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56" w:rsidRPr="00814F3E" w:rsidRDefault="00814F3E" w:rsidP="002F4156">
      <w:pPr>
        <w:pStyle w:val="Titel"/>
        <w:jc w:val="center"/>
        <w:rPr>
          <w:sz w:val="40"/>
          <w:lang w:val="en-US"/>
        </w:rPr>
      </w:pPr>
      <w:bookmarkStart w:id="0" w:name="_GoBack"/>
      <w:bookmarkEnd w:id="0"/>
      <w:r w:rsidRPr="00814F3E">
        <w:rPr>
          <w:sz w:val="40"/>
          <w:lang w:val="en-US"/>
        </w:rPr>
        <w:t>Contract</w:t>
      </w:r>
      <w:r w:rsidR="00054B6B">
        <w:rPr>
          <w:sz w:val="40"/>
          <w:lang w:val="en-US"/>
        </w:rPr>
        <w:t xml:space="preserve"> - K03</w:t>
      </w:r>
    </w:p>
    <w:p w:rsidR="002F4156" w:rsidRPr="00814F3E" w:rsidRDefault="002F4156" w:rsidP="002F4156">
      <w:pPr>
        <w:jc w:val="center"/>
        <w:rPr>
          <w:lang w:val="en-US"/>
        </w:rPr>
      </w:pPr>
    </w:p>
    <w:p w:rsidR="002F4156" w:rsidRPr="00814F3E" w:rsidRDefault="00814F3E" w:rsidP="002F4156">
      <w:pPr>
        <w:jc w:val="center"/>
        <w:rPr>
          <w:lang w:val="en-US"/>
        </w:rPr>
      </w:pPr>
      <w:r w:rsidRPr="00814F3E">
        <w:rPr>
          <w:lang w:val="en-US"/>
        </w:rPr>
        <w:t>on</w:t>
      </w:r>
    </w:p>
    <w:p w:rsidR="002F4156" w:rsidRPr="00814F3E" w:rsidRDefault="002F4156" w:rsidP="002F4156">
      <w:pPr>
        <w:jc w:val="center"/>
        <w:rPr>
          <w:lang w:val="en-US"/>
        </w:rPr>
      </w:pPr>
    </w:p>
    <w:p w:rsidR="002F4156" w:rsidRPr="00814F3E" w:rsidRDefault="00814F3E" w:rsidP="002F4156">
      <w:pPr>
        <w:jc w:val="center"/>
        <w:rPr>
          <w:lang w:val="en-US"/>
        </w:rPr>
      </w:pPr>
      <w:r w:rsidRPr="00814F3E">
        <w:rPr>
          <w:rFonts w:cs="Tahoma"/>
          <w:color w:val="000000"/>
          <w:szCs w:val="20"/>
          <w:lang w:val="en-US"/>
        </w:rPr>
        <w:t>the development and delivery of an IT delivery for</w:t>
      </w:r>
      <w:r w:rsidR="00175C2E" w:rsidRPr="00814F3E">
        <w:rPr>
          <w:lang w:val="en-US"/>
        </w:rPr>
        <w:t xml:space="preserve"> </w:t>
      </w:r>
      <w:r w:rsidR="002F4156" w:rsidRPr="00814F3E">
        <w:rPr>
          <w:lang w:val="en-US"/>
        </w:rPr>
        <w:t>[...]</w:t>
      </w:r>
    </w:p>
    <w:p w:rsidR="002F4156" w:rsidRPr="00814F3E" w:rsidRDefault="002F4156" w:rsidP="002F4156">
      <w:pPr>
        <w:jc w:val="center"/>
        <w:rPr>
          <w:lang w:val="en-US"/>
        </w:rPr>
      </w:pPr>
    </w:p>
    <w:p w:rsidR="002F4156" w:rsidRPr="00607D34" w:rsidRDefault="007D0056" w:rsidP="002F4156">
      <w:pPr>
        <w:jc w:val="center"/>
      </w:pPr>
      <w:r>
        <w:rPr>
          <w:b/>
        </w:rPr>
        <w:t>c</w:t>
      </w:r>
      <w:r w:rsidR="00814F3E">
        <w:rPr>
          <w:b/>
        </w:rPr>
        <w:t>oncluded between</w:t>
      </w:r>
    </w:p>
    <w:p w:rsidR="002F4156" w:rsidRPr="00607D34" w:rsidRDefault="002F4156" w:rsidP="002F4156">
      <w:pPr>
        <w:jc w:val="center"/>
      </w:pPr>
    </w:p>
    <w:p w:rsidR="002F4156" w:rsidRPr="00607D34" w:rsidRDefault="007744C6" w:rsidP="002F4156">
      <w:pPr>
        <w:jc w:val="center"/>
      </w:pPr>
      <w:r w:rsidRPr="00607D34">
        <w:fldChar w:fldCharType="begin"/>
      </w:r>
      <w:r w:rsidR="002F4156" w:rsidRPr="00607D34">
        <w:instrText xml:space="preserve"> MACROBUTTON NoName […]</w:instrText>
      </w:r>
      <w:r w:rsidRPr="00607D34">
        <w:fldChar w:fldCharType="end"/>
      </w:r>
    </w:p>
    <w:p w:rsidR="002F4156" w:rsidRPr="007D0056" w:rsidRDefault="002F4156" w:rsidP="002F4156">
      <w:pPr>
        <w:jc w:val="center"/>
        <w:rPr>
          <w:lang w:val="en-US"/>
        </w:rPr>
      </w:pPr>
      <w:r w:rsidRPr="007D0056">
        <w:rPr>
          <w:lang w:val="en-US"/>
        </w:rPr>
        <w:t>(</w:t>
      </w:r>
      <w:r w:rsidR="00814F3E" w:rsidRPr="007D0056">
        <w:rPr>
          <w:lang w:val="en-US"/>
        </w:rPr>
        <w:t xml:space="preserve">in the following referred to as the </w:t>
      </w:r>
      <w:r w:rsidR="007D0056" w:rsidRPr="007D0056">
        <w:rPr>
          <w:lang w:val="en-US"/>
        </w:rPr>
        <w:t>Customer</w:t>
      </w:r>
      <w:r w:rsidRPr="007D0056">
        <w:rPr>
          <w:lang w:val="en-US"/>
        </w:rPr>
        <w:t>)</w:t>
      </w:r>
    </w:p>
    <w:p w:rsidR="002F4156" w:rsidRPr="007D0056" w:rsidRDefault="002F4156" w:rsidP="002F4156">
      <w:pPr>
        <w:jc w:val="center"/>
        <w:rPr>
          <w:lang w:val="en-US"/>
        </w:rPr>
      </w:pPr>
    </w:p>
    <w:p w:rsidR="002F4156" w:rsidRPr="007D0056" w:rsidRDefault="002F4156" w:rsidP="002F4156">
      <w:pPr>
        <w:jc w:val="center"/>
        <w:rPr>
          <w:lang w:val="en-US"/>
        </w:rPr>
      </w:pPr>
    </w:p>
    <w:p w:rsidR="002F4156" w:rsidRPr="007D0056" w:rsidRDefault="007D0056" w:rsidP="002F4156">
      <w:pPr>
        <w:jc w:val="center"/>
        <w:rPr>
          <w:b/>
          <w:bCs/>
          <w:lang w:val="en-US"/>
        </w:rPr>
      </w:pPr>
      <w:r>
        <w:rPr>
          <w:b/>
          <w:lang w:val="en-US"/>
        </w:rPr>
        <w:t>and</w:t>
      </w:r>
    </w:p>
    <w:p w:rsidR="002F4156" w:rsidRPr="007D0056" w:rsidRDefault="002F4156" w:rsidP="002F4156">
      <w:pPr>
        <w:jc w:val="center"/>
        <w:rPr>
          <w:lang w:val="en-US"/>
        </w:rPr>
      </w:pPr>
    </w:p>
    <w:p w:rsidR="002F4156" w:rsidRPr="00607D34" w:rsidRDefault="007744C6" w:rsidP="002F4156">
      <w:pPr>
        <w:jc w:val="center"/>
      </w:pPr>
      <w:r w:rsidRPr="00607D34">
        <w:fldChar w:fldCharType="begin"/>
      </w:r>
      <w:r w:rsidR="002F4156" w:rsidRPr="00607D34">
        <w:instrText xml:space="preserve"> MACROBUTTON NoName […]</w:instrText>
      </w:r>
      <w:r w:rsidRPr="00607D34">
        <w:fldChar w:fldCharType="end"/>
      </w:r>
    </w:p>
    <w:p w:rsidR="002F4156" w:rsidRPr="007D0056" w:rsidRDefault="002F4156" w:rsidP="002F4156">
      <w:pPr>
        <w:jc w:val="center"/>
        <w:rPr>
          <w:lang w:val="en-US"/>
        </w:rPr>
      </w:pPr>
      <w:r w:rsidRPr="007D0056">
        <w:rPr>
          <w:lang w:val="en-US"/>
        </w:rPr>
        <w:t xml:space="preserve"> (</w:t>
      </w:r>
      <w:r w:rsidR="007D0056" w:rsidRPr="007D0056">
        <w:rPr>
          <w:lang w:val="en-US"/>
        </w:rPr>
        <w:t>in the following referred to as the Supplier</w:t>
      </w:r>
      <w:r w:rsidRPr="007D0056">
        <w:rPr>
          <w:lang w:val="en-US"/>
        </w:rPr>
        <w:t>)</w:t>
      </w:r>
    </w:p>
    <w:p w:rsidR="00627871" w:rsidRPr="000D07B3" w:rsidRDefault="00627871" w:rsidP="002F4156">
      <w:pPr>
        <w:pStyle w:val="Overskrift9"/>
        <w:rPr>
          <w:rFonts w:cs="Tahoma"/>
          <w:sz w:val="20"/>
          <w:szCs w:val="20"/>
          <w:lang w:val="en-US"/>
        </w:rPr>
      </w:pPr>
      <w:r w:rsidRPr="00CD7532">
        <w:rPr>
          <w:rFonts w:cs="Tahoma"/>
          <w:sz w:val="20"/>
          <w:szCs w:val="20"/>
          <w:lang w:val="en-US"/>
        </w:rPr>
        <w:br w:type="page"/>
      </w:r>
      <w:r w:rsidR="007D0056" w:rsidRPr="000D07B3">
        <w:rPr>
          <w:rFonts w:cs="Tahoma"/>
          <w:sz w:val="20"/>
          <w:szCs w:val="20"/>
          <w:lang w:val="en-US"/>
        </w:rPr>
        <w:lastRenderedPageBreak/>
        <w:t>Table of contents</w:t>
      </w:r>
    </w:p>
    <w:p w:rsidR="006B4BF8" w:rsidRPr="006B4BF8" w:rsidRDefault="007744C6">
      <w:pPr>
        <w:pStyle w:val="Indholdsfortegnelse1"/>
        <w:rPr>
          <w:rFonts w:asciiTheme="minorHAnsi" w:eastAsiaTheme="minorEastAsia" w:hAnsiTheme="minorHAnsi" w:cstheme="minorBidi"/>
          <w:bCs w:val="0"/>
          <w:caps w:val="0"/>
          <w:noProof/>
          <w:sz w:val="22"/>
          <w:szCs w:val="22"/>
          <w:lang w:val="en-US"/>
        </w:rPr>
      </w:pPr>
      <w:r w:rsidRPr="00E77F88">
        <w:rPr>
          <w:rFonts w:cs="Tahoma"/>
          <w:sz w:val="20"/>
        </w:rPr>
        <w:fldChar w:fldCharType="begin"/>
      </w:r>
      <w:r w:rsidR="00627871" w:rsidRPr="00CD7532">
        <w:rPr>
          <w:rFonts w:cs="Tahoma"/>
          <w:sz w:val="20"/>
          <w:lang w:val="en-US"/>
        </w:rPr>
        <w:instrText xml:space="preserve"> TOC \o "1-4" \z </w:instrText>
      </w:r>
      <w:r w:rsidRPr="00E77F88">
        <w:rPr>
          <w:rFonts w:cs="Tahoma"/>
          <w:sz w:val="20"/>
        </w:rPr>
        <w:fldChar w:fldCharType="separate"/>
      </w:r>
      <w:r w:rsidR="006B4BF8" w:rsidRPr="006B4BF8">
        <w:rPr>
          <w:noProof/>
          <w:lang w:val="en-US"/>
        </w:rPr>
        <w:t>1.</w:t>
      </w:r>
      <w:r w:rsidR="006B4BF8" w:rsidRPr="006B4BF8">
        <w:rPr>
          <w:rFonts w:asciiTheme="minorHAnsi" w:eastAsiaTheme="minorEastAsia" w:hAnsiTheme="minorHAnsi" w:cstheme="minorBidi"/>
          <w:bCs w:val="0"/>
          <w:caps w:val="0"/>
          <w:noProof/>
          <w:sz w:val="22"/>
          <w:szCs w:val="22"/>
          <w:lang w:val="en-US"/>
        </w:rPr>
        <w:tab/>
      </w:r>
      <w:r w:rsidR="006B4BF8" w:rsidRPr="006B4BF8">
        <w:rPr>
          <w:rFonts w:cs="Tahoma"/>
          <w:noProof/>
          <w:lang w:val="en-US"/>
        </w:rPr>
        <w:t>Definitions</w:t>
      </w:r>
      <w:r w:rsidR="006B4BF8" w:rsidRPr="006B4BF8">
        <w:rPr>
          <w:noProof/>
          <w:webHidden/>
          <w:lang w:val="en-US"/>
        </w:rPr>
        <w:tab/>
      </w:r>
      <w:r>
        <w:rPr>
          <w:noProof/>
          <w:webHidden/>
        </w:rPr>
        <w:fldChar w:fldCharType="begin"/>
      </w:r>
      <w:r w:rsidR="006B4BF8" w:rsidRPr="006B4BF8">
        <w:rPr>
          <w:noProof/>
          <w:webHidden/>
          <w:lang w:val="en-US"/>
        </w:rPr>
        <w:instrText xml:space="preserve"> PAGEREF _Toc355340491 \h </w:instrText>
      </w:r>
      <w:r>
        <w:rPr>
          <w:noProof/>
          <w:webHidden/>
        </w:rPr>
      </w:r>
      <w:r>
        <w:rPr>
          <w:noProof/>
          <w:webHidden/>
        </w:rPr>
        <w:fldChar w:fldCharType="separate"/>
      </w:r>
      <w:r w:rsidR="00CA4F7A">
        <w:rPr>
          <w:noProof/>
          <w:webHidden/>
          <w:lang w:val="en-US"/>
        </w:rPr>
        <w:t>1</w:t>
      </w:r>
      <w:r>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2.</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background and purpose</w:t>
      </w:r>
      <w:r w:rsidRPr="006B4BF8">
        <w:rPr>
          <w:noProof/>
          <w:webHidden/>
          <w:lang w:val="en-US"/>
        </w:rPr>
        <w:tab/>
      </w:r>
      <w:r w:rsidR="007744C6">
        <w:rPr>
          <w:noProof/>
          <w:webHidden/>
        </w:rPr>
        <w:fldChar w:fldCharType="begin"/>
      </w:r>
      <w:r w:rsidRPr="006B4BF8">
        <w:rPr>
          <w:noProof/>
          <w:webHidden/>
          <w:lang w:val="en-US"/>
        </w:rPr>
        <w:instrText xml:space="preserve"> PAGEREF _Toc355340492 \h </w:instrText>
      </w:r>
      <w:r w:rsidR="007744C6">
        <w:rPr>
          <w:noProof/>
          <w:webHidden/>
        </w:rPr>
      </w:r>
      <w:r w:rsidR="007744C6">
        <w:rPr>
          <w:noProof/>
          <w:webHidden/>
        </w:rPr>
        <w:fldChar w:fldCharType="separate"/>
      </w:r>
      <w:r w:rsidR="00CA4F7A">
        <w:rPr>
          <w:noProof/>
          <w:webHidden/>
          <w:lang w:val="en-US"/>
        </w:rPr>
        <w:t>5</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2.1</w:t>
      </w:r>
      <w:r w:rsidRPr="006B4BF8">
        <w:rPr>
          <w:rFonts w:asciiTheme="minorHAnsi" w:eastAsiaTheme="minorEastAsia" w:hAnsiTheme="minorHAnsi" w:cstheme="minorBidi"/>
          <w:bCs w:val="0"/>
          <w:sz w:val="22"/>
          <w:szCs w:val="22"/>
          <w:lang w:val="en-US"/>
        </w:rPr>
        <w:tab/>
      </w:r>
      <w:r w:rsidRPr="006B4BF8">
        <w:rPr>
          <w:rFonts w:cs="Tahoma"/>
          <w:lang w:val="en-US"/>
        </w:rPr>
        <w:t>Introduction</w:t>
      </w:r>
      <w:r w:rsidRPr="006B4BF8">
        <w:rPr>
          <w:webHidden/>
          <w:lang w:val="en-US"/>
        </w:rPr>
        <w:tab/>
      </w:r>
      <w:r w:rsidR="007744C6">
        <w:rPr>
          <w:webHidden/>
        </w:rPr>
        <w:fldChar w:fldCharType="begin"/>
      </w:r>
      <w:r w:rsidRPr="006B4BF8">
        <w:rPr>
          <w:webHidden/>
          <w:lang w:val="en-US"/>
        </w:rPr>
        <w:instrText xml:space="preserve"> PAGEREF _Toc355340493 \h </w:instrText>
      </w:r>
      <w:r w:rsidR="007744C6">
        <w:rPr>
          <w:webHidden/>
        </w:rPr>
      </w:r>
      <w:r w:rsidR="007744C6">
        <w:rPr>
          <w:webHidden/>
        </w:rPr>
        <w:fldChar w:fldCharType="separate"/>
      </w:r>
      <w:r w:rsidR="00CA4F7A">
        <w:rPr>
          <w:webHidden/>
          <w:lang w:val="en-US"/>
        </w:rPr>
        <w:t>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2.2</w:t>
      </w:r>
      <w:r w:rsidRPr="006B4BF8">
        <w:rPr>
          <w:rFonts w:asciiTheme="minorHAnsi" w:eastAsiaTheme="minorEastAsia" w:hAnsiTheme="minorHAnsi" w:cstheme="minorBidi"/>
          <w:bCs w:val="0"/>
          <w:sz w:val="22"/>
          <w:szCs w:val="22"/>
          <w:lang w:val="en-US"/>
        </w:rPr>
        <w:tab/>
      </w:r>
      <w:r w:rsidRPr="00A70920">
        <w:rPr>
          <w:rFonts w:cs="Tahoma"/>
          <w:lang w:val="en-US"/>
        </w:rPr>
        <w:t>Background, purpose, and Description of the Deliverables</w:t>
      </w:r>
      <w:r w:rsidRPr="006B4BF8">
        <w:rPr>
          <w:webHidden/>
          <w:lang w:val="en-US"/>
        </w:rPr>
        <w:tab/>
      </w:r>
      <w:r w:rsidR="007744C6">
        <w:rPr>
          <w:webHidden/>
        </w:rPr>
        <w:fldChar w:fldCharType="begin"/>
      </w:r>
      <w:r w:rsidRPr="006B4BF8">
        <w:rPr>
          <w:webHidden/>
          <w:lang w:val="en-US"/>
        </w:rPr>
        <w:instrText xml:space="preserve"> PAGEREF _Toc355340494 \h </w:instrText>
      </w:r>
      <w:r w:rsidR="007744C6">
        <w:rPr>
          <w:webHidden/>
        </w:rPr>
      </w:r>
      <w:r w:rsidR="007744C6">
        <w:rPr>
          <w:webHidden/>
        </w:rPr>
        <w:fldChar w:fldCharType="separate"/>
      </w:r>
      <w:r w:rsidR="00CA4F7A">
        <w:rPr>
          <w:webHidden/>
          <w:lang w:val="en-US"/>
        </w:rPr>
        <w:t>5</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the deliverables</w:t>
      </w:r>
      <w:r w:rsidRPr="006B4BF8">
        <w:rPr>
          <w:noProof/>
          <w:webHidden/>
          <w:lang w:val="en-US"/>
        </w:rPr>
        <w:tab/>
      </w:r>
      <w:r w:rsidR="007744C6">
        <w:rPr>
          <w:noProof/>
          <w:webHidden/>
        </w:rPr>
        <w:fldChar w:fldCharType="begin"/>
      </w:r>
      <w:r w:rsidRPr="006B4BF8">
        <w:rPr>
          <w:noProof/>
          <w:webHidden/>
          <w:lang w:val="en-US"/>
        </w:rPr>
        <w:instrText xml:space="preserve"> PAGEREF _Toc355340495 \h </w:instrText>
      </w:r>
      <w:r w:rsidR="007744C6">
        <w:rPr>
          <w:noProof/>
          <w:webHidden/>
        </w:rPr>
      </w:r>
      <w:r w:rsidR="007744C6">
        <w:rPr>
          <w:noProof/>
          <w:webHidden/>
        </w:rPr>
        <w:fldChar w:fldCharType="separate"/>
      </w:r>
      <w:r w:rsidR="00CA4F7A">
        <w:rPr>
          <w:noProof/>
          <w:webHidden/>
          <w:lang w:val="en-US"/>
        </w:rPr>
        <w:t>6</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3.1</w:t>
      </w:r>
      <w:r w:rsidRPr="006B4BF8">
        <w:rPr>
          <w:rFonts w:asciiTheme="minorHAnsi" w:eastAsiaTheme="minorEastAsia" w:hAnsiTheme="minorHAnsi" w:cstheme="minorBidi"/>
          <w:bCs w:val="0"/>
          <w:sz w:val="22"/>
          <w:szCs w:val="22"/>
          <w:lang w:val="en-US"/>
        </w:rPr>
        <w:tab/>
      </w:r>
      <w:r w:rsidRPr="006B4BF8">
        <w:rPr>
          <w:rFonts w:cs="Tahoma"/>
          <w:lang w:val="en-US"/>
        </w:rPr>
        <w:t>Scope</w:t>
      </w:r>
      <w:r w:rsidRPr="006B4BF8">
        <w:rPr>
          <w:webHidden/>
          <w:lang w:val="en-US"/>
        </w:rPr>
        <w:tab/>
      </w:r>
      <w:r w:rsidR="007744C6">
        <w:rPr>
          <w:webHidden/>
        </w:rPr>
        <w:fldChar w:fldCharType="begin"/>
      </w:r>
      <w:r w:rsidRPr="006B4BF8">
        <w:rPr>
          <w:webHidden/>
          <w:lang w:val="en-US"/>
        </w:rPr>
        <w:instrText xml:space="preserve"> PAGEREF _Toc355340496 \h </w:instrText>
      </w:r>
      <w:r w:rsidR="007744C6">
        <w:rPr>
          <w:webHidden/>
        </w:rPr>
      </w:r>
      <w:r w:rsidR="007744C6">
        <w:rPr>
          <w:webHidden/>
        </w:rPr>
        <w:fldChar w:fldCharType="separate"/>
      </w:r>
      <w:r w:rsidR="00CA4F7A">
        <w:rPr>
          <w:webHidden/>
          <w:lang w:val="en-US"/>
        </w:rPr>
        <w:t>6</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3.2</w:t>
      </w:r>
      <w:r w:rsidRPr="006B4BF8">
        <w:rPr>
          <w:rFonts w:asciiTheme="minorHAnsi" w:eastAsiaTheme="minorEastAsia" w:hAnsiTheme="minorHAnsi" w:cstheme="minorBidi"/>
          <w:bCs w:val="0"/>
          <w:sz w:val="22"/>
          <w:szCs w:val="22"/>
          <w:lang w:val="en-US"/>
        </w:rPr>
        <w:tab/>
      </w:r>
      <w:r w:rsidRPr="00A70920">
        <w:rPr>
          <w:rFonts w:cs="Tahoma"/>
          <w:lang w:val="en-US"/>
        </w:rPr>
        <w:t>The Supplier's delivery responsibility</w:t>
      </w:r>
      <w:r w:rsidRPr="006B4BF8">
        <w:rPr>
          <w:webHidden/>
          <w:lang w:val="en-US"/>
        </w:rPr>
        <w:tab/>
      </w:r>
      <w:r w:rsidR="007744C6">
        <w:rPr>
          <w:webHidden/>
        </w:rPr>
        <w:fldChar w:fldCharType="begin"/>
      </w:r>
      <w:r w:rsidRPr="006B4BF8">
        <w:rPr>
          <w:webHidden/>
          <w:lang w:val="en-US"/>
        </w:rPr>
        <w:instrText xml:space="preserve"> PAGEREF _Toc355340497 \h </w:instrText>
      </w:r>
      <w:r w:rsidR="007744C6">
        <w:rPr>
          <w:webHidden/>
        </w:rPr>
      </w:r>
      <w:r w:rsidR="007744C6">
        <w:rPr>
          <w:webHidden/>
        </w:rPr>
        <w:fldChar w:fldCharType="separate"/>
      </w:r>
      <w:r w:rsidR="00CA4F7A">
        <w:rPr>
          <w:webHidden/>
          <w:lang w:val="en-US"/>
        </w:rPr>
        <w:t>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3.2.1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_Toc355340498 \h </w:instrText>
      </w:r>
      <w:r w:rsidR="007744C6">
        <w:rPr>
          <w:webHidden/>
        </w:rPr>
      </w:r>
      <w:r w:rsidR="007744C6">
        <w:rPr>
          <w:webHidden/>
        </w:rPr>
        <w:fldChar w:fldCharType="separate"/>
      </w:r>
      <w:r w:rsidR="00CA4F7A">
        <w:rPr>
          <w:webHidden/>
          <w:lang w:val="en-US"/>
        </w:rPr>
        <w:t>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3.2.2</w:t>
      </w:r>
      <w:r w:rsidRPr="006B4BF8">
        <w:rPr>
          <w:rFonts w:asciiTheme="minorHAnsi" w:eastAsiaTheme="minorEastAsia" w:hAnsiTheme="minorHAnsi" w:cstheme="minorBidi"/>
          <w:bCs w:val="0"/>
          <w:sz w:val="22"/>
          <w:szCs w:val="22"/>
          <w:lang w:val="en-US"/>
        </w:rPr>
        <w:tab/>
      </w:r>
      <w:r w:rsidRPr="006B4BF8">
        <w:rPr>
          <w:rFonts w:cs="Tahoma"/>
          <w:lang w:val="en-US"/>
        </w:rPr>
        <w:t>Deliverables</w:t>
      </w:r>
      <w:r w:rsidRPr="006B4BF8">
        <w:rPr>
          <w:webHidden/>
          <w:lang w:val="en-US"/>
        </w:rPr>
        <w:tab/>
      </w:r>
      <w:r w:rsidR="007744C6">
        <w:rPr>
          <w:webHidden/>
        </w:rPr>
        <w:fldChar w:fldCharType="begin"/>
      </w:r>
      <w:r w:rsidRPr="006B4BF8">
        <w:rPr>
          <w:webHidden/>
          <w:lang w:val="en-US"/>
        </w:rPr>
        <w:instrText xml:space="preserve"> PAGEREF _Toc355340499 \h </w:instrText>
      </w:r>
      <w:r w:rsidR="007744C6">
        <w:rPr>
          <w:webHidden/>
        </w:rPr>
      </w:r>
      <w:r w:rsidR="007744C6">
        <w:rPr>
          <w:webHidden/>
        </w:rPr>
        <w:fldChar w:fldCharType="separate"/>
      </w:r>
      <w:r w:rsidR="00CA4F7A">
        <w:rPr>
          <w:webHidden/>
          <w:lang w:val="en-US"/>
        </w:rPr>
        <w:t>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3.2.3</w:t>
      </w:r>
      <w:r w:rsidRPr="006B4BF8">
        <w:rPr>
          <w:rFonts w:asciiTheme="minorHAnsi" w:eastAsiaTheme="minorEastAsia" w:hAnsiTheme="minorHAnsi" w:cstheme="minorBidi"/>
          <w:bCs w:val="0"/>
          <w:sz w:val="22"/>
          <w:szCs w:val="22"/>
          <w:lang w:val="en-US"/>
        </w:rPr>
        <w:tab/>
      </w:r>
      <w:r w:rsidRPr="00A70920">
        <w:rPr>
          <w:rFonts w:cs="Tahoma"/>
          <w:lang w:val="en-US"/>
        </w:rPr>
        <w:t>Project management</w:t>
      </w:r>
      <w:r w:rsidRPr="006B4BF8">
        <w:rPr>
          <w:webHidden/>
          <w:lang w:val="en-US"/>
        </w:rPr>
        <w:tab/>
      </w:r>
      <w:r w:rsidR="007744C6">
        <w:rPr>
          <w:webHidden/>
        </w:rPr>
        <w:fldChar w:fldCharType="begin"/>
      </w:r>
      <w:r w:rsidRPr="006B4BF8">
        <w:rPr>
          <w:webHidden/>
          <w:lang w:val="en-US"/>
        </w:rPr>
        <w:instrText xml:space="preserve"> PAGEREF _Toc355340500 \h </w:instrText>
      </w:r>
      <w:r w:rsidR="007744C6">
        <w:rPr>
          <w:webHidden/>
        </w:rPr>
      </w:r>
      <w:r w:rsidR="007744C6">
        <w:rPr>
          <w:webHidden/>
        </w:rPr>
        <w:fldChar w:fldCharType="separate"/>
      </w:r>
      <w:r w:rsidR="00CA4F7A">
        <w:rPr>
          <w:webHidden/>
          <w:lang w:val="en-US"/>
        </w:rPr>
        <w:t>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3.2.4</w:t>
      </w:r>
      <w:r w:rsidRPr="006B4BF8">
        <w:rPr>
          <w:rFonts w:asciiTheme="minorHAnsi" w:eastAsiaTheme="minorEastAsia" w:hAnsiTheme="minorHAnsi" w:cstheme="minorBidi"/>
          <w:bCs w:val="0"/>
          <w:sz w:val="22"/>
          <w:szCs w:val="22"/>
          <w:lang w:val="en-US"/>
        </w:rPr>
        <w:tab/>
      </w:r>
      <w:r w:rsidRPr="006B4BF8">
        <w:rPr>
          <w:rFonts w:cs="Tahoma"/>
          <w:lang w:val="en-US"/>
        </w:rPr>
        <w:t>Advisory services</w:t>
      </w:r>
      <w:r w:rsidRPr="006B4BF8">
        <w:rPr>
          <w:webHidden/>
          <w:lang w:val="en-US"/>
        </w:rPr>
        <w:tab/>
      </w:r>
      <w:r w:rsidR="007744C6">
        <w:rPr>
          <w:webHidden/>
        </w:rPr>
        <w:fldChar w:fldCharType="begin"/>
      </w:r>
      <w:r w:rsidRPr="006B4BF8">
        <w:rPr>
          <w:webHidden/>
          <w:lang w:val="en-US"/>
        </w:rPr>
        <w:instrText xml:space="preserve"> PAGEREF _Toc355340501 \h </w:instrText>
      </w:r>
      <w:r w:rsidR="007744C6">
        <w:rPr>
          <w:webHidden/>
        </w:rPr>
      </w:r>
      <w:r w:rsidR="007744C6">
        <w:rPr>
          <w:webHidden/>
        </w:rPr>
        <w:fldChar w:fldCharType="separate"/>
      </w:r>
      <w:r w:rsidR="00CA4F7A">
        <w:rPr>
          <w:webHidden/>
          <w:lang w:val="en-US"/>
        </w:rPr>
        <w:t>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3.2.5</w:t>
      </w:r>
      <w:r w:rsidRPr="006B4BF8">
        <w:rPr>
          <w:rFonts w:asciiTheme="minorHAnsi" w:eastAsiaTheme="minorEastAsia" w:hAnsiTheme="minorHAnsi" w:cstheme="minorBidi"/>
          <w:bCs w:val="0"/>
          <w:sz w:val="22"/>
          <w:szCs w:val="22"/>
          <w:lang w:val="en-US"/>
        </w:rPr>
        <w:tab/>
      </w:r>
      <w:r w:rsidRPr="006B4BF8">
        <w:rPr>
          <w:rFonts w:cs="Tahoma"/>
          <w:lang w:val="en-US"/>
        </w:rPr>
        <w:t>Resource management</w:t>
      </w:r>
      <w:r w:rsidRPr="006B4BF8">
        <w:rPr>
          <w:webHidden/>
          <w:lang w:val="en-US"/>
        </w:rPr>
        <w:tab/>
      </w:r>
      <w:r w:rsidR="007744C6">
        <w:rPr>
          <w:webHidden/>
        </w:rPr>
        <w:fldChar w:fldCharType="begin"/>
      </w:r>
      <w:r w:rsidRPr="006B4BF8">
        <w:rPr>
          <w:webHidden/>
          <w:lang w:val="en-US"/>
        </w:rPr>
        <w:instrText xml:space="preserve"> PAGEREF _Toc355340502 \h </w:instrText>
      </w:r>
      <w:r w:rsidR="007744C6">
        <w:rPr>
          <w:webHidden/>
        </w:rPr>
      </w:r>
      <w:r w:rsidR="007744C6">
        <w:rPr>
          <w:webHidden/>
        </w:rPr>
        <w:fldChar w:fldCharType="separate"/>
      </w:r>
      <w:r w:rsidR="00CA4F7A">
        <w:rPr>
          <w:webHidden/>
          <w:lang w:val="en-US"/>
        </w:rPr>
        <w:t>7</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3.2.6</w:t>
      </w:r>
      <w:r w:rsidRPr="006B4BF8">
        <w:rPr>
          <w:rFonts w:asciiTheme="minorHAnsi" w:eastAsiaTheme="minorEastAsia" w:hAnsiTheme="minorHAnsi" w:cstheme="minorBidi"/>
          <w:bCs w:val="0"/>
          <w:sz w:val="22"/>
          <w:szCs w:val="22"/>
          <w:lang w:val="en-US"/>
        </w:rPr>
        <w:tab/>
      </w:r>
      <w:r w:rsidRPr="006B4BF8">
        <w:rPr>
          <w:rFonts w:cs="Tahoma"/>
          <w:lang w:val="en-US"/>
        </w:rPr>
        <w:t>Reporting</w:t>
      </w:r>
      <w:r w:rsidRPr="006B4BF8">
        <w:rPr>
          <w:webHidden/>
          <w:lang w:val="en-US"/>
        </w:rPr>
        <w:tab/>
      </w:r>
      <w:r w:rsidR="007744C6">
        <w:rPr>
          <w:webHidden/>
        </w:rPr>
        <w:fldChar w:fldCharType="begin"/>
      </w:r>
      <w:r w:rsidRPr="006B4BF8">
        <w:rPr>
          <w:webHidden/>
          <w:lang w:val="en-US"/>
        </w:rPr>
        <w:instrText xml:space="preserve"> PAGEREF _Toc355340503 \h </w:instrText>
      </w:r>
      <w:r w:rsidR="007744C6">
        <w:rPr>
          <w:webHidden/>
        </w:rPr>
      </w:r>
      <w:r w:rsidR="007744C6">
        <w:rPr>
          <w:webHidden/>
        </w:rPr>
        <w:fldChar w:fldCharType="separate"/>
      </w:r>
      <w:r w:rsidR="00CA4F7A">
        <w:rPr>
          <w:webHidden/>
          <w:lang w:val="en-US"/>
        </w:rPr>
        <w:t>7</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3.2.7</w:t>
      </w:r>
      <w:r w:rsidRPr="006B4BF8">
        <w:rPr>
          <w:rFonts w:asciiTheme="minorHAnsi" w:eastAsiaTheme="minorEastAsia" w:hAnsiTheme="minorHAnsi" w:cstheme="minorBidi"/>
          <w:bCs w:val="0"/>
          <w:sz w:val="22"/>
          <w:szCs w:val="22"/>
          <w:lang w:val="en-US"/>
        </w:rPr>
        <w:tab/>
      </w:r>
      <w:r w:rsidRPr="006B4BF8">
        <w:rPr>
          <w:rFonts w:cs="Tahoma"/>
          <w:lang w:val="en-US"/>
        </w:rPr>
        <w:t>Quality assurance</w:t>
      </w:r>
      <w:r w:rsidRPr="006B4BF8">
        <w:rPr>
          <w:webHidden/>
          <w:lang w:val="en-US"/>
        </w:rPr>
        <w:tab/>
      </w:r>
      <w:r w:rsidR="007744C6">
        <w:rPr>
          <w:webHidden/>
        </w:rPr>
        <w:fldChar w:fldCharType="begin"/>
      </w:r>
      <w:r w:rsidRPr="006B4BF8">
        <w:rPr>
          <w:webHidden/>
          <w:lang w:val="en-US"/>
        </w:rPr>
        <w:instrText xml:space="preserve"> PAGEREF _Toc355340504 \h </w:instrText>
      </w:r>
      <w:r w:rsidR="007744C6">
        <w:rPr>
          <w:webHidden/>
        </w:rPr>
      </w:r>
      <w:r w:rsidR="007744C6">
        <w:rPr>
          <w:webHidden/>
        </w:rPr>
        <w:fldChar w:fldCharType="separate"/>
      </w:r>
      <w:r w:rsidR="00CA4F7A">
        <w:rPr>
          <w:webHidden/>
          <w:lang w:val="en-US"/>
        </w:rPr>
        <w:t>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3.3</w:t>
      </w:r>
      <w:r w:rsidRPr="006B4BF8">
        <w:rPr>
          <w:rFonts w:asciiTheme="minorHAnsi" w:eastAsiaTheme="minorEastAsia" w:hAnsiTheme="minorHAnsi" w:cstheme="minorBidi"/>
          <w:bCs w:val="0"/>
          <w:sz w:val="22"/>
          <w:szCs w:val="22"/>
          <w:lang w:val="en-US"/>
        </w:rPr>
        <w:tab/>
      </w:r>
      <w:r w:rsidRPr="00A70920">
        <w:rPr>
          <w:rFonts w:cs="Tahoma"/>
          <w:lang w:val="en-US"/>
        </w:rPr>
        <w:t>Third Party Standard Software</w:t>
      </w:r>
      <w:r w:rsidRPr="006B4BF8">
        <w:rPr>
          <w:webHidden/>
          <w:lang w:val="en-US"/>
        </w:rPr>
        <w:tab/>
      </w:r>
      <w:r w:rsidR="007744C6">
        <w:rPr>
          <w:webHidden/>
        </w:rPr>
        <w:fldChar w:fldCharType="begin"/>
      </w:r>
      <w:r w:rsidRPr="006B4BF8">
        <w:rPr>
          <w:webHidden/>
          <w:lang w:val="en-US"/>
        </w:rPr>
        <w:instrText xml:space="preserve"> PAGEREF _Toc355340505 \h </w:instrText>
      </w:r>
      <w:r w:rsidR="007744C6">
        <w:rPr>
          <w:webHidden/>
        </w:rPr>
      </w:r>
      <w:r w:rsidR="007744C6">
        <w:rPr>
          <w:webHidden/>
        </w:rPr>
        <w:fldChar w:fldCharType="separate"/>
      </w:r>
      <w:r w:rsidR="00CA4F7A">
        <w:rPr>
          <w:webHidden/>
          <w:lang w:val="en-US"/>
        </w:rPr>
        <w:t>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3.4</w:t>
      </w:r>
      <w:r w:rsidRPr="006B4BF8">
        <w:rPr>
          <w:rFonts w:asciiTheme="minorHAnsi" w:eastAsiaTheme="minorEastAsia" w:hAnsiTheme="minorHAnsi" w:cstheme="minorBidi"/>
          <w:bCs w:val="0"/>
          <w:sz w:val="22"/>
          <w:szCs w:val="22"/>
          <w:lang w:val="en-US"/>
        </w:rPr>
        <w:tab/>
      </w:r>
      <w:r w:rsidRPr="006B4BF8">
        <w:rPr>
          <w:rFonts w:cs="Tahoma"/>
          <w:lang w:val="en-US"/>
        </w:rPr>
        <w:t>Equipment</w:t>
      </w:r>
      <w:r w:rsidRPr="006B4BF8">
        <w:rPr>
          <w:webHidden/>
          <w:lang w:val="en-US"/>
        </w:rPr>
        <w:tab/>
      </w:r>
      <w:r w:rsidR="007744C6">
        <w:rPr>
          <w:webHidden/>
        </w:rPr>
        <w:fldChar w:fldCharType="begin"/>
      </w:r>
      <w:r w:rsidRPr="006B4BF8">
        <w:rPr>
          <w:webHidden/>
          <w:lang w:val="en-US"/>
        </w:rPr>
        <w:instrText xml:space="preserve"> PAGEREF _Toc355340506 \h </w:instrText>
      </w:r>
      <w:r w:rsidR="007744C6">
        <w:rPr>
          <w:webHidden/>
        </w:rPr>
      </w:r>
      <w:r w:rsidR="007744C6">
        <w:rPr>
          <w:webHidden/>
        </w:rPr>
        <w:fldChar w:fldCharType="separate"/>
      </w:r>
      <w:r w:rsidR="00CA4F7A">
        <w:rPr>
          <w:webHidden/>
          <w:lang w:val="en-US"/>
        </w:rPr>
        <w:t>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3.5</w:t>
      </w:r>
      <w:r w:rsidRPr="006B4BF8">
        <w:rPr>
          <w:rFonts w:asciiTheme="minorHAnsi" w:eastAsiaTheme="minorEastAsia" w:hAnsiTheme="minorHAnsi" w:cstheme="minorBidi"/>
          <w:bCs w:val="0"/>
          <w:sz w:val="22"/>
          <w:szCs w:val="22"/>
          <w:lang w:val="en-US"/>
        </w:rPr>
        <w:tab/>
      </w:r>
      <w:r w:rsidRPr="006B4BF8">
        <w:rPr>
          <w:rFonts w:cs="Tahoma"/>
          <w:lang w:val="en-US"/>
        </w:rPr>
        <w:t>Documentation</w:t>
      </w:r>
      <w:r w:rsidRPr="006B4BF8">
        <w:rPr>
          <w:webHidden/>
          <w:lang w:val="en-US"/>
        </w:rPr>
        <w:tab/>
      </w:r>
      <w:r w:rsidR="007744C6">
        <w:rPr>
          <w:webHidden/>
        </w:rPr>
        <w:fldChar w:fldCharType="begin"/>
      </w:r>
      <w:r w:rsidRPr="006B4BF8">
        <w:rPr>
          <w:webHidden/>
          <w:lang w:val="en-US"/>
        </w:rPr>
        <w:instrText xml:space="preserve"> PAGEREF _Toc355340507 \h </w:instrText>
      </w:r>
      <w:r w:rsidR="007744C6">
        <w:rPr>
          <w:webHidden/>
        </w:rPr>
      </w:r>
      <w:r w:rsidR="007744C6">
        <w:rPr>
          <w:webHidden/>
        </w:rPr>
        <w:fldChar w:fldCharType="separate"/>
      </w:r>
      <w:r w:rsidR="00CA4F7A">
        <w:rPr>
          <w:webHidden/>
          <w:lang w:val="en-US"/>
        </w:rPr>
        <w:t>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3.6</w:t>
      </w:r>
      <w:r w:rsidRPr="006B4BF8">
        <w:rPr>
          <w:rFonts w:asciiTheme="minorHAnsi" w:eastAsiaTheme="minorEastAsia" w:hAnsiTheme="minorHAnsi" w:cstheme="minorBidi"/>
          <w:bCs w:val="0"/>
          <w:sz w:val="22"/>
          <w:szCs w:val="22"/>
          <w:lang w:val="en-US"/>
        </w:rPr>
        <w:tab/>
      </w:r>
      <w:r w:rsidRPr="006B4BF8">
        <w:rPr>
          <w:rFonts w:cs="Tahoma"/>
          <w:lang w:val="en-US"/>
        </w:rPr>
        <w:t>Data conversion</w:t>
      </w:r>
      <w:r w:rsidRPr="006B4BF8">
        <w:rPr>
          <w:webHidden/>
          <w:lang w:val="en-US"/>
        </w:rPr>
        <w:tab/>
      </w:r>
      <w:r w:rsidR="007744C6">
        <w:rPr>
          <w:webHidden/>
        </w:rPr>
        <w:fldChar w:fldCharType="begin"/>
      </w:r>
      <w:r w:rsidRPr="006B4BF8">
        <w:rPr>
          <w:webHidden/>
          <w:lang w:val="en-US"/>
        </w:rPr>
        <w:instrText xml:space="preserve"> PAGEREF _Toc355340508 \h </w:instrText>
      </w:r>
      <w:r w:rsidR="007744C6">
        <w:rPr>
          <w:webHidden/>
        </w:rPr>
      </w:r>
      <w:r w:rsidR="007744C6">
        <w:rPr>
          <w:webHidden/>
        </w:rPr>
        <w:fldChar w:fldCharType="separate"/>
      </w:r>
      <w:r w:rsidR="00CA4F7A">
        <w:rPr>
          <w:webHidden/>
          <w:lang w:val="en-US"/>
        </w:rPr>
        <w:t>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3.7</w:t>
      </w:r>
      <w:r w:rsidRPr="006B4BF8">
        <w:rPr>
          <w:rFonts w:asciiTheme="minorHAnsi" w:eastAsiaTheme="minorEastAsia" w:hAnsiTheme="minorHAnsi" w:cstheme="minorBidi"/>
          <w:bCs w:val="0"/>
          <w:sz w:val="22"/>
          <w:szCs w:val="22"/>
          <w:lang w:val="en-US"/>
        </w:rPr>
        <w:tab/>
      </w:r>
      <w:r w:rsidRPr="006B4BF8">
        <w:rPr>
          <w:rFonts w:cs="Tahoma"/>
          <w:lang w:val="en-US"/>
        </w:rPr>
        <w:t>Training</w:t>
      </w:r>
      <w:r w:rsidRPr="006B4BF8">
        <w:rPr>
          <w:webHidden/>
          <w:lang w:val="en-US"/>
        </w:rPr>
        <w:tab/>
      </w:r>
      <w:r w:rsidR="007744C6">
        <w:rPr>
          <w:webHidden/>
        </w:rPr>
        <w:fldChar w:fldCharType="begin"/>
      </w:r>
      <w:r w:rsidRPr="006B4BF8">
        <w:rPr>
          <w:webHidden/>
          <w:lang w:val="en-US"/>
        </w:rPr>
        <w:instrText xml:space="preserve"> PAGEREF _Toc355340509 \h </w:instrText>
      </w:r>
      <w:r w:rsidR="007744C6">
        <w:rPr>
          <w:webHidden/>
        </w:rPr>
      </w:r>
      <w:r w:rsidR="007744C6">
        <w:rPr>
          <w:webHidden/>
        </w:rPr>
        <w:fldChar w:fldCharType="separate"/>
      </w:r>
      <w:r w:rsidR="00CA4F7A">
        <w:rPr>
          <w:webHidden/>
          <w:lang w:val="en-US"/>
        </w:rPr>
        <w:t>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3.8</w:t>
      </w:r>
      <w:r w:rsidRPr="006B4BF8">
        <w:rPr>
          <w:rFonts w:asciiTheme="minorHAnsi" w:eastAsiaTheme="minorEastAsia" w:hAnsiTheme="minorHAnsi" w:cstheme="minorBidi"/>
          <w:bCs w:val="0"/>
          <w:sz w:val="22"/>
          <w:szCs w:val="22"/>
          <w:lang w:val="en-US"/>
        </w:rPr>
        <w:tab/>
      </w:r>
      <w:r w:rsidRPr="006B4BF8">
        <w:rPr>
          <w:rFonts w:cs="Tahoma"/>
          <w:lang w:val="en-US"/>
        </w:rPr>
        <w:t>Other services</w:t>
      </w:r>
      <w:r w:rsidRPr="006B4BF8">
        <w:rPr>
          <w:webHidden/>
          <w:lang w:val="en-US"/>
        </w:rPr>
        <w:tab/>
      </w:r>
      <w:r w:rsidR="007744C6">
        <w:rPr>
          <w:webHidden/>
        </w:rPr>
        <w:fldChar w:fldCharType="begin"/>
      </w:r>
      <w:r w:rsidRPr="006B4BF8">
        <w:rPr>
          <w:webHidden/>
          <w:lang w:val="en-US"/>
        </w:rPr>
        <w:instrText xml:space="preserve"> PAGEREF _Toc355340510 \h </w:instrText>
      </w:r>
      <w:r w:rsidR="007744C6">
        <w:rPr>
          <w:webHidden/>
        </w:rPr>
      </w:r>
      <w:r w:rsidR="007744C6">
        <w:rPr>
          <w:webHidden/>
        </w:rPr>
        <w:fldChar w:fldCharType="separate"/>
      </w:r>
      <w:r w:rsidR="00CA4F7A">
        <w:rPr>
          <w:webHidden/>
          <w:lang w:val="en-US"/>
        </w:rPr>
        <w:t>8</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4.</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the customer's it environment</w:t>
      </w:r>
      <w:r w:rsidRPr="006B4BF8">
        <w:rPr>
          <w:noProof/>
          <w:webHidden/>
          <w:lang w:val="en-US"/>
        </w:rPr>
        <w:tab/>
      </w:r>
      <w:r w:rsidR="007744C6">
        <w:rPr>
          <w:noProof/>
          <w:webHidden/>
        </w:rPr>
        <w:fldChar w:fldCharType="begin"/>
      </w:r>
      <w:r w:rsidRPr="006B4BF8">
        <w:rPr>
          <w:noProof/>
          <w:webHidden/>
          <w:lang w:val="en-US"/>
        </w:rPr>
        <w:instrText xml:space="preserve"> PAGEREF _Toc355340511 \h </w:instrText>
      </w:r>
      <w:r w:rsidR="007744C6">
        <w:rPr>
          <w:noProof/>
          <w:webHidden/>
        </w:rPr>
      </w:r>
      <w:r w:rsidR="007744C6">
        <w:rPr>
          <w:noProof/>
          <w:webHidden/>
        </w:rPr>
        <w:fldChar w:fldCharType="separate"/>
      </w:r>
      <w:r w:rsidR="00CA4F7A">
        <w:rPr>
          <w:noProof/>
          <w:webHidden/>
          <w:lang w:val="en-US"/>
        </w:rPr>
        <w:t>8</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5.</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execution of the deliverables</w:t>
      </w:r>
      <w:r w:rsidRPr="006B4BF8">
        <w:rPr>
          <w:noProof/>
          <w:webHidden/>
          <w:lang w:val="en-US"/>
        </w:rPr>
        <w:tab/>
      </w:r>
      <w:r w:rsidR="007744C6">
        <w:rPr>
          <w:noProof/>
          <w:webHidden/>
        </w:rPr>
        <w:fldChar w:fldCharType="begin"/>
      </w:r>
      <w:r w:rsidRPr="006B4BF8">
        <w:rPr>
          <w:noProof/>
          <w:webHidden/>
          <w:lang w:val="en-US"/>
        </w:rPr>
        <w:instrText xml:space="preserve"> PAGEREF _Toc355340512 \h </w:instrText>
      </w:r>
      <w:r w:rsidR="007744C6">
        <w:rPr>
          <w:noProof/>
          <w:webHidden/>
        </w:rPr>
      </w:r>
      <w:r w:rsidR="007744C6">
        <w:rPr>
          <w:noProof/>
          <w:webHidden/>
        </w:rPr>
        <w:fldChar w:fldCharType="separate"/>
      </w:r>
      <w:r w:rsidR="00CA4F7A">
        <w:rPr>
          <w:noProof/>
          <w:webHidden/>
          <w:lang w:val="en-US"/>
        </w:rPr>
        <w:t>9</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5.1</w:t>
      </w:r>
      <w:r w:rsidRPr="006B4BF8">
        <w:rPr>
          <w:rFonts w:asciiTheme="minorHAnsi" w:eastAsiaTheme="minorEastAsia" w:hAnsiTheme="minorHAnsi" w:cstheme="minorBidi"/>
          <w:bCs w:val="0"/>
          <w:sz w:val="22"/>
          <w:szCs w:val="22"/>
          <w:lang w:val="en-US"/>
        </w:rPr>
        <w:tab/>
      </w:r>
      <w:r w:rsidRPr="006B4BF8">
        <w:rPr>
          <w:rFonts w:cs="Tahoma"/>
          <w:lang w:val="en-US"/>
        </w:rPr>
        <w:t>Commencement of the Deliverables</w:t>
      </w:r>
      <w:r w:rsidRPr="006B4BF8">
        <w:rPr>
          <w:webHidden/>
          <w:lang w:val="en-US"/>
        </w:rPr>
        <w:tab/>
      </w:r>
      <w:r w:rsidR="007744C6">
        <w:rPr>
          <w:webHidden/>
        </w:rPr>
        <w:fldChar w:fldCharType="begin"/>
      </w:r>
      <w:r w:rsidRPr="006B4BF8">
        <w:rPr>
          <w:webHidden/>
          <w:lang w:val="en-US"/>
        </w:rPr>
        <w:instrText xml:space="preserve"> PAGEREF _Toc355340513 \h </w:instrText>
      </w:r>
      <w:r w:rsidR="007744C6">
        <w:rPr>
          <w:webHidden/>
        </w:rPr>
      </w:r>
      <w:r w:rsidR="007744C6">
        <w:rPr>
          <w:webHidden/>
        </w:rPr>
        <w:fldChar w:fldCharType="separate"/>
      </w:r>
      <w:r w:rsidR="00CA4F7A">
        <w:rPr>
          <w:webHidden/>
          <w:lang w:val="en-US"/>
        </w:rPr>
        <w:t>9</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5.1.1</w:t>
      </w:r>
      <w:r w:rsidRPr="006B4BF8">
        <w:rPr>
          <w:rFonts w:asciiTheme="minorHAnsi" w:eastAsiaTheme="minorEastAsia" w:hAnsiTheme="minorHAnsi" w:cstheme="minorBidi"/>
          <w:bCs w:val="0"/>
          <w:sz w:val="22"/>
          <w:szCs w:val="22"/>
          <w:lang w:val="en-US"/>
        </w:rPr>
        <w:tab/>
      </w:r>
      <w:r w:rsidRPr="006B4BF8">
        <w:rPr>
          <w:rFonts w:cs="Tahoma"/>
          <w:lang w:val="en-US"/>
        </w:rPr>
        <w:t>Clarification and planning phase</w:t>
      </w:r>
      <w:r w:rsidRPr="006B4BF8">
        <w:rPr>
          <w:webHidden/>
          <w:lang w:val="en-US"/>
        </w:rPr>
        <w:tab/>
      </w:r>
      <w:r w:rsidR="007744C6">
        <w:rPr>
          <w:webHidden/>
        </w:rPr>
        <w:fldChar w:fldCharType="begin"/>
      </w:r>
      <w:r w:rsidRPr="006B4BF8">
        <w:rPr>
          <w:webHidden/>
          <w:lang w:val="en-US"/>
        </w:rPr>
        <w:instrText xml:space="preserve"> PAGEREF _Toc355340514 \h </w:instrText>
      </w:r>
      <w:r w:rsidR="007744C6">
        <w:rPr>
          <w:webHidden/>
        </w:rPr>
      </w:r>
      <w:r w:rsidR="007744C6">
        <w:rPr>
          <w:webHidden/>
        </w:rPr>
        <w:fldChar w:fldCharType="separate"/>
      </w:r>
      <w:r w:rsidR="00CA4F7A">
        <w:rPr>
          <w:webHidden/>
          <w:lang w:val="en-US"/>
        </w:rPr>
        <w:t>9</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A70920">
        <w:rPr>
          <w:lang w:val="en-US"/>
        </w:rPr>
        <w:t>5.1.2</w:t>
      </w:r>
      <w:r w:rsidRPr="006B4BF8">
        <w:rPr>
          <w:rFonts w:asciiTheme="minorHAnsi" w:eastAsiaTheme="minorEastAsia" w:hAnsiTheme="minorHAnsi" w:cstheme="minorBidi"/>
          <w:bCs w:val="0"/>
          <w:sz w:val="22"/>
          <w:szCs w:val="22"/>
          <w:lang w:val="en-US"/>
        </w:rPr>
        <w:tab/>
      </w:r>
      <w:r w:rsidRPr="00A70920">
        <w:rPr>
          <w:rFonts w:cs="Tahoma"/>
          <w:lang w:val="en-US"/>
        </w:rPr>
        <w:t>Overall fee and time consumption estimates</w:t>
      </w:r>
      <w:r w:rsidRPr="006B4BF8">
        <w:rPr>
          <w:webHidden/>
          <w:lang w:val="en-US"/>
        </w:rPr>
        <w:tab/>
      </w:r>
      <w:r w:rsidR="007744C6">
        <w:rPr>
          <w:webHidden/>
        </w:rPr>
        <w:fldChar w:fldCharType="begin"/>
      </w:r>
      <w:r w:rsidRPr="006B4BF8">
        <w:rPr>
          <w:webHidden/>
          <w:lang w:val="en-US"/>
        </w:rPr>
        <w:instrText xml:space="preserve"> PAGEREF _Toc355340515 \h </w:instrText>
      </w:r>
      <w:r w:rsidR="007744C6">
        <w:rPr>
          <w:webHidden/>
        </w:rPr>
      </w:r>
      <w:r w:rsidR="007744C6">
        <w:rPr>
          <w:webHidden/>
        </w:rPr>
        <w:fldChar w:fldCharType="separate"/>
      </w:r>
      <w:r w:rsidR="00CA4F7A">
        <w:rPr>
          <w:webHidden/>
          <w:lang w:val="en-US"/>
        </w:rPr>
        <w:t>10</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A70920">
        <w:rPr>
          <w:lang w:val="en-US"/>
        </w:rPr>
        <w:t>5.1.3</w:t>
      </w:r>
      <w:r w:rsidRPr="006B4BF8">
        <w:rPr>
          <w:rFonts w:asciiTheme="minorHAnsi" w:eastAsiaTheme="minorEastAsia" w:hAnsiTheme="minorHAnsi" w:cstheme="minorBidi"/>
          <w:bCs w:val="0"/>
          <w:sz w:val="22"/>
          <w:szCs w:val="22"/>
          <w:lang w:val="en-US"/>
        </w:rPr>
        <w:tab/>
      </w:r>
      <w:r w:rsidRPr="00A70920">
        <w:rPr>
          <w:rFonts w:cs="Tahoma"/>
          <w:lang w:val="en-US"/>
        </w:rPr>
        <w:t>Establishment of development and test environment</w:t>
      </w:r>
      <w:r w:rsidRPr="006B4BF8">
        <w:rPr>
          <w:webHidden/>
          <w:lang w:val="en-US"/>
        </w:rPr>
        <w:tab/>
      </w:r>
      <w:r w:rsidR="007744C6">
        <w:rPr>
          <w:webHidden/>
        </w:rPr>
        <w:fldChar w:fldCharType="begin"/>
      </w:r>
      <w:r w:rsidRPr="006B4BF8">
        <w:rPr>
          <w:webHidden/>
          <w:lang w:val="en-US"/>
        </w:rPr>
        <w:instrText xml:space="preserve"> PAGEREF _Toc355340516 \h </w:instrText>
      </w:r>
      <w:r w:rsidR="007744C6">
        <w:rPr>
          <w:webHidden/>
        </w:rPr>
      </w:r>
      <w:r w:rsidR="007744C6">
        <w:rPr>
          <w:webHidden/>
        </w:rPr>
        <w:fldChar w:fldCharType="separate"/>
      </w:r>
      <w:r w:rsidR="00CA4F7A">
        <w:rPr>
          <w:webHidden/>
          <w:lang w:val="en-US"/>
        </w:rPr>
        <w:t>10</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5.2</w:t>
      </w:r>
      <w:r w:rsidRPr="006B4BF8">
        <w:rPr>
          <w:rFonts w:asciiTheme="minorHAnsi" w:eastAsiaTheme="minorEastAsia" w:hAnsiTheme="minorHAnsi" w:cstheme="minorBidi"/>
          <w:bCs w:val="0"/>
          <w:sz w:val="22"/>
          <w:szCs w:val="22"/>
          <w:lang w:val="en-US"/>
        </w:rPr>
        <w:tab/>
      </w:r>
      <w:r w:rsidRPr="00A70920">
        <w:rPr>
          <w:rFonts w:cs="Tahoma"/>
          <w:lang w:val="en-US"/>
        </w:rPr>
        <w:t>Development of the Deliverables</w:t>
      </w:r>
      <w:r w:rsidRPr="006B4BF8">
        <w:rPr>
          <w:webHidden/>
          <w:lang w:val="en-US"/>
        </w:rPr>
        <w:tab/>
      </w:r>
      <w:r w:rsidR="007744C6">
        <w:rPr>
          <w:webHidden/>
        </w:rPr>
        <w:fldChar w:fldCharType="begin"/>
      </w:r>
      <w:r w:rsidRPr="006B4BF8">
        <w:rPr>
          <w:webHidden/>
          <w:lang w:val="en-US"/>
        </w:rPr>
        <w:instrText xml:space="preserve"> PAGEREF _Toc355340517 \h </w:instrText>
      </w:r>
      <w:r w:rsidR="007744C6">
        <w:rPr>
          <w:webHidden/>
        </w:rPr>
      </w:r>
      <w:r w:rsidR="007744C6">
        <w:rPr>
          <w:webHidden/>
        </w:rPr>
        <w:fldChar w:fldCharType="separate"/>
      </w:r>
      <w:r w:rsidR="00CA4F7A">
        <w:rPr>
          <w:webHidden/>
          <w:lang w:val="en-US"/>
        </w:rPr>
        <w:t>11</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5.2.1</w:t>
      </w:r>
      <w:r w:rsidRPr="006B4BF8">
        <w:rPr>
          <w:rFonts w:asciiTheme="minorHAnsi" w:eastAsiaTheme="minorEastAsia" w:hAnsiTheme="minorHAnsi" w:cstheme="minorBidi"/>
          <w:bCs w:val="0"/>
          <w:sz w:val="22"/>
          <w:szCs w:val="22"/>
          <w:lang w:val="en-US"/>
        </w:rPr>
        <w:tab/>
      </w:r>
      <w:r w:rsidRPr="006B4BF8">
        <w:rPr>
          <w:rFonts w:cs="Tahoma"/>
          <w:lang w:val="en-US"/>
        </w:rPr>
        <w:t>Development in Iterations</w:t>
      </w:r>
      <w:r w:rsidRPr="006B4BF8">
        <w:rPr>
          <w:webHidden/>
          <w:lang w:val="en-US"/>
        </w:rPr>
        <w:tab/>
      </w:r>
      <w:r w:rsidR="007744C6">
        <w:rPr>
          <w:webHidden/>
        </w:rPr>
        <w:fldChar w:fldCharType="begin"/>
      </w:r>
      <w:r w:rsidRPr="006B4BF8">
        <w:rPr>
          <w:webHidden/>
          <w:lang w:val="en-US"/>
        </w:rPr>
        <w:instrText xml:space="preserve"> PAGEREF _Toc355340518 \h </w:instrText>
      </w:r>
      <w:r w:rsidR="007744C6">
        <w:rPr>
          <w:webHidden/>
        </w:rPr>
      </w:r>
      <w:r w:rsidR="007744C6">
        <w:rPr>
          <w:webHidden/>
        </w:rPr>
        <w:fldChar w:fldCharType="separate"/>
      </w:r>
      <w:r w:rsidR="00CA4F7A">
        <w:rPr>
          <w:webHidden/>
          <w:lang w:val="en-US"/>
        </w:rPr>
        <w:t>11</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A70920">
        <w:rPr>
          <w:lang w:val="en-US"/>
        </w:rPr>
        <w:t>5.2.1.1</w:t>
      </w:r>
      <w:r w:rsidRPr="006B4BF8">
        <w:rPr>
          <w:rFonts w:asciiTheme="minorHAnsi" w:eastAsiaTheme="minorEastAsia" w:hAnsiTheme="minorHAnsi" w:cstheme="minorBidi"/>
          <w:bCs w:val="0"/>
          <w:sz w:val="22"/>
          <w:szCs w:val="22"/>
          <w:lang w:val="en-US"/>
        </w:rPr>
        <w:tab/>
      </w:r>
      <w:r w:rsidRPr="00A70920">
        <w:rPr>
          <w:rFonts w:cs="Tahoma"/>
          <w:lang w:val="en-US"/>
        </w:rPr>
        <w:t>Non-performance within the fee and time consumption estimate</w:t>
      </w:r>
      <w:r w:rsidRPr="006B4BF8">
        <w:rPr>
          <w:webHidden/>
          <w:lang w:val="en-US"/>
        </w:rPr>
        <w:tab/>
      </w:r>
      <w:r w:rsidR="007744C6">
        <w:rPr>
          <w:webHidden/>
        </w:rPr>
        <w:fldChar w:fldCharType="begin"/>
      </w:r>
      <w:r w:rsidRPr="006B4BF8">
        <w:rPr>
          <w:webHidden/>
          <w:lang w:val="en-US"/>
        </w:rPr>
        <w:instrText xml:space="preserve"> PAGEREF _Toc355340519 \h </w:instrText>
      </w:r>
      <w:r w:rsidR="007744C6">
        <w:rPr>
          <w:webHidden/>
        </w:rPr>
      </w:r>
      <w:r w:rsidR="007744C6">
        <w:rPr>
          <w:webHidden/>
        </w:rPr>
        <w:fldChar w:fldCharType="separate"/>
      </w:r>
      <w:r w:rsidR="00CA4F7A">
        <w:rPr>
          <w:webHidden/>
          <w:lang w:val="en-US"/>
        </w:rPr>
        <w:t>11</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5.2.2</w:t>
      </w:r>
      <w:r w:rsidRPr="006B4BF8">
        <w:rPr>
          <w:rFonts w:asciiTheme="minorHAnsi" w:eastAsiaTheme="minorEastAsia" w:hAnsiTheme="minorHAnsi" w:cstheme="minorBidi"/>
          <w:bCs w:val="0"/>
          <w:sz w:val="22"/>
          <w:szCs w:val="22"/>
          <w:lang w:val="en-US"/>
        </w:rPr>
        <w:tab/>
      </w:r>
      <w:r w:rsidRPr="006B4BF8">
        <w:rPr>
          <w:rFonts w:cs="Tahoma"/>
          <w:lang w:val="en-US"/>
        </w:rPr>
        <w:t>Agile Demonstrations</w:t>
      </w:r>
      <w:r w:rsidRPr="006B4BF8">
        <w:rPr>
          <w:webHidden/>
          <w:lang w:val="en-US"/>
        </w:rPr>
        <w:tab/>
      </w:r>
      <w:r w:rsidR="007744C6">
        <w:rPr>
          <w:webHidden/>
        </w:rPr>
        <w:fldChar w:fldCharType="begin"/>
      </w:r>
      <w:r w:rsidRPr="006B4BF8">
        <w:rPr>
          <w:webHidden/>
          <w:lang w:val="en-US"/>
        </w:rPr>
        <w:instrText xml:space="preserve"> PAGEREF _Toc355340520 \h </w:instrText>
      </w:r>
      <w:r w:rsidR="007744C6">
        <w:rPr>
          <w:webHidden/>
        </w:rPr>
      </w:r>
      <w:r w:rsidR="007744C6">
        <w:rPr>
          <w:webHidden/>
        </w:rPr>
        <w:fldChar w:fldCharType="separate"/>
      </w:r>
      <w:r w:rsidR="00CA4F7A">
        <w:rPr>
          <w:webHidden/>
          <w:lang w:val="en-US"/>
        </w:rPr>
        <w:t>12</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6.</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changes</w:t>
      </w:r>
      <w:r w:rsidRPr="006B4BF8">
        <w:rPr>
          <w:noProof/>
          <w:webHidden/>
          <w:lang w:val="en-US"/>
        </w:rPr>
        <w:tab/>
      </w:r>
      <w:r w:rsidR="007744C6">
        <w:rPr>
          <w:noProof/>
          <w:webHidden/>
        </w:rPr>
        <w:fldChar w:fldCharType="begin"/>
      </w:r>
      <w:r w:rsidRPr="006B4BF8">
        <w:rPr>
          <w:noProof/>
          <w:webHidden/>
          <w:lang w:val="en-US"/>
        </w:rPr>
        <w:instrText xml:space="preserve"> PAGEREF _Toc355340521 \h </w:instrText>
      </w:r>
      <w:r w:rsidR="007744C6">
        <w:rPr>
          <w:noProof/>
          <w:webHidden/>
        </w:rPr>
      </w:r>
      <w:r w:rsidR="007744C6">
        <w:rPr>
          <w:noProof/>
          <w:webHidden/>
        </w:rPr>
        <w:fldChar w:fldCharType="separate"/>
      </w:r>
      <w:r w:rsidR="00CA4F7A">
        <w:rPr>
          <w:noProof/>
          <w:webHidden/>
          <w:lang w:val="en-US"/>
        </w:rPr>
        <w:t>12</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6.1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_Toc355340522 \h </w:instrText>
      </w:r>
      <w:r w:rsidR="007744C6">
        <w:rPr>
          <w:webHidden/>
        </w:rPr>
      </w:r>
      <w:r w:rsidR="007744C6">
        <w:rPr>
          <w:webHidden/>
        </w:rPr>
        <w:fldChar w:fldCharType="separate"/>
      </w:r>
      <w:r w:rsidR="00CA4F7A">
        <w:rPr>
          <w:webHidden/>
          <w:lang w:val="en-US"/>
        </w:rPr>
        <w:t>12</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lastRenderedPageBreak/>
        <w:t>6.1.1</w:t>
      </w:r>
      <w:r w:rsidRPr="006B4BF8">
        <w:rPr>
          <w:rFonts w:asciiTheme="minorHAnsi" w:eastAsiaTheme="minorEastAsia" w:hAnsiTheme="minorHAnsi" w:cstheme="minorBidi"/>
          <w:bCs w:val="0"/>
          <w:sz w:val="22"/>
          <w:szCs w:val="22"/>
          <w:lang w:val="en-US"/>
        </w:rPr>
        <w:tab/>
      </w:r>
      <w:r w:rsidRPr="006B4BF8">
        <w:rPr>
          <w:rFonts w:cs="Tahoma"/>
          <w:lang w:val="en-US"/>
        </w:rPr>
        <w:t>Change requests</w:t>
      </w:r>
      <w:r w:rsidRPr="006B4BF8">
        <w:rPr>
          <w:webHidden/>
          <w:lang w:val="en-US"/>
        </w:rPr>
        <w:tab/>
      </w:r>
      <w:r w:rsidR="007744C6">
        <w:rPr>
          <w:webHidden/>
        </w:rPr>
        <w:fldChar w:fldCharType="begin"/>
      </w:r>
      <w:r w:rsidRPr="006B4BF8">
        <w:rPr>
          <w:webHidden/>
          <w:lang w:val="en-US"/>
        </w:rPr>
        <w:instrText xml:space="preserve"> PAGEREF _Toc355340523 \h </w:instrText>
      </w:r>
      <w:r w:rsidR="007744C6">
        <w:rPr>
          <w:webHidden/>
        </w:rPr>
      </w:r>
      <w:r w:rsidR="007744C6">
        <w:rPr>
          <w:webHidden/>
        </w:rPr>
        <w:fldChar w:fldCharType="separate"/>
      </w:r>
      <w:r w:rsidR="00CA4F7A">
        <w:rPr>
          <w:webHidden/>
          <w:lang w:val="en-US"/>
        </w:rPr>
        <w:t>12</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6.1.2</w:t>
      </w:r>
      <w:r w:rsidRPr="006B4BF8">
        <w:rPr>
          <w:rFonts w:asciiTheme="minorHAnsi" w:eastAsiaTheme="minorEastAsia" w:hAnsiTheme="minorHAnsi" w:cstheme="minorBidi"/>
          <w:bCs w:val="0"/>
          <w:sz w:val="22"/>
          <w:szCs w:val="22"/>
          <w:lang w:val="en-US"/>
        </w:rPr>
        <w:tab/>
      </w:r>
      <w:r w:rsidRPr="006B4BF8">
        <w:rPr>
          <w:rFonts w:cs="Tahoma"/>
          <w:lang w:val="en-US"/>
        </w:rPr>
        <w:t>Disputes</w:t>
      </w:r>
      <w:r w:rsidRPr="006B4BF8">
        <w:rPr>
          <w:webHidden/>
          <w:lang w:val="en-US"/>
        </w:rPr>
        <w:tab/>
      </w:r>
      <w:r w:rsidR="007744C6">
        <w:rPr>
          <w:webHidden/>
        </w:rPr>
        <w:fldChar w:fldCharType="begin"/>
      </w:r>
      <w:r w:rsidRPr="006B4BF8">
        <w:rPr>
          <w:webHidden/>
          <w:lang w:val="en-US"/>
        </w:rPr>
        <w:instrText xml:space="preserve"> PAGEREF _Toc355340524 \h </w:instrText>
      </w:r>
      <w:r w:rsidR="007744C6">
        <w:rPr>
          <w:webHidden/>
        </w:rPr>
      </w:r>
      <w:r w:rsidR="007744C6">
        <w:rPr>
          <w:webHidden/>
        </w:rPr>
        <w:fldChar w:fldCharType="separate"/>
      </w:r>
      <w:r w:rsidR="00CA4F7A">
        <w:rPr>
          <w:webHidden/>
          <w:lang w:val="en-US"/>
        </w:rPr>
        <w:t>12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6.2</w:t>
      </w:r>
      <w:r w:rsidRPr="006B4BF8">
        <w:rPr>
          <w:rFonts w:asciiTheme="minorHAnsi" w:eastAsiaTheme="minorEastAsia" w:hAnsiTheme="minorHAnsi" w:cstheme="minorBidi"/>
          <w:bCs w:val="0"/>
          <w:sz w:val="22"/>
          <w:szCs w:val="22"/>
          <w:lang w:val="en-US"/>
        </w:rPr>
        <w:tab/>
      </w:r>
      <w:r w:rsidRPr="006B4BF8">
        <w:rPr>
          <w:rFonts w:cs="Tahoma"/>
          <w:lang w:val="en-US"/>
        </w:rPr>
        <w:t>Agile Adjustments</w:t>
      </w:r>
      <w:r w:rsidRPr="006B4BF8">
        <w:rPr>
          <w:webHidden/>
          <w:lang w:val="en-US"/>
        </w:rPr>
        <w:tab/>
      </w:r>
      <w:r w:rsidR="007744C6">
        <w:rPr>
          <w:webHidden/>
        </w:rPr>
        <w:fldChar w:fldCharType="begin"/>
      </w:r>
      <w:r w:rsidRPr="006B4BF8">
        <w:rPr>
          <w:webHidden/>
          <w:lang w:val="en-US"/>
        </w:rPr>
        <w:instrText xml:space="preserve"> PAGEREF _Toc355340525 \h </w:instrText>
      </w:r>
      <w:r w:rsidR="007744C6">
        <w:rPr>
          <w:webHidden/>
        </w:rPr>
      </w:r>
      <w:r w:rsidR="007744C6">
        <w:rPr>
          <w:webHidden/>
        </w:rPr>
        <w:fldChar w:fldCharType="separate"/>
      </w:r>
      <w:r w:rsidR="00CA4F7A">
        <w:rPr>
          <w:webHidden/>
          <w:lang w:val="en-US"/>
        </w:rPr>
        <w:t>12</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6.2.1</w:t>
      </w:r>
      <w:r w:rsidRPr="006B4BF8">
        <w:rPr>
          <w:rFonts w:asciiTheme="minorHAnsi" w:eastAsiaTheme="minorEastAsia" w:hAnsiTheme="minorHAnsi" w:cstheme="minorBidi"/>
          <w:bCs w:val="0"/>
          <w:sz w:val="22"/>
          <w:szCs w:val="22"/>
          <w:lang w:val="en-US"/>
        </w:rPr>
        <w:tab/>
      </w:r>
      <w:r w:rsidRPr="006B4BF8">
        <w:rPr>
          <w:rFonts w:cs="Tahoma"/>
          <w:lang w:val="en-US"/>
        </w:rPr>
        <w:t>Adjustments covered</w:t>
      </w:r>
      <w:r w:rsidRPr="006B4BF8">
        <w:rPr>
          <w:webHidden/>
          <w:lang w:val="en-US"/>
        </w:rPr>
        <w:tab/>
      </w:r>
      <w:r w:rsidR="007744C6">
        <w:rPr>
          <w:webHidden/>
        </w:rPr>
        <w:fldChar w:fldCharType="begin"/>
      </w:r>
      <w:r w:rsidRPr="006B4BF8">
        <w:rPr>
          <w:webHidden/>
          <w:lang w:val="en-US"/>
        </w:rPr>
        <w:instrText xml:space="preserve"> PAGEREF _Toc355340526 \h </w:instrText>
      </w:r>
      <w:r w:rsidR="007744C6">
        <w:rPr>
          <w:webHidden/>
        </w:rPr>
      </w:r>
      <w:r w:rsidR="007744C6">
        <w:rPr>
          <w:webHidden/>
        </w:rPr>
        <w:fldChar w:fldCharType="separate"/>
      </w:r>
      <w:r w:rsidR="00CA4F7A">
        <w:rPr>
          <w:webHidden/>
          <w:lang w:val="en-US"/>
        </w:rPr>
        <w:t>12</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6.2.2</w:t>
      </w:r>
      <w:r w:rsidRPr="006B4BF8">
        <w:rPr>
          <w:rFonts w:asciiTheme="minorHAnsi" w:eastAsiaTheme="minorEastAsia" w:hAnsiTheme="minorHAnsi" w:cstheme="minorBidi"/>
          <w:bCs w:val="0"/>
          <w:sz w:val="22"/>
          <w:szCs w:val="22"/>
          <w:lang w:val="en-US"/>
        </w:rPr>
        <w:tab/>
      </w:r>
      <w:r w:rsidRPr="00A70920">
        <w:rPr>
          <w:rFonts w:cs="Tahoma"/>
          <w:lang w:val="en-US"/>
        </w:rPr>
        <w:t>Adjustment procedure</w:t>
      </w:r>
      <w:r w:rsidRPr="006B4BF8">
        <w:rPr>
          <w:webHidden/>
          <w:lang w:val="en-US"/>
        </w:rPr>
        <w:tab/>
      </w:r>
      <w:r w:rsidR="007744C6">
        <w:rPr>
          <w:webHidden/>
        </w:rPr>
        <w:fldChar w:fldCharType="begin"/>
      </w:r>
      <w:r w:rsidRPr="006B4BF8">
        <w:rPr>
          <w:webHidden/>
          <w:lang w:val="en-US"/>
        </w:rPr>
        <w:instrText xml:space="preserve"> PAGEREF _Toc355340527 \h </w:instrText>
      </w:r>
      <w:r w:rsidR="007744C6">
        <w:rPr>
          <w:webHidden/>
        </w:rPr>
      </w:r>
      <w:r w:rsidR="007744C6">
        <w:rPr>
          <w:webHidden/>
        </w:rPr>
        <w:fldChar w:fldCharType="separate"/>
      </w:r>
      <w:r w:rsidR="00CA4F7A">
        <w:rPr>
          <w:webHidden/>
          <w:lang w:val="en-US"/>
        </w:rPr>
        <w:t>13</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6.2.3</w:t>
      </w:r>
      <w:r w:rsidRPr="006B4BF8">
        <w:rPr>
          <w:rFonts w:asciiTheme="minorHAnsi" w:eastAsiaTheme="minorEastAsia" w:hAnsiTheme="minorHAnsi" w:cstheme="minorBidi"/>
          <w:bCs w:val="0"/>
          <w:sz w:val="22"/>
          <w:szCs w:val="22"/>
          <w:lang w:val="en-US"/>
        </w:rPr>
        <w:tab/>
      </w:r>
      <w:r w:rsidRPr="006B4BF8">
        <w:rPr>
          <w:rFonts w:cs="Tahoma"/>
          <w:lang w:val="en-US"/>
        </w:rPr>
        <w:t>Authorisation</w:t>
      </w:r>
      <w:r w:rsidRPr="006B4BF8">
        <w:rPr>
          <w:webHidden/>
          <w:lang w:val="en-US"/>
        </w:rPr>
        <w:tab/>
      </w:r>
      <w:r w:rsidR="007744C6">
        <w:rPr>
          <w:webHidden/>
        </w:rPr>
        <w:fldChar w:fldCharType="begin"/>
      </w:r>
      <w:r w:rsidRPr="006B4BF8">
        <w:rPr>
          <w:webHidden/>
          <w:lang w:val="en-US"/>
        </w:rPr>
        <w:instrText xml:space="preserve"> PAGEREF _Toc355340528 \h </w:instrText>
      </w:r>
      <w:r w:rsidR="007744C6">
        <w:rPr>
          <w:webHidden/>
        </w:rPr>
      </w:r>
      <w:r w:rsidR="007744C6">
        <w:rPr>
          <w:webHidden/>
        </w:rPr>
        <w:fldChar w:fldCharType="separate"/>
      </w:r>
      <w:r w:rsidR="00CA4F7A">
        <w:rPr>
          <w:webHidden/>
          <w:lang w:val="en-US"/>
        </w:rPr>
        <w:t>13</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6.3</w:t>
      </w:r>
      <w:r w:rsidRPr="006B4BF8">
        <w:rPr>
          <w:rFonts w:asciiTheme="minorHAnsi" w:eastAsiaTheme="minorEastAsia" w:hAnsiTheme="minorHAnsi" w:cstheme="minorBidi"/>
          <w:bCs w:val="0"/>
          <w:sz w:val="22"/>
          <w:szCs w:val="22"/>
          <w:lang w:val="en-US"/>
        </w:rPr>
        <w:tab/>
      </w:r>
      <w:r w:rsidRPr="006B4BF8">
        <w:rPr>
          <w:rFonts w:cs="Tahoma"/>
          <w:lang w:val="en-US"/>
        </w:rPr>
        <w:t>Actual Changes</w:t>
      </w:r>
      <w:r w:rsidRPr="006B4BF8">
        <w:rPr>
          <w:webHidden/>
          <w:lang w:val="en-US"/>
        </w:rPr>
        <w:tab/>
      </w:r>
      <w:r w:rsidR="007744C6">
        <w:rPr>
          <w:webHidden/>
        </w:rPr>
        <w:fldChar w:fldCharType="begin"/>
      </w:r>
      <w:r w:rsidRPr="006B4BF8">
        <w:rPr>
          <w:webHidden/>
          <w:lang w:val="en-US"/>
        </w:rPr>
        <w:instrText xml:space="preserve"> PAGEREF _Toc355340529 \h </w:instrText>
      </w:r>
      <w:r w:rsidR="007744C6">
        <w:rPr>
          <w:webHidden/>
        </w:rPr>
      </w:r>
      <w:r w:rsidR="007744C6">
        <w:rPr>
          <w:webHidden/>
        </w:rPr>
        <w:fldChar w:fldCharType="separate"/>
      </w:r>
      <w:r w:rsidR="00CA4F7A">
        <w:rPr>
          <w:webHidden/>
          <w:lang w:val="en-US"/>
        </w:rPr>
        <w:t>13</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6.3.1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_Toc355340530 \h </w:instrText>
      </w:r>
      <w:r w:rsidR="007744C6">
        <w:rPr>
          <w:webHidden/>
        </w:rPr>
      </w:r>
      <w:r w:rsidR="007744C6">
        <w:rPr>
          <w:webHidden/>
        </w:rPr>
        <w:fldChar w:fldCharType="separate"/>
      </w:r>
      <w:r w:rsidR="00CA4F7A">
        <w:rPr>
          <w:webHidden/>
          <w:lang w:val="en-US"/>
        </w:rPr>
        <w:t>13</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6.3.2</w:t>
      </w:r>
      <w:r w:rsidRPr="006B4BF8">
        <w:rPr>
          <w:rFonts w:asciiTheme="minorHAnsi" w:eastAsiaTheme="minorEastAsia" w:hAnsiTheme="minorHAnsi" w:cstheme="minorBidi"/>
          <w:bCs w:val="0"/>
          <w:sz w:val="22"/>
          <w:szCs w:val="22"/>
          <w:lang w:val="en-US"/>
        </w:rPr>
        <w:tab/>
      </w:r>
      <w:r w:rsidRPr="006B4BF8">
        <w:rPr>
          <w:rFonts w:cs="Tahoma"/>
          <w:lang w:val="en-US"/>
        </w:rPr>
        <w:t>Changes covered</w:t>
      </w:r>
      <w:r w:rsidRPr="006B4BF8">
        <w:rPr>
          <w:webHidden/>
          <w:lang w:val="en-US"/>
        </w:rPr>
        <w:tab/>
      </w:r>
      <w:r w:rsidR="007744C6">
        <w:rPr>
          <w:webHidden/>
        </w:rPr>
        <w:fldChar w:fldCharType="begin"/>
      </w:r>
      <w:r w:rsidRPr="006B4BF8">
        <w:rPr>
          <w:webHidden/>
          <w:lang w:val="en-US"/>
        </w:rPr>
        <w:instrText xml:space="preserve"> PAGEREF _Toc355340531 \h </w:instrText>
      </w:r>
      <w:r w:rsidR="007744C6">
        <w:rPr>
          <w:webHidden/>
        </w:rPr>
      </w:r>
      <w:r w:rsidR="007744C6">
        <w:rPr>
          <w:webHidden/>
        </w:rPr>
        <w:fldChar w:fldCharType="separate"/>
      </w:r>
      <w:r w:rsidR="00CA4F7A">
        <w:rPr>
          <w:webHidden/>
          <w:lang w:val="en-US"/>
        </w:rPr>
        <w:t>13</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A70920">
        <w:rPr>
          <w:lang w:val="en-US"/>
        </w:rPr>
        <w:t>6.3.2.1</w:t>
      </w:r>
      <w:r w:rsidRPr="006B4BF8">
        <w:rPr>
          <w:rFonts w:asciiTheme="minorHAnsi" w:eastAsiaTheme="minorEastAsia" w:hAnsiTheme="minorHAnsi" w:cstheme="minorBidi"/>
          <w:bCs w:val="0"/>
          <w:sz w:val="22"/>
          <w:szCs w:val="22"/>
          <w:lang w:val="en-US"/>
        </w:rPr>
        <w:tab/>
      </w:r>
      <w:r w:rsidRPr="00A70920">
        <w:rPr>
          <w:rFonts w:cs="Tahoma"/>
          <w:lang w:val="en-US"/>
        </w:rPr>
        <w:t>Extension of the Scope of the Deliverables to include delivery of Actual Changes as part of the Deliverables</w:t>
      </w:r>
      <w:r w:rsidRPr="006B4BF8">
        <w:rPr>
          <w:webHidden/>
          <w:lang w:val="en-US"/>
        </w:rPr>
        <w:tab/>
      </w:r>
      <w:r w:rsidR="007744C6">
        <w:rPr>
          <w:webHidden/>
        </w:rPr>
        <w:fldChar w:fldCharType="begin"/>
      </w:r>
      <w:r w:rsidRPr="006B4BF8">
        <w:rPr>
          <w:webHidden/>
          <w:lang w:val="en-US"/>
        </w:rPr>
        <w:instrText xml:space="preserve"> PAGEREF _Toc355340532 \h </w:instrText>
      </w:r>
      <w:r w:rsidR="007744C6">
        <w:rPr>
          <w:webHidden/>
        </w:rPr>
      </w:r>
      <w:r w:rsidR="007744C6">
        <w:rPr>
          <w:webHidden/>
        </w:rPr>
        <w:fldChar w:fldCharType="separate"/>
      </w:r>
      <w:r w:rsidR="00CA4F7A">
        <w:rPr>
          <w:webHidden/>
          <w:lang w:val="en-US"/>
        </w:rPr>
        <w:t>14</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A70920">
        <w:rPr>
          <w:lang w:val="en-US"/>
        </w:rPr>
        <w:t>6.3.2.2</w:t>
      </w:r>
      <w:r w:rsidRPr="006B4BF8">
        <w:rPr>
          <w:rFonts w:asciiTheme="minorHAnsi" w:eastAsiaTheme="minorEastAsia" w:hAnsiTheme="minorHAnsi" w:cstheme="minorBidi"/>
          <w:bCs w:val="0"/>
          <w:sz w:val="22"/>
          <w:szCs w:val="22"/>
          <w:lang w:val="en-US"/>
        </w:rPr>
        <w:tab/>
      </w:r>
      <w:r w:rsidRPr="00A70920">
        <w:rPr>
          <w:rFonts w:cs="Tahoma"/>
          <w:lang w:val="en-US"/>
        </w:rPr>
        <w:t>Extension of the Scope of the Deliverables to include delivery as a Separate Task</w:t>
      </w:r>
      <w:r w:rsidRPr="006B4BF8">
        <w:rPr>
          <w:webHidden/>
          <w:lang w:val="en-US"/>
        </w:rPr>
        <w:tab/>
      </w:r>
      <w:r w:rsidR="007744C6">
        <w:rPr>
          <w:webHidden/>
        </w:rPr>
        <w:fldChar w:fldCharType="begin"/>
      </w:r>
      <w:r w:rsidRPr="006B4BF8">
        <w:rPr>
          <w:webHidden/>
          <w:lang w:val="en-US"/>
        </w:rPr>
        <w:instrText xml:space="preserve"> PAGEREF _Toc355340533 \h </w:instrText>
      </w:r>
      <w:r w:rsidR="007744C6">
        <w:rPr>
          <w:webHidden/>
        </w:rPr>
      </w:r>
      <w:r w:rsidR="007744C6">
        <w:rPr>
          <w:webHidden/>
        </w:rPr>
        <w:fldChar w:fldCharType="separate"/>
      </w:r>
      <w:r w:rsidR="00CA4F7A">
        <w:rPr>
          <w:webHidden/>
          <w:lang w:val="en-US"/>
        </w:rPr>
        <w:t>14</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6.3.3</w:t>
      </w:r>
      <w:r w:rsidRPr="006B4BF8">
        <w:rPr>
          <w:rFonts w:asciiTheme="minorHAnsi" w:eastAsiaTheme="minorEastAsia" w:hAnsiTheme="minorHAnsi" w:cstheme="minorBidi"/>
          <w:bCs w:val="0"/>
          <w:sz w:val="22"/>
          <w:szCs w:val="22"/>
          <w:lang w:val="en-US"/>
        </w:rPr>
        <w:tab/>
      </w:r>
      <w:r w:rsidRPr="006B4BF8">
        <w:rPr>
          <w:rFonts w:cs="Tahoma"/>
          <w:lang w:val="en-US"/>
        </w:rPr>
        <w:t>Change control procedure</w:t>
      </w:r>
      <w:r w:rsidRPr="006B4BF8">
        <w:rPr>
          <w:webHidden/>
          <w:lang w:val="en-US"/>
        </w:rPr>
        <w:tab/>
      </w:r>
      <w:r w:rsidR="007744C6">
        <w:rPr>
          <w:webHidden/>
        </w:rPr>
        <w:fldChar w:fldCharType="begin"/>
      </w:r>
      <w:r w:rsidRPr="006B4BF8">
        <w:rPr>
          <w:webHidden/>
          <w:lang w:val="en-US"/>
        </w:rPr>
        <w:instrText xml:space="preserve"> PAGEREF _Toc355340534 \h </w:instrText>
      </w:r>
      <w:r w:rsidR="007744C6">
        <w:rPr>
          <w:webHidden/>
        </w:rPr>
      </w:r>
      <w:r w:rsidR="007744C6">
        <w:rPr>
          <w:webHidden/>
        </w:rPr>
        <w:fldChar w:fldCharType="separate"/>
      </w:r>
      <w:r w:rsidR="00CA4F7A">
        <w:rPr>
          <w:webHidden/>
          <w:lang w:val="en-US"/>
        </w:rPr>
        <w:t>14</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A70920">
        <w:rPr>
          <w:lang w:val="en-US"/>
        </w:rPr>
        <w:t>6.3.3.1</w:t>
      </w:r>
      <w:r w:rsidRPr="006B4BF8">
        <w:rPr>
          <w:rFonts w:asciiTheme="minorHAnsi" w:eastAsiaTheme="minorEastAsia" w:hAnsiTheme="minorHAnsi" w:cstheme="minorBidi"/>
          <w:bCs w:val="0"/>
          <w:sz w:val="22"/>
          <w:szCs w:val="22"/>
          <w:lang w:val="en-US"/>
        </w:rPr>
        <w:tab/>
      </w:r>
      <w:r w:rsidRPr="00A70920">
        <w:rPr>
          <w:rFonts w:cs="Tahoma"/>
          <w:lang w:val="en-US"/>
        </w:rPr>
        <w:t>The Customer's request for Actual Changes</w:t>
      </w:r>
      <w:r w:rsidRPr="006B4BF8">
        <w:rPr>
          <w:webHidden/>
          <w:lang w:val="en-US"/>
        </w:rPr>
        <w:tab/>
      </w:r>
      <w:r w:rsidR="007744C6">
        <w:rPr>
          <w:webHidden/>
        </w:rPr>
        <w:fldChar w:fldCharType="begin"/>
      </w:r>
      <w:r w:rsidRPr="006B4BF8">
        <w:rPr>
          <w:webHidden/>
          <w:lang w:val="en-US"/>
        </w:rPr>
        <w:instrText xml:space="preserve"> PAGEREF _Toc355340535 \h </w:instrText>
      </w:r>
      <w:r w:rsidR="007744C6">
        <w:rPr>
          <w:webHidden/>
        </w:rPr>
      </w:r>
      <w:r w:rsidR="007744C6">
        <w:rPr>
          <w:webHidden/>
        </w:rPr>
        <w:fldChar w:fldCharType="separate"/>
      </w:r>
      <w:r w:rsidR="00CA4F7A">
        <w:rPr>
          <w:webHidden/>
          <w:lang w:val="en-US"/>
        </w:rPr>
        <w:t>14</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6B4BF8">
        <w:rPr>
          <w:lang w:val="en-US"/>
        </w:rPr>
        <w:t>6.3.3.2</w:t>
      </w:r>
      <w:r w:rsidRPr="006B4BF8">
        <w:rPr>
          <w:rFonts w:asciiTheme="minorHAnsi" w:eastAsiaTheme="minorEastAsia" w:hAnsiTheme="minorHAnsi" w:cstheme="minorBidi"/>
          <w:bCs w:val="0"/>
          <w:sz w:val="22"/>
          <w:szCs w:val="22"/>
          <w:lang w:val="en-US"/>
        </w:rPr>
        <w:tab/>
      </w:r>
      <w:r w:rsidRPr="006B4BF8">
        <w:rPr>
          <w:rFonts w:cs="Tahoma"/>
          <w:lang w:val="en-US"/>
        </w:rPr>
        <w:t>The Supplier's change request</w:t>
      </w:r>
      <w:r w:rsidRPr="006B4BF8">
        <w:rPr>
          <w:webHidden/>
          <w:lang w:val="en-US"/>
        </w:rPr>
        <w:tab/>
      </w:r>
      <w:r w:rsidR="007744C6">
        <w:rPr>
          <w:webHidden/>
        </w:rPr>
        <w:fldChar w:fldCharType="begin"/>
      </w:r>
      <w:r w:rsidRPr="006B4BF8">
        <w:rPr>
          <w:webHidden/>
          <w:lang w:val="en-US"/>
        </w:rPr>
        <w:instrText xml:space="preserve"> PAGEREF _Toc355340536 \h </w:instrText>
      </w:r>
      <w:r w:rsidR="007744C6">
        <w:rPr>
          <w:webHidden/>
        </w:rPr>
      </w:r>
      <w:r w:rsidR="007744C6">
        <w:rPr>
          <w:webHidden/>
        </w:rPr>
        <w:fldChar w:fldCharType="separate"/>
      </w:r>
      <w:r w:rsidR="00CA4F7A">
        <w:rPr>
          <w:webHidden/>
          <w:lang w:val="en-US"/>
        </w:rPr>
        <w:t>15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6.4</w:t>
      </w:r>
      <w:r w:rsidRPr="006B4BF8">
        <w:rPr>
          <w:rFonts w:asciiTheme="minorHAnsi" w:eastAsiaTheme="minorEastAsia" w:hAnsiTheme="minorHAnsi" w:cstheme="minorBidi"/>
          <w:bCs w:val="0"/>
          <w:sz w:val="22"/>
          <w:szCs w:val="22"/>
          <w:lang w:val="en-US"/>
        </w:rPr>
        <w:tab/>
      </w:r>
      <w:r w:rsidRPr="006B4BF8">
        <w:rPr>
          <w:rFonts w:cs="Tahoma"/>
          <w:lang w:val="en-US"/>
        </w:rPr>
        <w:t>Changes without the Supplier's consent</w:t>
      </w:r>
      <w:r w:rsidRPr="006B4BF8">
        <w:rPr>
          <w:webHidden/>
          <w:lang w:val="en-US"/>
        </w:rPr>
        <w:tab/>
      </w:r>
      <w:r w:rsidR="007744C6">
        <w:rPr>
          <w:webHidden/>
        </w:rPr>
        <w:fldChar w:fldCharType="begin"/>
      </w:r>
      <w:r w:rsidRPr="006B4BF8">
        <w:rPr>
          <w:webHidden/>
          <w:lang w:val="en-US"/>
        </w:rPr>
        <w:instrText xml:space="preserve"> PAGEREF _Toc355340537 \h </w:instrText>
      </w:r>
      <w:r w:rsidR="007744C6">
        <w:rPr>
          <w:webHidden/>
        </w:rPr>
      </w:r>
      <w:r w:rsidR="007744C6">
        <w:rPr>
          <w:webHidden/>
        </w:rPr>
        <w:fldChar w:fldCharType="separate"/>
      </w:r>
      <w:r w:rsidR="00CA4F7A">
        <w:rPr>
          <w:webHidden/>
          <w:lang w:val="en-US"/>
        </w:rPr>
        <w:t>15</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7.</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agile demonstrations, testing and approval</w:t>
      </w:r>
      <w:r w:rsidRPr="006B4BF8">
        <w:rPr>
          <w:noProof/>
          <w:webHidden/>
          <w:lang w:val="en-US"/>
        </w:rPr>
        <w:tab/>
      </w:r>
      <w:r w:rsidR="007744C6">
        <w:rPr>
          <w:noProof/>
          <w:webHidden/>
        </w:rPr>
        <w:fldChar w:fldCharType="begin"/>
      </w:r>
      <w:r w:rsidRPr="006B4BF8">
        <w:rPr>
          <w:noProof/>
          <w:webHidden/>
          <w:lang w:val="en-US"/>
        </w:rPr>
        <w:instrText xml:space="preserve"> PAGEREF _Toc355340538 \h </w:instrText>
      </w:r>
      <w:r w:rsidR="007744C6">
        <w:rPr>
          <w:noProof/>
          <w:webHidden/>
        </w:rPr>
      </w:r>
      <w:r w:rsidR="007744C6">
        <w:rPr>
          <w:noProof/>
          <w:webHidden/>
        </w:rPr>
        <w:fldChar w:fldCharType="separate"/>
      </w:r>
      <w:r w:rsidR="00CA4F7A">
        <w:rPr>
          <w:noProof/>
          <w:webHidden/>
          <w:lang w:val="en-US"/>
        </w:rPr>
        <w:t>15</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7.1</w:t>
      </w:r>
      <w:r w:rsidRPr="006B4BF8">
        <w:rPr>
          <w:rFonts w:asciiTheme="minorHAnsi" w:eastAsiaTheme="minorEastAsia" w:hAnsiTheme="minorHAnsi" w:cstheme="minorBidi"/>
          <w:bCs w:val="0"/>
          <w:sz w:val="22"/>
          <w:szCs w:val="22"/>
          <w:lang w:val="en-US"/>
        </w:rPr>
        <w:tab/>
      </w:r>
      <w:r w:rsidRPr="006B4BF8">
        <w:rPr>
          <w:rFonts w:cs="Tahoma"/>
          <w:lang w:val="en-US"/>
        </w:rPr>
        <w:t>Agile Demonstrations</w:t>
      </w:r>
      <w:r w:rsidRPr="006B4BF8">
        <w:rPr>
          <w:webHidden/>
          <w:lang w:val="en-US"/>
        </w:rPr>
        <w:tab/>
      </w:r>
      <w:r w:rsidR="007744C6">
        <w:rPr>
          <w:webHidden/>
        </w:rPr>
        <w:fldChar w:fldCharType="begin"/>
      </w:r>
      <w:r w:rsidRPr="006B4BF8">
        <w:rPr>
          <w:webHidden/>
          <w:lang w:val="en-US"/>
        </w:rPr>
        <w:instrText xml:space="preserve"> PAGEREF _Toc355340539 \h </w:instrText>
      </w:r>
      <w:r w:rsidR="007744C6">
        <w:rPr>
          <w:webHidden/>
        </w:rPr>
      </w:r>
      <w:r w:rsidR="007744C6">
        <w:rPr>
          <w:webHidden/>
        </w:rPr>
        <w:fldChar w:fldCharType="separate"/>
      </w:r>
      <w:r w:rsidR="00CA4F7A">
        <w:rPr>
          <w:webHidden/>
          <w:lang w:val="en-US"/>
        </w:rPr>
        <w:t>15</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7.1.1</w:t>
      </w:r>
      <w:r w:rsidRPr="006B4BF8">
        <w:rPr>
          <w:rFonts w:asciiTheme="minorHAnsi" w:eastAsiaTheme="minorEastAsia" w:hAnsiTheme="minorHAnsi" w:cstheme="minorBidi"/>
          <w:bCs w:val="0"/>
          <w:sz w:val="22"/>
          <w:szCs w:val="22"/>
          <w:lang w:val="en-US"/>
        </w:rPr>
        <w:tab/>
      </w:r>
      <w:r w:rsidRPr="006B4BF8">
        <w:rPr>
          <w:rFonts w:cs="Tahoma"/>
          <w:lang w:val="en-US"/>
        </w:rPr>
        <w:t>Timing</w:t>
      </w:r>
      <w:r w:rsidRPr="006B4BF8">
        <w:rPr>
          <w:webHidden/>
          <w:lang w:val="en-US"/>
        </w:rPr>
        <w:tab/>
      </w:r>
      <w:r w:rsidR="007744C6">
        <w:rPr>
          <w:webHidden/>
        </w:rPr>
        <w:fldChar w:fldCharType="begin"/>
      </w:r>
      <w:r w:rsidRPr="006B4BF8">
        <w:rPr>
          <w:webHidden/>
          <w:lang w:val="en-US"/>
        </w:rPr>
        <w:instrText xml:space="preserve"> PAGEREF _Toc355340540 \h </w:instrText>
      </w:r>
      <w:r w:rsidR="007744C6">
        <w:rPr>
          <w:webHidden/>
        </w:rPr>
      </w:r>
      <w:r w:rsidR="007744C6">
        <w:rPr>
          <w:webHidden/>
        </w:rPr>
        <w:fldChar w:fldCharType="separate"/>
      </w:r>
      <w:r w:rsidR="00CA4F7A">
        <w:rPr>
          <w:webHidden/>
          <w:lang w:val="en-US"/>
        </w:rPr>
        <w:t>16</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7.2</w:t>
      </w:r>
      <w:r w:rsidRPr="006B4BF8">
        <w:rPr>
          <w:rFonts w:asciiTheme="minorHAnsi" w:eastAsiaTheme="minorEastAsia" w:hAnsiTheme="minorHAnsi" w:cstheme="minorBidi"/>
          <w:bCs w:val="0"/>
          <w:sz w:val="22"/>
          <w:szCs w:val="22"/>
          <w:lang w:val="en-US"/>
        </w:rPr>
        <w:tab/>
      </w:r>
      <w:r w:rsidRPr="006B4BF8">
        <w:rPr>
          <w:rFonts w:cs="Tahoma"/>
          <w:lang w:val="en-US"/>
        </w:rPr>
        <w:t>Testing</w:t>
      </w:r>
      <w:r w:rsidRPr="006B4BF8">
        <w:rPr>
          <w:webHidden/>
          <w:lang w:val="en-US"/>
        </w:rPr>
        <w:tab/>
      </w:r>
      <w:r w:rsidR="007744C6">
        <w:rPr>
          <w:webHidden/>
        </w:rPr>
        <w:fldChar w:fldCharType="begin"/>
      </w:r>
      <w:r w:rsidRPr="006B4BF8">
        <w:rPr>
          <w:webHidden/>
          <w:lang w:val="en-US"/>
        </w:rPr>
        <w:instrText xml:space="preserve"> PAGEREF _Toc355340541 \h </w:instrText>
      </w:r>
      <w:r w:rsidR="007744C6">
        <w:rPr>
          <w:webHidden/>
        </w:rPr>
      </w:r>
      <w:r w:rsidR="007744C6">
        <w:rPr>
          <w:webHidden/>
        </w:rPr>
        <w:fldChar w:fldCharType="separate"/>
      </w:r>
      <w:r w:rsidR="00CA4F7A">
        <w:rPr>
          <w:webHidden/>
          <w:lang w:val="en-US"/>
        </w:rPr>
        <w:t>16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7.2.1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_Toc355340542 \h </w:instrText>
      </w:r>
      <w:r w:rsidR="007744C6">
        <w:rPr>
          <w:webHidden/>
        </w:rPr>
      </w:r>
      <w:r w:rsidR="007744C6">
        <w:rPr>
          <w:webHidden/>
        </w:rPr>
        <w:fldChar w:fldCharType="separate"/>
      </w:r>
      <w:r w:rsidR="00CA4F7A">
        <w:rPr>
          <w:webHidden/>
          <w:lang w:val="en-US"/>
        </w:rPr>
        <w:t>16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7.2.2</w:t>
      </w:r>
      <w:r w:rsidRPr="006B4BF8">
        <w:rPr>
          <w:rFonts w:asciiTheme="minorHAnsi" w:eastAsiaTheme="minorEastAsia" w:hAnsiTheme="minorHAnsi" w:cstheme="minorBidi"/>
          <w:bCs w:val="0"/>
          <w:sz w:val="22"/>
          <w:szCs w:val="22"/>
          <w:lang w:val="en-US"/>
        </w:rPr>
        <w:tab/>
      </w:r>
      <w:r w:rsidRPr="006B4BF8">
        <w:rPr>
          <w:rFonts w:cs="Tahoma"/>
          <w:lang w:val="en-US"/>
        </w:rPr>
        <w:t>Failure to pass test</w:t>
      </w:r>
      <w:r w:rsidRPr="006B4BF8">
        <w:rPr>
          <w:webHidden/>
          <w:lang w:val="en-US"/>
        </w:rPr>
        <w:tab/>
      </w:r>
      <w:r w:rsidR="007744C6">
        <w:rPr>
          <w:webHidden/>
        </w:rPr>
        <w:fldChar w:fldCharType="begin"/>
      </w:r>
      <w:r w:rsidRPr="006B4BF8">
        <w:rPr>
          <w:webHidden/>
          <w:lang w:val="en-US"/>
        </w:rPr>
        <w:instrText xml:space="preserve"> PAGEREF _Toc355340543 \h </w:instrText>
      </w:r>
      <w:r w:rsidR="007744C6">
        <w:rPr>
          <w:webHidden/>
        </w:rPr>
      </w:r>
      <w:r w:rsidR="007744C6">
        <w:rPr>
          <w:webHidden/>
        </w:rPr>
        <w:fldChar w:fldCharType="separate"/>
      </w:r>
      <w:r w:rsidR="00CA4F7A">
        <w:rPr>
          <w:webHidden/>
          <w:lang w:val="en-US"/>
        </w:rPr>
        <w:t>17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7.3</w:t>
      </w:r>
      <w:r w:rsidRPr="006B4BF8">
        <w:rPr>
          <w:rFonts w:asciiTheme="minorHAnsi" w:eastAsiaTheme="minorEastAsia" w:hAnsiTheme="minorHAnsi" w:cstheme="minorBidi"/>
          <w:bCs w:val="0"/>
          <w:sz w:val="22"/>
          <w:szCs w:val="22"/>
          <w:lang w:val="en-US"/>
        </w:rPr>
        <w:tab/>
      </w:r>
      <w:r w:rsidRPr="006B4BF8">
        <w:rPr>
          <w:rFonts w:cs="Tahoma"/>
          <w:lang w:val="en-US"/>
        </w:rPr>
        <w:t>Installation test</w:t>
      </w:r>
      <w:r w:rsidRPr="006B4BF8">
        <w:rPr>
          <w:webHidden/>
          <w:lang w:val="en-US"/>
        </w:rPr>
        <w:tab/>
      </w:r>
      <w:r w:rsidR="007744C6">
        <w:rPr>
          <w:webHidden/>
        </w:rPr>
        <w:fldChar w:fldCharType="begin"/>
      </w:r>
      <w:r w:rsidRPr="006B4BF8">
        <w:rPr>
          <w:webHidden/>
          <w:lang w:val="en-US"/>
        </w:rPr>
        <w:instrText xml:space="preserve"> PAGEREF _Toc355340544 \h </w:instrText>
      </w:r>
      <w:r w:rsidR="007744C6">
        <w:rPr>
          <w:webHidden/>
        </w:rPr>
      </w:r>
      <w:r w:rsidR="007744C6">
        <w:rPr>
          <w:webHidden/>
        </w:rPr>
        <w:fldChar w:fldCharType="separate"/>
      </w:r>
      <w:r w:rsidR="00CA4F7A">
        <w:rPr>
          <w:webHidden/>
          <w:lang w:val="en-US"/>
        </w:rPr>
        <w:t>17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7.4</w:t>
      </w:r>
      <w:r w:rsidRPr="006B4BF8">
        <w:rPr>
          <w:rFonts w:asciiTheme="minorHAnsi" w:eastAsiaTheme="minorEastAsia" w:hAnsiTheme="minorHAnsi" w:cstheme="minorBidi"/>
          <w:bCs w:val="0"/>
          <w:sz w:val="22"/>
          <w:szCs w:val="22"/>
          <w:lang w:val="en-US"/>
        </w:rPr>
        <w:tab/>
      </w:r>
      <w:r w:rsidRPr="006B4BF8">
        <w:rPr>
          <w:rFonts w:cs="Tahoma"/>
          <w:lang w:val="en-US"/>
        </w:rPr>
        <w:t>Acceptance test</w:t>
      </w:r>
      <w:r w:rsidRPr="006B4BF8">
        <w:rPr>
          <w:webHidden/>
          <w:lang w:val="en-US"/>
        </w:rPr>
        <w:tab/>
      </w:r>
      <w:r w:rsidR="007744C6">
        <w:rPr>
          <w:webHidden/>
        </w:rPr>
        <w:fldChar w:fldCharType="begin"/>
      </w:r>
      <w:r w:rsidRPr="006B4BF8">
        <w:rPr>
          <w:webHidden/>
          <w:lang w:val="en-US"/>
        </w:rPr>
        <w:instrText xml:space="preserve"> PAGEREF _Toc355340545 \h </w:instrText>
      </w:r>
      <w:r w:rsidR="007744C6">
        <w:rPr>
          <w:webHidden/>
        </w:rPr>
      </w:r>
      <w:r w:rsidR="007744C6">
        <w:rPr>
          <w:webHidden/>
        </w:rPr>
        <w:fldChar w:fldCharType="separate"/>
      </w:r>
      <w:r w:rsidR="00CA4F7A">
        <w:rPr>
          <w:webHidden/>
          <w:lang w:val="en-US"/>
        </w:rPr>
        <w:t>17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7.5</w:t>
      </w:r>
      <w:r w:rsidRPr="006B4BF8">
        <w:rPr>
          <w:rFonts w:asciiTheme="minorHAnsi" w:eastAsiaTheme="minorEastAsia" w:hAnsiTheme="minorHAnsi" w:cstheme="minorBidi"/>
          <w:bCs w:val="0"/>
          <w:sz w:val="22"/>
          <w:szCs w:val="22"/>
          <w:lang w:val="en-US"/>
        </w:rPr>
        <w:tab/>
      </w:r>
      <w:r w:rsidRPr="006B4BF8">
        <w:rPr>
          <w:rFonts w:cs="Tahoma"/>
          <w:lang w:val="en-US"/>
        </w:rPr>
        <w:t>Operational test</w:t>
      </w:r>
      <w:r w:rsidRPr="006B4BF8">
        <w:rPr>
          <w:webHidden/>
          <w:lang w:val="en-US"/>
        </w:rPr>
        <w:tab/>
      </w:r>
      <w:r w:rsidR="007744C6">
        <w:rPr>
          <w:webHidden/>
        </w:rPr>
        <w:fldChar w:fldCharType="begin"/>
      </w:r>
      <w:r w:rsidRPr="006B4BF8">
        <w:rPr>
          <w:webHidden/>
          <w:lang w:val="en-US"/>
        </w:rPr>
        <w:instrText xml:space="preserve"> PAGEREF _Toc355340546 \h </w:instrText>
      </w:r>
      <w:r w:rsidR="007744C6">
        <w:rPr>
          <w:webHidden/>
        </w:rPr>
      </w:r>
      <w:r w:rsidR="007744C6">
        <w:rPr>
          <w:webHidden/>
        </w:rPr>
        <w:fldChar w:fldCharType="separate"/>
      </w:r>
      <w:r w:rsidR="00CA4F7A">
        <w:rPr>
          <w:webHidden/>
          <w:lang w:val="en-US"/>
        </w:rPr>
        <w:t>18</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8.</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cooperation and personnel</w:t>
      </w:r>
      <w:r w:rsidRPr="006B4BF8">
        <w:rPr>
          <w:noProof/>
          <w:webHidden/>
          <w:lang w:val="en-US"/>
        </w:rPr>
        <w:tab/>
      </w:r>
      <w:r w:rsidR="007744C6">
        <w:rPr>
          <w:noProof/>
          <w:webHidden/>
        </w:rPr>
        <w:fldChar w:fldCharType="begin"/>
      </w:r>
      <w:r w:rsidRPr="006B4BF8">
        <w:rPr>
          <w:noProof/>
          <w:webHidden/>
          <w:lang w:val="en-US"/>
        </w:rPr>
        <w:instrText xml:space="preserve"> PAGEREF _Toc355340547 \h </w:instrText>
      </w:r>
      <w:r w:rsidR="007744C6">
        <w:rPr>
          <w:noProof/>
          <w:webHidden/>
        </w:rPr>
      </w:r>
      <w:r w:rsidR="007744C6">
        <w:rPr>
          <w:noProof/>
          <w:webHidden/>
        </w:rPr>
        <w:fldChar w:fldCharType="separate"/>
      </w:r>
      <w:r w:rsidR="00CA4F7A">
        <w:rPr>
          <w:noProof/>
          <w:webHidden/>
          <w:lang w:val="en-US"/>
        </w:rPr>
        <w:t>18</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8.1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_Toc355340548 \h </w:instrText>
      </w:r>
      <w:r w:rsidR="007744C6">
        <w:rPr>
          <w:webHidden/>
        </w:rPr>
      </w:r>
      <w:r w:rsidR="007744C6">
        <w:rPr>
          <w:webHidden/>
        </w:rPr>
        <w:fldChar w:fldCharType="separate"/>
      </w:r>
      <w:r w:rsidR="00CA4F7A">
        <w:rPr>
          <w:webHidden/>
          <w:lang w:val="en-US"/>
        </w:rPr>
        <w:t>18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8.2</w:t>
      </w:r>
      <w:r w:rsidRPr="006B4BF8">
        <w:rPr>
          <w:rFonts w:asciiTheme="minorHAnsi" w:eastAsiaTheme="minorEastAsia" w:hAnsiTheme="minorHAnsi" w:cstheme="minorBidi"/>
          <w:bCs w:val="0"/>
          <w:sz w:val="22"/>
          <w:szCs w:val="22"/>
          <w:lang w:val="en-US"/>
        </w:rPr>
        <w:tab/>
      </w:r>
      <w:r w:rsidRPr="00A70920">
        <w:rPr>
          <w:rFonts w:cs="Tahoma"/>
          <w:lang w:val="en-US"/>
        </w:rPr>
        <w:t>Authority to act</w:t>
      </w:r>
      <w:r w:rsidRPr="006B4BF8">
        <w:rPr>
          <w:webHidden/>
          <w:lang w:val="en-US"/>
        </w:rPr>
        <w:tab/>
      </w:r>
      <w:r w:rsidR="007744C6">
        <w:rPr>
          <w:webHidden/>
        </w:rPr>
        <w:fldChar w:fldCharType="begin"/>
      </w:r>
      <w:r w:rsidRPr="006B4BF8">
        <w:rPr>
          <w:webHidden/>
          <w:lang w:val="en-US"/>
        </w:rPr>
        <w:instrText xml:space="preserve"> PAGEREF _Toc355340549 \h </w:instrText>
      </w:r>
      <w:r w:rsidR="007744C6">
        <w:rPr>
          <w:webHidden/>
        </w:rPr>
      </w:r>
      <w:r w:rsidR="007744C6">
        <w:rPr>
          <w:webHidden/>
        </w:rPr>
        <w:fldChar w:fldCharType="separate"/>
      </w:r>
      <w:r w:rsidR="00CA4F7A">
        <w:rPr>
          <w:webHidden/>
          <w:lang w:val="en-US"/>
        </w:rPr>
        <w:t>18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8.3</w:t>
      </w:r>
      <w:r w:rsidRPr="006B4BF8">
        <w:rPr>
          <w:rFonts w:asciiTheme="minorHAnsi" w:eastAsiaTheme="minorEastAsia" w:hAnsiTheme="minorHAnsi" w:cstheme="minorBidi"/>
          <w:bCs w:val="0"/>
          <w:sz w:val="22"/>
          <w:szCs w:val="22"/>
          <w:lang w:val="en-US"/>
        </w:rPr>
        <w:tab/>
      </w:r>
      <w:r w:rsidRPr="006B4BF8">
        <w:rPr>
          <w:rFonts w:cs="Tahoma"/>
          <w:lang w:val="en-US"/>
        </w:rPr>
        <w:t>Cooperation Organisation</w:t>
      </w:r>
      <w:r w:rsidRPr="006B4BF8">
        <w:rPr>
          <w:webHidden/>
          <w:lang w:val="en-US"/>
        </w:rPr>
        <w:tab/>
      </w:r>
      <w:r w:rsidR="007744C6">
        <w:rPr>
          <w:webHidden/>
        </w:rPr>
        <w:fldChar w:fldCharType="begin"/>
      </w:r>
      <w:r w:rsidRPr="006B4BF8">
        <w:rPr>
          <w:webHidden/>
          <w:lang w:val="en-US"/>
        </w:rPr>
        <w:instrText xml:space="preserve"> PAGEREF _Toc355340550 \h </w:instrText>
      </w:r>
      <w:r w:rsidR="007744C6">
        <w:rPr>
          <w:webHidden/>
        </w:rPr>
      </w:r>
      <w:r w:rsidR="007744C6">
        <w:rPr>
          <w:webHidden/>
        </w:rPr>
        <w:fldChar w:fldCharType="separate"/>
      </w:r>
      <w:r w:rsidR="00CA4F7A">
        <w:rPr>
          <w:webHidden/>
          <w:lang w:val="en-US"/>
        </w:rPr>
        <w:t>19</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8.4</w:t>
      </w:r>
      <w:r w:rsidRPr="006B4BF8">
        <w:rPr>
          <w:rFonts w:asciiTheme="minorHAnsi" w:eastAsiaTheme="minorEastAsia" w:hAnsiTheme="minorHAnsi" w:cstheme="minorBidi"/>
          <w:bCs w:val="0"/>
          <w:sz w:val="22"/>
          <w:szCs w:val="22"/>
          <w:lang w:val="en-US"/>
        </w:rPr>
        <w:tab/>
      </w:r>
      <w:r w:rsidRPr="006B4BF8">
        <w:rPr>
          <w:rFonts w:cs="Tahoma"/>
          <w:lang w:val="en-US"/>
        </w:rPr>
        <w:t>Personnel</w:t>
      </w:r>
      <w:r w:rsidRPr="006B4BF8">
        <w:rPr>
          <w:webHidden/>
          <w:lang w:val="en-US"/>
        </w:rPr>
        <w:tab/>
      </w:r>
      <w:r w:rsidR="007744C6">
        <w:rPr>
          <w:webHidden/>
        </w:rPr>
        <w:fldChar w:fldCharType="begin"/>
      </w:r>
      <w:r w:rsidRPr="006B4BF8">
        <w:rPr>
          <w:webHidden/>
          <w:lang w:val="en-US"/>
        </w:rPr>
        <w:instrText xml:space="preserve"> PAGEREF _Toc355340551 \h </w:instrText>
      </w:r>
      <w:r w:rsidR="007744C6">
        <w:rPr>
          <w:webHidden/>
        </w:rPr>
      </w:r>
      <w:r w:rsidR="007744C6">
        <w:rPr>
          <w:webHidden/>
        </w:rPr>
        <w:fldChar w:fldCharType="separate"/>
      </w:r>
      <w:r w:rsidR="00CA4F7A">
        <w:rPr>
          <w:webHidden/>
          <w:lang w:val="en-US"/>
        </w:rPr>
        <w:t>19</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8.4.1</w:t>
      </w:r>
      <w:r w:rsidRPr="006B4BF8">
        <w:rPr>
          <w:rFonts w:asciiTheme="minorHAnsi" w:eastAsiaTheme="minorEastAsia" w:hAnsiTheme="minorHAnsi" w:cstheme="minorBidi"/>
          <w:bCs w:val="0"/>
          <w:sz w:val="22"/>
          <w:szCs w:val="22"/>
          <w:lang w:val="en-US"/>
        </w:rPr>
        <w:tab/>
      </w:r>
      <w:r w:rsidRPr="006B4BF8">
        <w:rPr>
          <w:rFonts w:cs="Tahoma"/>
          <w:lang w:val="en-US"/>
        </w:rPr>
        <w:t>The Supplier's personnel</w:t>
      </w:r>
      <w:r w:rsidRPr="006B4BF8">
        <w:rPr>
          <w:webHidden/>
          <w:lang w:val="en-US"/>
        </w:rPr>
        <w:tab/>
      </w:r>
      <w:r w:rsidR="007744C6">
        <w:rPr>
          <w:webHidden/>
        </w:rPr>
        <w:fldChar w:fldCharType="begin"/>
      </w:r>
      <w:r w:rsidRPr="006B4BF8">
        <w:rPr>
          <w:webHidden/>
          <w:lang w:val="en-US"/>
        </w:rPr>
        <w:instrText xml:space="preserve"> PAGEREF _Toc355340552 \h </w:instrText>
      </w:r>
      <w:r w:rsidR="007744C6">
        <w:rPr>
          <w:webHidden/>
        </w:rPr>
      </w:r>
      <w:r w:rsidR="007744C6">
        <w:rPr>
          <w:webHidden/>
        </w:rPr>
        <w:fldChar w:fldCharType="separate"/>
      </w:r>
      <w:r w:rsidR="00CA4F7A">
        <w:rPr>
          <w:webHidden/>
          <w:lang w:val="en-US"/>
        </w:rPr>
        <w:t>19</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8.4.2</w:t>
      </w:r>
      <w:r w:rsidRPr="006B4BF8">
        <w:rPr>
          <w:rFonts w:asciiTheme="minorHAnsi" w:eastAsiaTheme="minorEastAsia" w:hAnsiTheme="minorHAnsi" w:cstheme="minorBidi"/>
          <w:bCs w:val="0"/>
          <w:sz w:val="22"/>
          <w:szCs w:val="22"/>
          <w:lang w:val="en-US"/>
        </w:rPr>
        <w:tab/>
      </w:r>
      <w:r w:rsidRPr="006B4BF8">
        <w:rPr>
          <w:rFonts w:cs="Tahoma"/>
          <w:lang w:val="en-US"/>
        </w:rPr>
        <w:t>The Customer's personnel</w:t>
      </w:r>
      <w:r w:rsidRPr="006B4BF8">
        <w:rPr>
          <w:webHidden/>
          <w:lang w:val="en-US"/>
        </w:rPr>
        <w:tab/>
      </w:r>
      <w:r w:rsidR="007744C6">
        <w:rPr>
          <w:webHidden/>
        </w:rPr>
        <w:fldChar w:fldCharType="begin"/>
      </w:r>
      <w:r w:rsidRPr="006B4BF8">
        <w:rPr>
          <w:webHidden/>
          <w:lang w:val="en-US"/>
        </w:rPr>
        <w:instrText xml:space="preserve"> PAGEREF _Toc355340553 \h </w:instrText>
      </w:r>
      <w:r w:rsidR="007744C6">
        <w:rPr>
          <w:webHidden/>
        </w:rPr>
      </w:r>
      <w:r w:rsidR="007744C6">
        <w:rPr>
          <w:webHidden/>
        </w:rPr>
        <w:fldChar w:fldCharType="separate"/>
      </w:r>
      <w:r w:rsidR="00CA4F7A">
        <w:rPr>
          <w:webHidden/>
          <w:lang w:val="en-US"/>
        </w:rPr>
        <w:t>20</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8.4.3</w:t>
      </w:r>
      <w:r w:rsidRPr="006B4BF8">
        <w:rPr>
          <w:rFonts w:asciiTheme="minorHAnsi" w:eastAsiaTheme="minorEastAsia" w:hAnsiTheme="minorHAnsi" w:cstheme="minorBidi"/>
          <w:bCs w:val="0"/>
          <w:sz w:val="22"/>
          <w:szCs w:val="22"/>
          <w:lang w:val="en-US"/>
        </w:rPr>
        <w:tab/>
      </w:r>
      <w:r w:rsidRPr="006B4BF8">
        <w:rPr>
          <w:rFonts w:cs="Tahoma"/>
          <w:lang w:val="en-US"/>
        </w:rPr>
        <w:t>Replacement of personnel</w:t>
      </w:r>
      <w:r w:rsidRPr="006B4BF8">
        <w:rPr>
          <w:webHidden/>
          <w:lang w:val="en-US"/>
        </w:rPr>
        <w:tab/>
      </w:r>
      <w:r w:rsidR="007744C6">
        <w:rPr>
          <w:webHidden/>
        </w:rPr>
        <w:fldChar w:fldCharType="begin"/>
      </w:r>
      <w:r w:rsidRPr="006B4BF8">
        <w:rPr>
          <w:webHidden/>
          <w:lang w:val="en-US"/>
        </w:rPr>
        <w:instrText xml:space="preserve"> PAGEREF _Toc355340554 \h </w:instrText>
      </w:r>
      <w:r w:rsidR="007744C6">
        <w:rPr>
          <w:webHidden/>
        </w:rPr>
      </w:r>
      <w:r w:rsidR="007744C6">
        <w:rPr>
          <w:webHidden/>
        </w:rPr>
        <w:fldChar w:fldCharType="separate"/>
      </w:r>
      <w:r w:rsidR="00CA4F7A">
        <w:rPr>
          <w:webHidden/>
          <w:lang w:val="en-US"/>
        </w:rPr>
        <w:t>20</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A70920">
        <w:rPr>
          <w:lang w:val="en-US"/>
        </w:rPr>
        <w:lastRenderedPageBreak/>
        <w:t>8.4.3.1</w:t>
      </w:r>
      <w:r w:rsidRPr="006B4BF8">
        <w:rPr>
          <w:rFonts w:asciiTheme="minorHAnsi" w:eastAsiaTheme="minorEastAsia" w:hAnsiTheme="minorHAnsi" w:cstheme="minorBidi"/>
          <w:bCs w:val="0"/>
          <w:sz w:val="22"/>
          <w:szCs w:val="22"/>
          <w:lang w:val="en-US"/>
        </w:rPr>
        <w:tab/>
      </w:r>
      <w:r w:rsidRPr="00A70920">
        <w:rPr>
          <w:rFonts w:cs="Tahoma"/>
          <w:lang w:val="en-US"/>
        </w:rPr>
        <w:t>The Supplier's replacement of key personnel</w:t>
      </w:r>
      <w:r w:rsidRPr="006B4BF8">
        <w:rPr>
          <w:webHidden/>
          <w:lang w:val="en-US"/>
        </w:rPr>
        <w:tab/>
      </w:r>
      <w:r w:rsidR="007744C6">
        <w:rPr>
          <w:webHidden/>
        </w:rPr>
        <w:fldChar w:fldCharType="begin"/>
      </w:r>
      <w:r w:rsidRPr="006B4BF8">
        <w:rPr>
          <w:webHidden/>
          <w:lang w:val="en-US"/>
        </w:rPr>
        <w:instrText xml:space="preserve"> PAGEREF _Toc355340555 \h </w:instrText>
      </w:r>
      <w:r w:rsidR="007744C6">
        <w:rPr>
          <w:webHidden/>
        </w:rPr>
      </w:r>
      <w:r w:rsidR="007744C6">
        <w:rPr>
          <w:webHidden/>
        </w:rPr>
        <w:fldChar w:fldCharType="separate"/>
      </w:r>
      <w:r w:rsidR="00CA4F7A">
        <w:rPr>
          <w:webHidden/>
          <w:lang w:val="en-US"/>
        </w:rPr>
        <w:t>20</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A70920">
        <w:rPr>
          <w:lang w:val="en-US"/>
        </w:rPr>
        <w:t>8.4.3.2</w:t>
      </w:r>
      <w:r w:rsidRPr="006B4BF8">
        <w:rPr>
          <w:rFonts w:asciiTheme="minorHAnsi" w:eastAsiaTheme="minorEastAsia" w:hAnsiTheme="minorHAnsi" w:cstheme="minorBidi"/>
          <w:bCs w:val="0"/>
          <w:sz w:val="22"/>
          <w:szCs w:val="22"/>
          <w:lang w:val="en-US"/>
        </w:rPr>
        <w:tab/>
      </w:r>
      <w:r w:rsidRPr="00A70920">
        <w:rPr>
          <w:rFonts w:cs="Tahoma"/>
          <w:lang w:val="en-US"/>
        </w:rPr>
        <w:t>The Customer's replacement of key personnel</w:t>
      </w:r>
      <w:r w:rsidRPr="006B4BF8">
        <w:rPr>
          <w:webHidden/>
          <w:lang w:val="en-US"/>
        </w:rPr>
        <w:tab/>
      </w:r>
      <w:r w:rsidR="007744C6">
        <w:rPr>
          <w:webHidden/>
        </w:rPr>
        <w:fldChar w:fldCharType="begin"/>
      </w:r>
      <w:r w:rsidRPr="006B4BF8">
        <w:rPr>
          <w:webHidden/>
          <w:lang w:val="en-US"/>
        </w:rPr>
        <w:instrText xml:space="preserve"> PAGEREF _Toc355340556 \h </w:instrText>
      </w:r>
      <w:r w:rsidR="007744C6">
        <w:rPr>
          <w:webHidden/>
        </w:rPr>
      </w:r>
      <w:r w:rsidR="007744C6">
        <w:rPr>
          <w:webHidden/>
        </w:rPr>
        <w:fldChar w:fldCharType="separate"/>
      </w:r>
      <w:r w:rsidR="00CA4F7A">
        <w:rPr>
          <w:webHidden/>
          <w:lang w:val="en-US"/>
        </w:rPr>
        <w:t>21</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9.</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insight</w:t>
      </w:r>
      <w:r w:rsidRPr="006B4BF8">
        <w:rPr>
          <w:noProof/>
          <w:webHidden/>
          <w:lang w:val="en-US"/>
        </w:rPr>
        <w:tab/>
      </w:r>
      <w:r w:rsidR="007744C6">
        <w:rPr>
          <w:noProof/>
          <w:webHidden/>
        </w:rPr>
        <w:fldChar w:fldCharType="begin"/>
      </w:r>
      <w:r w:rsidRPr="006B4BF8">
        <w:rPr>
          <w:noProof/>
          <w:webHidden/>
          <w:lang w:val="en-US"/>
        </w:rPr>
        <w:instrText xml:space="preserve"> PAGEREF _Toc355340557 \h </w:instrText>
      </w:r>
      <w:r w:rsidR="007744C6">
        <w:rPr>
          <w:noProof/>
          <w:webHidden/>
        </w:rPr>
      </w:r>
      <w:r w:rsidR="007744C6">
        <w:rPr>
          <w:noProof/>
          <w:webHidden/>
        </w:rPr>
        <w:fldChar w:fldCharType="separate"/>
      </w:r>
      <w:r w:rsidR="00CA4F7A">
        <w:rPr>
          <w:noProof/>
          <w:webHidden/>
          <w:lang w:val="en-US"/>
        </w:rPr>
        <w:t>21</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9.1</w:t>
      </w:r>
      <w:r w:rsidRPr="006B4BF8">
        <w:rPr>
          <w:rFonts w:asciiTheme="minorHAnsi" w:eastAsiaTheme="minorEastAsia" w:hAnsiTheme="minorHAnsi" w:cstheme="minorBidi"/>
          <w:bCs w:val="0"/>
          <w:sz w:val="22"/>
          <w:szCs w:val="22"/>
          <w:lang w:val="en-US"/>
        </w:rPr>
        <w:tab/>
      </w:r>
      <w:r w:rsidRPr="00A70920">
        <w:rPr>
          <w:rFonts w:cs="Tahoma"/>
          <w:lang w:val="en-US"/>
        </w:rPr>
        <w:t>The Supplier's insight</w:t>
      </w:r>
      <w:r w:rsidRPr="006B4BF8">
        <w:rPr>
          <w:webHidden/>
          <w:lang w:val="en-US"/>
        </w:rPr>
        <w:tab/>
      </w:r>
      <w:r w:rsidR="007744C6">
        <w:rPr>
          <w:webHidden/>
        </w:rPr>
        <w:fldChar w:fldCharType="begin"/>
      </w:r>
      <w:r w:rsidRPr="006B4BF8">
        <w:rPr>
          <w:webHidden/>
          <w:lang w:val="en-US"/>
        </w:rPr>
        <w:instrText xml:space="preserve"> PAGEREF _Toc355340558 \h </w:instrText>
      </w:r>
      <w:r w:rsidR="007744C6">
        <w:rPr>
          <w:webHidden/>
        </w:rPr>
      </w:r>
      <w:r w:rsidR="007744C6">
        <w:rPr>
          <w:webHidden/>
        </w:rPr>
        <w:fldChar w:fldCharType="separate"/>
      </w:r>
      <w:r w:rsidR="00CA4F7A">
        <w:rPr>
          <w:webHidden/>
          <w:lang w:val="en-US"/>
        </w:rPr>
        <w:t>21</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9.2</w:t>
      </w:r>
      <w:r w:rsidRPr="006B4BF8">
        <w:rPr>
          <w:rFonts w:asciiTheme="minorHAnsi" w:eastAsiaTheme="minorEastAsia" w:hAnsiTheme="minorHAnsi" w:cstheme="minorBidi"/>
          <w:bCs w:val="0"/>
          <w:sz w:val="22"/>
          <w:szCs w:val="22"/>
          <w:lang w:val="en-US"/>
        </w:rPr>
        <w:tab/>
      </w:r>
      <w:r w:rsidRPr="006B4BF8">
        <w:rPr>
          <w:rFonts w:cs="Tahoma"/>
          <w:lang w:val="en-US"/>
        </w:rPr>
        <w:t>The Customer's insight</w:t>
      </w:r>
      <w:r w:rsidRPr="006B4BF8">
        <w:rPr>
          <w:webHidden/>
          <w:lang w:val="en-US"/>
        </w:rPr>
        <w:tab/>
      </w:r>
      <w:r w:rsidR="007744C6">
        <w:rPr>
          <w:webHidden/>
        </w:rPr>
        <w:fldChar w:fldCharType="begin"/>
      </w:r>
      <w:r w:rsidRPr="006B4BF8">
        <w:rPr>
          <w:webHidden/>
          <w:lang w:val="en-US"/>
        </w:rPr>
        <w:instrText xml:space="preserve"> PAGEREF _Toc355340559 \h </w:instrText>
      </w:r>
      <w:r w:rsidR="007744C6">
        <w:rPr>
          <w:webHidden/>
        </w:rPr>
      </w:r>
      <w:r w:rsidR="007744C6">
        <w:rPr>
          <w:webHidden/>
        </w:rPr>
        <w:fldChar w:fldCharType="separate"/>
      </w:r>
      <w:r w:rsidR="00CA4F7A">
        <w:rPr>
          <w:webHidden/>
          <w:lang w:val="en-US"/>
        </w:rPr>
        <w:t>21</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10.</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The customer's participation</w:t>
      </w:r>
      <w:r w:rsidRPr="006B4BF8">
        <w:rPr>
          <w:noProof/>
          <w:webHidden/>
          <w:lang w:val="en-US"/>
        </w:rPr>
        <w:tab/>
      </w:r>
      <w:r w:rsidR="007744C6">
        <w:rPr>
          <w:noProof/>
          <w:webHidden/>
        </w:rPr>
        <w:fldChar w:fldCharType="begin"/>
      </w:r>
      <w:r w:rsidRPr="006B4BF8">
        <w:rPr>
          <w:noProof/>
          <w:webHidden/>
          <w:lang w:val="en-US"/>
        </w:rPr>
        <w:instrText xml:space="preserve"> PAGEREF _Toc355340560 \h </w:instrText>
      </w:r>
      <w:r w:rsidR="007744C6">
        <w:rPr>
          <w:noProof/>
          <w:webHidden/>
        </w:rPr>
      </w:r>
      <w:r w:rsidR="007744C6">
        <w:rPr>
          <w:noProof/>
          <w:webHidden/>
        </w:rPr>
        <w:fldChar w:fldCharType="separate"/>
      </w:r>
      <w:r w:rsidR="00CA4F7A">
        <w:rPr>
          <w:noProof/>
          <w:webHidden/>
          <w:lang w:val="en-US"/>
        </w:rPr>
        <w:t>22</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10.1</w:t>
      </w:r>
      <w:r w:rsidRPr="006B4BF8">
        <w:rPr>
          <w:rFonts w:asciiTheme="minorHAnsi" w:eastAsiaTheme="minorEastAsia" w:hAnsiTheme="minorHAnsi" w:cstheme="minorBidi"/>
          <w:bCs w:val="0"/>
          <w:sz w:val="22"/>
          <w:szCs w:val="22"/>
          <w:lang w:val="en-US"/>
        </w:rPr>
        <w:tab/>
      </w:r>
      <w:r w:rsidRPr="006B4BF8">
        <w:rPr>
          <w:rFonts w:cs="Tahoma"/>
          <w:lang w:val="en-US"/>
        </w:rPr>
        <w:t>Introduction</w:t>
      </w:r>
      <w:r w:rsidRPr="006B4BF8">
        <w:rPr>
          <w:webHidden/>
          <w:lang w:val="en-US"/>
        </w:rPr>
        <w:tab/>
      </w:r>
      <w:r w:rsidR="007744C6">
        <w:rPr>
          <w:webHidden/>
        </w:rPr>
        <w:fldChar w:fldCharType="begin"/>
      </w:r>
      <w:r w:rsidRPr="006B4BF8">
        <w:rPr>
          <w:webHidden/>
          <w:lang w:val="en-US"/>
        </w:rPr>
        <w:instrText xml:space="preserve"> PAGEREF _Toc355340561 \h </w:instrText>
      </w:r>
      <w:r w:rsidR="007744C6">
        <w:rPr>
          <w:webHidden/>
        </w:rPr>
      </w:r>
      <w:r w:rsidR="007744C6">
        <w:rPr>
          <w:webHidden/>
        </w:rPr>
        <w:fldChar w:fldCharType="separate"/>
      </w:r>
      <w:r w:rsidR="00CA4F7A">
        <w:rPr>
          <w:webHidden/>
          <w:lang w:val="en-US"/>
        </w:rPr>
        <w:t>22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10.2</w:t>
      </w:r>
      <w:r w:rsidRPr="006B4BF8">
        <w:rPr>
          <w:rFonts w:asciiTheme="minorHAnsi" w:eastAsiaTheme="minorEastAsia" w:hAnsiTheme="minorHAnsi" w:cstheme="minorBidi"/>
          <w:bCs w:val="0"/>
          <w:sz w:val="22"/>
          <w:szCs w:val="22"/>
          <w:lang w:val="en-US"/>
        </w:rPr>
        <w:tab/>
      </w:r>
      <w:r w:rsidRPr="00A70920">
        <w:rPr>
          <w:rFonts w:cs="Tahoma"/>
          <w:lang w:val="en-US"/>
        </w:rPr>
        <w:t>General requirements of the Customer's participation</w:t>
      </w:r>
      <w:r w:rsidRPr="006B4BF8">
        <w:rPr>
          <w:webHidden/>
          <w:lang w:val="en-US"/>
        </w:rPr>
        <w:tab/>
      </w:r>
      <w:r w:rsidR="007744C6">
        <w:rPr>
          <w:webHidden/>
        </w:rPr>
        <w:fldChar w:fldCharType="begin"/>
      </w:r>
      <w:r w:rsidRPr="006B4BF8">
        <w:rPr>
          <w:webHidden/>
          <w:lang w:val="en-US"/>
        </w:rPr>
        <w:instrText xml:space="preserve"> PAGEREF _Toc355340562 \h </w:instrText>
      </w:r>
      <w:r w:rsidR="007744C6">
        <w:rPr>
          <w:webHidden/>
        </w:rPr>
      </w:r>
      <w:r w:rsidR="007744C6">
        <w:rPr>
          <w:webHidden/>
        </w:rPr>
        <w:fldChar w:fldCharType="separate"/>
      </w:r>
      <w:r w:rsidR="00CA4F7A">
        <w:rPr>
          <w:webHidden/>
          <w:lang w:val="en-US"/>
        </w:rPr>
        <w:t>22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10.3</w:t>
      </w:r>
      <w:r w:rsidRPr="006B4BF8">
        <w:rPr>
          <w:rFonts w:asciiTheme="minorHAnsi" w:eastAsiaTheme="minorEastAsia" w:hAnsiTheme="minorHAnsi" w:cstheme="minorBidi"/>
          <w:bCs w:val="0"/>
          <w:sz w:val="22"/>
          <w:szCs w:val="22"/>
          <w:lang w:val="en-US"/>
        </w:rPr>
        <w:tab/>
      </w:r>
      <w:r w:rsidRPr="006B4BF8">
        <w:rPr>
          <w:rFonts w:cs="Tahoma"/>
          <w:lang w:val="en-US"/>
        </w:rPr>
        <w:t>Participation in demonstrations and testing</w:t>
      </w:r>
      <w:r w:rsidRPr="006B4BF8">
        <w:rPr>
          <w:webHidden/>
          <w:lang w:val="en-US"/>
        </w:rPr>
        <w:tab/>
      </w:r>
      <w:r w:rsidR="007744C6">
        <w:rPr>
          <w:webHidden/>
        </w:rPr>
        <w:fldChar w:fldCharType="begin"/>
      </w:r>
      <w:r w:rsidRPr="006B4BF8">
        <w:rPr>
          <w:webHidden/>
          <w:lang w:val="en-US"/>
        </w:rPr>
        <w:instrText xml:space="preserve"> PAGEREF _Toc355340563 \h </w:instrText>
      </w:r>
      <w:r w:rsidR="007744C6">
        <w:rPr>
          <w:webHidden/>
        </w:rPr>
      </w:r>
      <w:r w:rsidR="007744C6">
        <w:rPr>
          <w:webHidden/>
        </w:rPr>
        <w:fldChar w:fldCharType="separate"/>
      </w:r>
      <w:r w:rsidR="00CA4F7A">
        <w:rPr>
          <w:webHidden/>
          <w:lang w:val="en-US"/>
        </w:rPr>
        <w:t>22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10.4</w:t>
      </w:r>
      <w:r w:rsidRPr="006B4BF8">
        <w:rPr>
          <w:rFonts w:asciiTheme="minorHAnsi" w:eastAsiaTheme="minorEastAsia" w:hAnsiTheme="minorHAnsi" w:cstheme="minorBidi"/>
          <w:bCs w:val="0"/>
          <w:sz w:val="22"/>
          <w:szCs w:val="22"/>
          <w:lang w:val="en-US"/>
        </w:rPr>
        <w:tab/>
      </w:r>
      <w:r w:rsidRPr="00A70920">
        <w:rPr>
          <w:rFonts w:cs="Tahoma"/>
          <w:lang w:val="en-US"/>
        </w:rPr>
        <w:t>Other requirements of the Customer's participation</w:t>
      </w:r>
      <w:r w:rsidRPr="006B4BF8">
        <w:rPr>
          <w:webHidden/>
          <w:lang w:val="en-US"/>
        </w:rPr>
        <w:tab/>
      </w:r>
      <w:r w:rsidR="007744C6">
        <w:rPr>
          <w:webHidden/>
        </w:rPr>
        <w:fldChar w:fldCharType="begin"/>
      </w:r>
      <w:r w:rsidRPr="006B4BF8">
        <w:rPr>
          <w:webHidden/>
          <w:lang w:val="en-US"/>
        </w:rPr>
        <w:instrText xml:space="preserve"> PAGEREF _Toc355340564 \h </w:instrText>
      </w:r>
      <w:r w:rsidR="007744C6">
        <w:rPr>
          <w:webHidden/>
        </w:rPr>
      </w:r>
      <w:r w:rsidR="007744C6">
        <w:rPr>
          <w:webHidden/>
        </w:rPr>
        <w:fldChar w:fldCharType="separate"/>
      </w:r>
      <w:r w:rsidR="00CA4F7A">
        <w:rPr>
          <w:webHidden/>
          <w:lang w:val="en-US"/>
        </w:rPr>
        <w:t>22</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11.</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use of subcontractors</w:t>
      </w:r>
      <w:r w:rsidRPr="006B4BF8">
        <w:rPr>
          <w:noProof/>
          <w:webHidden/>
          <w:lang w:val="en-US"/>
        </w:rPr>
        <w:tab/>
      </w:r>
      <w:r w:rsidR="007744C6">
        <w:rPr>
          <w:noProof/>
          <w:webHidden/>
        </w:rPr>
        <w:fldChar w:fldCharType="begin"/>
      </w:r>
      <w:r w:rsidRPr="006B4BF8">
        <w:rPr>
          <w:noProof/>
          <w:webHidden/>
          <w:lang w:val="en-US"/>
        </w:rPr>
        <w:instrText xml:space="preserve"> PAGEREF _Toc355340565 \h </w:instrText>
      </w:r>
      <w:r w:rsidR="007744C6">
        <w:rPr>
          <w:noProof/>
          <w:webHidden/>
        </w:rPr>
      </w:r>
      <w:r w:rsidR="007744C6">
        <w:rPr>
          <w:noProof/>
          <w:webHidden/>
        </w:rPr>
        <w:fldChar w:fldCharType="separate"/>
      </w:r>
      <w:r w:rsidR="00CA4F7A">
        <w:rPr>
          <w:noProof/>
          <w:webHidden/>
          <w:lang w:val="en-US"/>
        </w:rPr>
        <w:t>23</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12.</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delivery</w:t>
      </w:r>
      <w:r w:rsidRPr="006B4BF8">
        <w:rPr>
          <w:noProof/>
          <w:webHidden/>
          <w:lang w:val="en-US"/>
        </w:rPr>
        <w:tab/>
      </w:r>
      <w:r w:rsidR="007744C6">
        <w:rPr>
          <w:noProof/>
          <w:webHidden/>
        </w:rPr>
        <w:fldChar w:fldCharType="begin"/>
      </w:r>
      <w:r w:rsidRPr="006B4BF8">
        <w:rPr>
          <w:noProof/>
          <w:webHidden/>
          <w:lang w:val="en-US"/>
        </w:rPr>
        <w:instrText xml:space="preserve"> PAGEREF _Toc355340566 \h </w:instrText>
      </w:r>
      <w:r w:rsidR="007744C6">
        <w:rPr>
          <w:noProof/>
          <w:webHidden/>
        </w:rPr>
      </w:r>
      <w:r w:rsidR="007744C6">
        <w:rPr>
          <w:noProof/>
          <w:webHidden/>
        </w:rPr>
        <w:fldChar w:fldCharType="separate"/>
      </w:r>
      <w:r w:rsidR="00CA4F7A">
        <w:rPr>
          <w:noProof/>
          <w:webHidden/>
          <w:lang w:val="en-US"/>
        </w:rPr>
        <w:t>23</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12.1</w:t>
      </w:r>
      <w:r w:rsidRPr="006B4BF8">
        <w:rPr>
          <w:rFonts w:asciiTheme="minorHAnsi" w:eastAsiaTheme="minorEastAsia" w:hAnsiTheme="minorHAnsi" w:cstheme="minorBidi"/>
          <w:bCs w:val="0"/>
          <w:sz w:val="22"/>
          <w:szCs w:val="22"/>
          <w:lang w:val="en-US"/>
        </w:rPr>
        <w:tab/>
      </w:r>
      <w:r w:rsidRPr="006B4BF8">
        <w:rPr>
          <w:rFonts w:cs="Tahoma"/>
          <w:lang w:val="en-US"/>
        </w:rPr>
        <w:t>Place of delivery</w:t>
      </w:r>
      <w:r w:rsidRPr="006B4BF8">
        <w:rPr>
          <w:webHidden/>
          <w:lang w:val="en-US"/>
        </w:rPr>
        <w:tab/>
      </w:r>
      <w:r w:rsidR="007744C6">
        <w:rPr>
          <w:webHidden/>
        </w:rPr>
        <w:fldChar w:fldCharType="begin"/>
      </w:r>
      <w:r w:rsidRPr="006B4BF8">
        <w:rPr>
          <w:webHidden/>
          <w:lang w:val="en-US"/>
        </w:rPr>
        <w:instrText xml:space="preserve"> PAGEREF _Toc355340567 \h </w:instrText>
      </w:r>
      <w:r w:rsidR="007744C6">
        <w:rPr>
          <w:webHidden/>
        </w:rPr>
      </w:r>
      <w:r w:rsidR="007744C6">
        <w:rPr>
          <w:webHidden/>
        </w:rPr>
        <w:fldChar w:fldCharType="separate"/>
      </w:r>
      <w:r w:rsidR="00CA4F7A">
        <w:rPr>
          <w:webHidden/>
          <w:lang w:val="en-US"/>
        </w:rPr>
        <w:t>23</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12.2</w:t>
      </w:r>
      <w:r w:rsidRPr="006B4BF8">
        <w:rPr>
          <w:rFonts w:asciiTheme="minorHAnsi" w:eastAsiaTheme="minorEastAsia" w:hAnsiTheme="minorHAnsi" w:cstheme="minorBidi"/>
          <w:bCs w:val="0"/>
          <w:sz w:val="22"/>
          <w:szCs w:val="22"/>
          <w:lang w:val="en-US"/>
        </w:rPr>
        <w:tab/>
      </w:r>
      <w:r w:rsidRPr="006B4BF8">
        <w:rPr>
          <w:rFonts w:cs="Tahoma"/>
          <w:lang w:val="en-US"/>
        </w:rPr>
        <w:t>Time Schedule</w:t>
      </w:r>
      <w:r w:rsidRPr="006B4BF8">
        <w:rPr>
          <w:webHidden/>
          <w:lang w:val="en-US"/>
        </w:rPr>
        <w:tab/>
      </w:r>
      <w:r w:rsidR="007744C6">
        <w:rPr>
          <w:webHidden/>
        </w:rPr>
        <w:fldChar w:fldCharType="begin"/>
      </w:r>
      <w:r w:rsidRPr="006B4BF8">
        <w:rPr>
          <w:webHidden/>
          <w:lang w:val="en-US"/>
        </w:rPr>
        <w:instrText xml:space="preserve"> PAGEREF _Toc355340568 \h </w:instrText>
      </w:r>
      <w:r w:rsidR="007744C6">
        <w:rPr>
          <w:webHidden/>
        </w:rPr>
      </w:r>
      <w:r w:rsidR="007744C6">
        <w:rPr>
          <w:webHidden/>
        </w:rPr>
        <w:fldChar w:fldCharType="separate"/>
      </w:r>
      <w:r w:rsidR="00CA4F7A">
        <w:rPr>
          <w:webHidden/>
          <w:lang w:val="en-US"/>
        </w:rPr>
        <w:t>23</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A70920">
        <w:rPr>
          <w:lang w:val="en-US"/>
        </w:rPr>
        <w:t>12.2.1</w:t>
      </w:r>
      <w:r w:rsidRPr="006B4BF8">
        <w:rPr>
          <w:rFonts w:asciiTheme="minorHAnsi" w:eastAsiaTheme="minorEastAsia" w:hAnsiTheme="minorHAnsi" w:cstheme="minorBidi"/>
          <w:bCs w:val="0"/>
          <w:sz w:val="22"/>
          <w:szCs w:val="22"/>
          <w:lang w:val="en-US"/>
        </w:rPr>
        <w:tab/>
      </w:r>
      <w:r w:rsidRPr="00A70920">
        <w:rPr>
          <w:rFonts w:cs="Tahoma"/>
          <w:lang w:val="en-US"/>
        </w:rPr>
        <w:t>Time Schedule, Project Plan, Delivery Plan, and Activity Plans</w:t>
      </w:r>
      <w:r w:rsidRPr="006B4BF8">
        <w:rPr>
          <w:webHidden/>
          <w:lang w:val="en-US"/>
        </w:rPr>
        <w:tab/>
      </w:r>
      <w:r w:rsidR="007744C6">
        <w:rPr>
          <w:webHidden/>
        </w:rPr>
        <w:fldChar w:fldCharType="begin"/>
      </w:r>
      <w:r w:rsidRPr="006B4BF8">
        <w:rPr>
          <w:webHidden/>
          <w:lang w:val="en-US"/>
        </w:rPr>
        <w:instrText xml:space="preserve"> PAGEREF _Toc355340569 \h </w:instrText>
      </w:r>
      <w:r w:rsidR="007744C6">
        <w:rPr>
          <w:webHidden/>
        </w:rPr>
      </w:r>
      <w:r w:rsidR="007744C6">
        <w:rPr>
          <w:webHidden/>
        </w:rPr>
        <w:fldChar w:fldCharType="separate"/>
      </w:r>
      <w:r w:rsidR="00CA4F7A">
        <w:rPr>
          <w:webHidden/>
          <w:lang w:val="en-US"/>
        </w:rPr>
        <w:t>23</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12.2.2</w:t>
      </w:r>
      <w:r w:rsidRPr="006B4BF8">
        <w:rPr>
          <w:rFonts w:asciiTheme="minorHAnsi" w:eastAsiaTheme="minorEastAsia" w:hAnsiTheme="minorHAnsi" w:cstheme="minorBidi"/>
          <w:bCs w:val="0"/>
          <w:sz w:val="22"/>
          <w:szCs w:val="22"/>
          <w:lang w:val="en-US"/>
        </w:rPr>
        <w:tab/>
      </w:r>
      <w:r w:rsidRPr="006B4BF8">
        <w:rPr>
          <w:rFonts w:cs="Tahoma"/>
          <w:lang w:val="en-US"/>
        </w:rPr>
        <w:t>Maintenance and Operation</w:t>
      </w:r>
      <w:r w:rsidRPr="006B4BF8">
        <w:rPr>
          <w:webHidden/>
          <w:lang w:val="en-US"/>
        </w:rPr>
        <w:tab/>
      </w:r>
      <w:r w:rsidR="007744C6">
        <w:rPr>
          <w:webHidden/>
        </w:rPr>
        <w:fldChar w:fldCharType="begin"/>
      </w:r>
      <w:r w:rsidRPr="006B4BF8">
        <w:rPr>
          <w:webHidden/>
          <w:lang w:val="en-US"/>
        </w:rPr>
        <w:instrText xml:space="preserve"> PAGEREF _Toc355340570 \h </w:instrText>
      </w:r>
      <w:r w:rsidR="007744C6">
        <w:rPr>
          <w:webHidden/>
        </w:rPr>
      </w:r>
      <w:r w:rsidR="007744C6">
        <w:rPr>
          <w:webHidden/>
        </w:rPr>
        <w:fldChar w:fldCharType="separate"/>
      </w:r>
      <w:r w:rsidR="00CA4F7A">
        <w:rPr>
          <w:webHidden/>
          <w:lang w:val="en-US"/>
        </w:rPr>
        <w:t>24</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12.2.3</w:t>
      </w:r>
      <w:r w:rsidRPr="006B4BF8">
        <w:rPr>
          <w:rFonts w:asciiTheme="minorHAnsi" w:eastAsiaTheme="minorEastAsia" w:hAnsiTheme="minorHAnsi" w:cstheme="minorBidi"/>
          <w:bCs w:val="0"/>
          <w:sz w:val="22"/>
          <w:szCs w:val="22"/>
          <w:lang w:val="en-US"/>
        </w:rPr>
        <w:tab/>
      </w:r>
      <w:r w:rsidRPr="006B4BF8">
        <w:rPr>
          <w:rFonts w:cs="Tahoma"/>
          <w:lang w:val="en-US"/>
        </w:rPr>
        <w:t>Separate Task</w:t>
      </w:r>
      <w:r w:rsidRPr="006B4BF8">
        <w:rPr>
          <w:webHidden/>
          <w:lang w:val="en-US"/>
        </w:rPr>
        <w:tab/>
      </w:r>
      <w:r w:rsidR="007744C6">
        <w:rPr>
          <w:webHidden/>
        </w:rPr>
        <w:fldChar w:fldCharType="begin"/>
      </w:r>
      <w:r w:rsidRPr="006B4BF8">
        <w:rPr>
          <w:webHidden/>
          <w:lang w:val="en-US"/>
        </w:rPr>
        <w:instrText xml:space="preserve"> PAGEREF _Toc355340571 \h </w:instrText>
      </w:r>
      <w:r w:rsidR="007744C6">
        <w:rPr>
          <w:webHidden/>
        </w:rPr>
      </w:r>
      <w:r w:rsidR="007744C6">
        <w:rPr>
          <w:webHidden/>
        </w:rPr>
        <w:fldChar w:fldCharType="separate"/>
      </w:r>
      <w:r w:rsidR="00CA4F7A">
        <w:rPr>
          <w:webHidden/>
          <w:lang w:val="en-US"/>
        </w:rPr>
        <w:t>24</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12.2.4</w:t>
      </w:r>
      <w:r w:rsidRPr="006B4BF8">
        <w:rPr>
          <w:rFonts w:asciiTheme="minorHAnsi" w:eastAsiaTheme="minorEastAsia" w:hAnsiTheme="minorHAnsi" w:cstheme="minorBidi"/>
          <w:bCs w:val="0"/>
          <w:sz w:val="22"/>
          <w:szCs w:val="22"/>
          <w:lang w:val="en-US"/>
        </w:rPr>
        <w:tab/>
      </w:r>
      <w:r w:rsidRPr="006B4BF8">
        <w:rPr>
          <w:rFonts w:cs="Tahoma"/>
          <w:lang w:val="en-US"/>
        </w:rPr>
        <w:t>Right of deferral</w:t>
      </w:r>
      <w:r w:rsidRPr="006B4BF8">
        <w:rPr>
          <w:webHidden/>
          <w:lang w:val="en-US"/>
        </w:rPr>
        <w:tab/>
      </w:r>
      <w:r w:rsidR="007744C6">
        <w:rPr>
          <w:webHidden/>
        </w:rPr>
        <w:fldChar w:fldCharType="begin"/>
      </w:r>
      <w:r w:rsidRPr="006B4BF8">
        <w:rPr>
          <w:webHidden/>
          <w:lang w:val="en-US"/>
        </w:rPr>
        <w:instrText xml:space="preserve"> PAGEREF _Toc355340572 \h </w:instrText>
      </w:r>
      <w:r w:rsidR="007744C6">
        <w:rPr>
          <w:webHidden/>
        </w:rPr>
      </w:r>
      <w:r w:rsidR="007744C6">
        <w:rPr>
          <w:webHidden/>
        </w:rPr>
        <w:fldChar w:fldCharType="separate"/>
      </w:r>
      <w:r w:rsidR="00CA4F7A">
        <w:rPr>
          <w:webHidden/>
          <w:lang w:val="en-US"/>
        </w:rPr>
        <w:t>24</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12.3</w:t>
      </w:r>
      <w:r w:rsidRPr="006B4BF8">
        <w:rPr>
          <w:rFonts w:asciiTheme="minorHAnsi" w:eastAsiaTheme="minorEastAsia" w:hAnsiTheme="minorHAnsi" w:cstheme="minorBidi"/>
          <w:bCs w:val="0"/>
          <w:sz w:val="22"/>
          <w:szCs w:val="22"/>
          <w:lang w:val="en-US"/>
        </w:rPr>
        <w:tab/>
      </w:r>
      <w:r w:rsidRPr="006B4BF8">
        <w:rPr>
          <w:rFonts w:cs="Tahoma"/>
          <w:lang w:val="en-US"/>
        </w:rPr>
        <w:t>Partial Deliveries</w:t>
      </w:r>
      <w:r w:rsidRPr="006B4BF8">
        <w:rPr>
          <w:webHidden/>
          <w:lang w:val="en-US"/>
        </w:rPr>
        <w:tab/>
      </w:r>
      <w:r w:rsidR="007744C6">
        <w:rPr>
          <w:webHidden/>
        </w:rPr>
        <w:fldChar w:fldCharType="begin"/>
      </w:r>
      <w:r w:rsidRPr="006B4BF8">
        <w:rPr>
          <w:webHidden/>
          <w:lang w:val="en-US"/>
        </w:rPr>
        <w:instrText xml:space="preserve"> PAGEREF _Toc355340573 \h </w:instrText>
      </w:r>
      <w:r w:rsidR="007744C6">
        <w:rPr>
          <w:webHidden/>
        </w:rPr>
      </w:r>
      <w:r w:rsidR="007744C6">
        <w:rPr>
          <w:webHidden/>
        </w:rPr>
        <w:fldChar w:fldCharType="separate"/>
      </w:r>
      <w:r w:rsidR="00CA4F7A">
        <w:rPr>
          <w:webHidden/>
          <w:lang w:val="en-US"/>
        </w:rPr>
        <w:t>24</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13.</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deployment, acceptance, and passing of risk</w:t>
      </w:r>
      <w:r w:rsidRPr="006B4BF8">
        <w:rPr>
          <w:noProof/>
          <w:webHidden/>
          <w:lang w:val="en-US"/>
        </w:rPr>
        <w:tab/>
      </w:r>
      <w:r w:rsidR="007744C6">
        <w:rPr>
          <w:noProof/>
          <w:webHidden/>
        </w:rPr>
        <w:fldChar w:fldCharType="begin"/>
      </w:r>
      <w:r w:rsidRPr="006B4BF8">
        <w:rPr>
          <w:noProof/>
          <w:webHidden/>
          <w:lang w:val="en-US"/>
        </w:rPr>
        <w:instrText xml:space="preserve"> PAGEREF _Toc355340574 \h </w:instrText>
      </w:r>
      <w:r w:rsidR="007744C6">
        <w:rPr>
          <w:noProof/>
          <w:webHidden/>
        </w:rPr>
      </w:r>
      <w:r w:rsidR="007744C6">
        <w:rPr>
          <w:noProof/>
          <w:webHidden/>
        </w:rPr>
        <w:fldChar w:fldCharType="separate"/>
      </w:r>
      <w:r w:rsidR="00CA4F7A">
        <w:rPr>
          <w:noProof/>
          <w:webHidden/>
          <w:lang w:val="en-US"/>
        </w:rPr>
        <w:t>24</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13.1</w:t>
      </w:r>
      <w:r w:rsidRPr="006B4BF8">
        <w:rPr>
          <w:rFonts w:asciiTheme="minorHAnsi" w:eastAsiaTheme="minorEastAsia" w:hAnsiTheme="minorHAnsi" w:cstheme="minorBidi"/>
          <w:bCs w:val="0"/>
          <w:sz w:val="22"/>
          <w:szCs w:val="22"/>
          <w:lang w:val="en-US"/>
        </w:rPr>
        <w:tab/>
      </w:r>
      <w:r w:rsidRPr="00A70920">
        <w:rPr>
          <w:rFonts w:cs="Tahoma"/>
          <w:lang w:val="en-US"/>
        </w:rPr>
        <w:t>Deployment</w:t>
      </w:r>
      <w:r w:rsidRPr="006B4BF8">
        <w:rPr>
          <w:webHidden/>
          <w:lang w:val="en-US"/>
        </w:rPr>
        <w:tab/>
      </w:r>
      <w:r w:rsidR="007744C6">
        <w:rPr>
          <w:webHidden/>
        </w:rPr>
        <w:fldChar w:fldCharType="begin"/>
      </w:r>
      <w:r w:rsidRPr="006B4BF8">
        <w:rPr>
          <w:webHidden/>
          <w:lang w:val="en-US"/>
        </w:rPr>
        <w:instrText xml:space="preserve"> PAGEREF _Toc355340575 \h </w:instrText>
      </w:r>
      <w:r w:rsidR="007744C6">
        <w:rPr>
          <w:webHidden/>
        </w:rPr>
      </w:r>
      <w:r w:rsidR="007744C6">
        <w:rPr>
          <w:webHidden/>
        </w:rPr>
        <w:fldChar w:fldCharType="separate"/>
      </w:r>
      <w:r w:rsidR="00CA4F7A">
        <w:rPr>
          <w:webHidden/>
          <w:lang w:val="en-US"/>
        </w:rPr>
        <w:t>24</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13.2</w:t>
      </w:r>
      <w:r w:rsidRPr="006B4BF8">
        <w:rPr>
          <w:rFonts w:asciiTheme="minorHAnsi" w:eastAsiaTheme="minorEastAsia" w:hAnsiTheme="minorHAnsi" w:cstheme="minorBidi"/>
          <w:bCs w:val="0"/>
          <w:sz w:val="22"/>
          <w:szCs w:val="22"/>
          <w:lang w:val="en-US"/>
        </w:rPr>
        <w:tab/>
      </w:r>
      <w:r w:rsidRPr="006B4BF8">
        <w:rPr>
          <w:rFonts w:cs="Tahoma"/>
          <w:lang w:val="en-US"/>
        </w:rPr>
        <w:t>Acceptance</w:t>
      </w:r>
      <w:r w:rsidRPr="006B4BF8">
        <w:rPr>
          <w:webHidden/>
          <w:lang w:val="en-US"/>
        </w:rPr>
        <w:tab/>
      </w:r>
      <w:r w:rsidR="007744C6">
        <w:rPr>
          <w:webHidden/>
        </w:rPr>
        <w:fldChar w:fldCharType="begin"/>
      </w:r>
      <w:r w:rsidRPr="006B4BF8">
        <w:rPr>
          <w:webHidden/>
          <w:lang w:val="en-US"/>
        </w:rPr>
        <w:instrText xml:space="preserve"> PAGEREF _Toc355340576 \h </w:instrText>
      </w:r>
      <w:r w:rsidR="007744C6">
        <w:rPr>
          <w:webHidden/>
        </w:rPr>
      </w:r>
      <w:r w:rsidR="007744C6">
        <w:rPr>
          <w:webHidden/>
        </w:rPr>
        <w:fldChar w:fldCharType="separate"/>
      </w:r>
      <w:r w:rsidR="00CA4F7A">
        <w:rPr>
          <w:webHidden/>
          <w:lang w:val="en-US"/>
        </w:rPr>
        <w:t>25</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14.</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options</w:t>
      </w:r>
      <w:r w:rsidRPr="006B4BF8">
        <w:rPr>
          <w:noProof/>
          <w:webHidden/>
          <w:lang w:val="en-US"/>
        </w:rPr>
        <w:tab/>
      </w:r>
      <w:r w:rsidR="007744C6">
        <w:rPr>
          <w:noProof/>
          <w:webHidden/>
        </w:rPr>
        <w:fldChar w:fldCharType="begin"/>
      </w:r>
      <w:r w:rsidRPr="006B4BF8">
        <w:rPr>
          <w:noProof/>
          <w:webHidden/>
          <w:lang w:val="en-US"/>
        </w:rPr>
        <w:instrText xml:space="preserve"> PAGEREF _Toc355340577 \h </w:instrText>
      </w:r>
      <w:r w:rsidR="007744C6">
        <w:rPr>
          <w:noProof/>
          <w:webHidden/>
        </w:rPr>
      </w:r>
      <w:r w:rsidR="007744C6">
        <w:rPr>
          <w:noProof/>
          <w:webHidden/>
        </w:rPr>
        <w:fldChar w:fldCharType="separate"/>
      </w:r>
      <w:r w:rsidR="00CA4F7A">
        <w:rPr>
          <w:noProof/>
          <w:webHidden/>
          <w:lang w:val="en-US"/>
        </w:rPr>
        <w:t>25</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14.1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_Toc355340578 \h </w:instrText>
      </w:r>
      <w:r w:rsidR="007744C6">
        <w:rPr>
          <w:webHidden/>
        </w:rPr>
      </w:r>
      <w:r w:rsidR="007744C6">
        <w:rPr>
          <w:webHidden/>
        </w:rPr>
        <w:fldChar w:fldCharType="separate"/>
      </w:r>
      <w:r w:rsidR="00CA4F7A">
        <w:rPr>
          <w:webHidden/>
          <w:lang w:val="en-US"/>
        </w:rPr>
        <w:t>25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14.2</w:t>
      </w:r>
      <w:r w:rsidRPr="006B4BF8">
        <w:rPr>
          <w:rFonts w:asciiTheme="minorHAnsi" w:eastAsiaTheme="minorEastAsia" w:hAnsiTheme="minorHAnsi" w:cstheme="minorBidi"/>
          <w:bCs w:val="0"/>
          <w:sz w:val="22"/>
          <w:szCs w:val="22"/>
          <w:lang w:val="en-US"/>
        </w:rPr>
        <w:tab/>
      </w:r>
      <w:r w:rsidRPr="00A70920">
        <w:rPr>
          <w:rFonts w:cs="Tahoma"/>
          <w:lang w:val="en-US"/>
        </w:rPr>
        <w:t>Options for delivery as part of the Deliverables</w:t>
      </w:r>
      <w:r w:rsidRPr="006B4BF8">
        <w:rPr>
          <w:webHidden/>
          <w:lang w:val="en-US"/>
        </w:rPr>
        <w:tab/>
      </w:r>
      <w:r w:rsidR="007744C6">
        <w:rPr>
          <w:webHidden/>
        </w:rPr>
        <w:fldChar w:fldCharType="begin"/>
      </w:r>
      <w:r w:rsidRPr="006B4BF8">
        <w:rPr>
          <w:webHidden/>
          <w:lang w:val="en-US"/>
        </w:rPr>
        <w:instrText xml:space="preserve"> PAGEREF _Toc355340579 \h </w:instrText>
      </w:r>
      <w:r w:rsidR="007744C6">
        <w:rPr>
          <w:webHidden/>
        </w:rPr>
      </w:r>
      <w:r w:rsidR="007744C6">
        <w:rPr>
          <w:webHidden/>
        </w:rPr>
        <w:fldChar w:fldCharType="separate"/>
      </w:r>
      <w:r w:rsidR="00CA4F7A">
        <w:rPr>
          <w:webHidden/>
          <w:lang w:val="en-US"/>
        </w:rPr>
        <w:t>25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14.3</w:t>
      </w:r>
      <w:r w:rsidRPr="006B4BF8">
        <w:rPr>
          <w:rFonts w:asciiTheme="minorHAnsi" w:eastAsiaTheme="minorEastAsia" w:hAnsiTheme="minorHAnsi" w:cstheme="minorBidi"/>
          <w:bCs w:val="0"/>
          <w:sz w:val="22"/>
          <w:szCs w:val="22"/>
          <w:lang w:val="en-US"/>
        </w:rPr>
        <w:tab/>
      </w:r>
      <w:r w:rsidRPr="00A70920">
        <w:rPr>
          <w:rFonts w:cs="Tahoma"/>
          <w:lang w:val="en-US"/>
        </w:rPr>
        <w:t>Options for delivery as a Separate Task</w:t>
      </w:r>
      <w:r w:rsidRPr="006B4BF8">
        <w:rPr>
          <w:webHidden/>
          <w:lang w:val="en-US"/>
        </w:rPr>
        <w:tab/>
      </w:r>
      <w:r w:rsidR="007744C6">
        <w:rPr>
          <w:webHidden/>
        </w:rPr>
        <w:fldChar w:fldCharType="begin"/>
      </w:r>
      <w:r w:rsidRPr="006B4BF8">
        <w:rPr>
          <w:webHidden/>
          <w:lang w:val="en-US"/>
        </w:rPr>
        <w:instrText xml:space="preserve"> PAGEREF _Toc355340580 \h </w:instrText>
      </w:r>
      <w:r w:rsidR="007744C6">
        <w:rPr>
          <w:webHidden/>
        </w:rPr>
      </w:r>
      <w:r w:rsidR="007744C6">
        <w:rPr>
          <w:webHidden/>
        </w:rPr>
        <w:fldChar w:fldCharType="separate"/>
      </w:r>
      <w:r w:rsidR="00CA4F7A">
        <w:rPr>
          <w:webHidden/>
          <w:lang w:val="en-US"/>
        </w:rPr>
        <w:t>25</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15.</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MAINTENANCE AND SUPPORT</w:t>
      </w:r>
      <w:r w:rsidRPr="006B4BF8">
        <w:rPr>
          <w:noProof/>
          <w:webHidden/>
          <w:lang w:val="en-US"/>
        </w:rPr>
        <w:tab/>
      </w:r>
      <w:r w:rsidR="007744C6">
        <w:rPr>
          <w:noProof/>
          <w:webHidden/>
        </w:rPr>
        <w:fldChar w:fldCharType="begin"/>
      </w:r>
      <w:r w:rsidRPr="006B4BF8">
        <w:rPr>
          <w:noProof/>
          <w:webHidden/>
          <w:lang w:val="en-US"/>
        </w:rPr>
        <w:instrText xml:space="preserve"> PAGEREF _Toc355340581 \h </w:instrText>
      </w:r>
      <w:r w:rsidR="007744C6">
        <w:rPr>
          <w:noProof/>
          <w:webHidden/>
        </w:rPr>
      </w:r>
      <w:r w:rsidR="007744C6">
        <w:rPr>
          <w:noProof/>
          <w:webHidden/>
        </w:rPr>
        <w:fldChar w:fldCharType="separate"/>
      </w:r>
      <w:r w:rsidR="00CA4F7A">
        <w:rPr>
          <w:noProof/>
          <w:webHidden/>
          <w:lang w:val="en-US"/>
        </w:rPr>
        <w:t>26</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15.1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_Toc355340582 \h </w:instrText>
      </w:r>
      <w:r w:rsidR="007744C6">
        <w:rPr>
          <w:webHidden/>
        </w:rPr>
      </w:r>
      <w:r w:rsidR="007744C6">
        <w:rPr>
          <w:webHidden/>
        </w:rPr>
        <w:fldChar w:fldCharType="separate"/>
      </w:r>
      <w:r w:rsidR="00CA4F7A">
        <w:rPr>
          <w:webHidden/>
          <w:lang w:val="en-US"/>
        </w:rPr>
        <w:t>26</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15.2</w:t>
      </w:r>
      <w:r w:rsidRPr="006B4BF8">
        <w:rPr>
          <w:rFonts w:asciiTheme="minorHAnsi" w:eastAsiaTheme="minorEastAsia" w:hAnsiTheme="minorHAnsi" w:cstheme="minorBidi"/>
          <w:bCs w:val="0"/>
          <w:sz w:val="22"/>
          <w:szCs w:val="22"/>
          <w:lang w:val="en-US"/>
        </w:rPr>
        <w:tab/>
      </w:r>
      <w:r w:rsidRPr="006B4BF8">
        <w:rPr>
          <w:rFonts w:cs="Tahoma"/>
          <w:lang w:val="en-US"/>
        </w:rPr>
        <w:t>Maintenance plan</w:t>
      </w:r>
      <w:r w:rsidRPr="006B4BF8">
        <w:rPr>
          <w:webHidden/>
          <w:lang w:val="en-US"/>
        </w:rPr>
        <w:tab/>
      </w:r>
      <w:r w:rsidR="007744C6">
        <w:rPr>
          <w:webHidden/>
        </w:rPr>
        <w:fldChar w:fldCharType="begin"/>
      </w:r>
      <w:r w:rsidRPr="006B4BF8">
        <w:rPr>
          <w:webHidden/>
          <w:lang w:val="en-US"/>
        </w:rPr>
        <w:instrText xml:space="preserve"> PAGEREF _Toc355340583 \h </w:instrText>
      </w:r>
      <w:r w:rsidR="007744C6">
        <w:rPr>
          <w:webHidden/>
        </w:rPr>
      </w:r>
      <w:r w:rsidR="007744C6">
        <w:rPr>
          <w:webHidden/>
        </w:rPr>
        <w:fldChar w:fldCharType="separate"/>
      </w:r>
      <w:r w:rsidR="00CA4F7A">
        <w:rPr>
          <w:webHidden/>
          <w:lang w:val="en-US"/>
        </w:rPr>
        <w:t>26</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15.3</w:t>
      </w:r>
      <w:r w:rsidRPr="006B4BF8">
        <w:rPr>
          <w:rFonts w:asciiTheme="minorHAnsi" w:eastAsiaTheme="minorEastAsia" w:hAnsiTheme="minorHAnsi" w:cstheme="minorBidi"/>
          <w:bCs w:val="0"/>
          <w:sz w:val="22"/>
          <w:szCs w:val="22"/>
          <w:lang w:val="en-US"/>
        </w:rPr>
        <w:tab/>
      </w:r>
      <w:r w:rsidRPr="006B4BF8">
        <w:rPr>
          <w:rFonts w:cs="Tahoma"/>
          <w:lang w:val="en-US"/>
        </w:rPr>
        <w:t>Performance</w:t>
      </w:r>
      <w:r w:rsidRPr="006B4BF8">
        <w:rPr>
          <w:webHidden/>
          <w:lang w:val="en-US"/>
        </w:rPr>
        <w:tab/>
      </w:r>
      <w:r w:rsidR="007744C6">
        <w:rPr>
          <w:webHidden/>
        </w:rPr>
        <w:fldChar w:fldCharType="begin"/>
      </w:r>
      <w:r w:rsidRPr="006B4BF8">
        <w:rPr>
          <w:webHidden/>
          <w:lang w:val="en-US"/>
        </w:rPr>
        <w:instrText xml:space="preserve"> PAGEREF _Toc355340584 \h </w:instrText>
      </w:r>
      <w:r w:rsidR="007744C6">
        <w:rPr>
          <w:webHidden/>
        </w:rPr>
      </w:r>
      <w:r w:rsidR="007744C6">
        <w:rPr>
          <w:webHidden/>
        </w:rPr>
        <w:fldChar w:fldCharType="separate"/>
      </w:r>
      <w:r w:rsidR="00CA4F7A">
        <w:rPr>
          <w:webHidden/>
          <w:lang w:val="en-US"/>
        </w:rPr>
        <w:t>27</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16.</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operation</w:t>
      </w:r>
      <w:r w:rsidRPr="006B4BF8">
        <w:rPr>
          <w:noProof/>
          <w:webHidden/>
          <w:lang w:val="en-US"/>
        </w:rPr>
        <w:tab/>
      </w:r>
      <w:r w:rsidR="007744C6">
        <w:rPr>
          <w:noProof/>
          <w:webHidden/>
        </w:rPr>
        <w:fldChar w:fldCharType="begin"/>
      </w:r>
      <w:r w:rsidRPr="006B4BF8">
        <w:rPr>
          <w:noProof/>
          <w:webHidden/>
          <w:lang w:val="en-US"/>
        </w:rPr>
        <w:instrText xml:space="preserve"> PAGEREF _Toc355340585 \h </w:instrText>
      </w:r>
      <w:r w:rsidR="007744C6">
        <w:rPr>
          <w:noProof/>
          <w:webHidden/>
        </w:rPr>
      </w:r>
      <w:r w:rsidR="007744C6">
        <w:rPr>
          <w:noProof/>
          <w:webHidden/>
        </w:rPr>
        <w:fldChar w:fldCharType="separate"/>
      </w:r>
      <w:r w:rsidR="00CA4F7A">
        <w:rPr>
          <w:noProof/>
          <w:webHidden/>
          <w:lang w:val="en-US"/>
        </w:rPr>
        <w:t>27</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17.</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service level goals</w:t>
      </w:r>
      <w:r w:rsidRPr="006B4BF8">
        <w:rPr>
          <w:noProof/>
          <w:webHidden/>
          <w:lang w:val="en-US"/>
        </w:rPr>
        <w:tab/>
      </w:r>
      <w:r w:rsidR="007744C6">
        <w:rPr>
          <w:noProof/>
          <w:webHidden/>
        </w:rPr>
        <w:fldChar w:fldCharType="begin"/>
      </w:r>
      <w:r w:rsidRPr="006B4BF8">
        <w:rPr>
          <w:noProof/>
          <w:webHidden/>
          <w:lang w:val="en-US"/>
        </w:rPr>
        <w:instrText xml:space="preserve"> PAGEREF _Toc355340586 \h </w:instrText>
      </w:r>
      <w:r w:rsidR="007744C6">
        <w:rPr>
          <w:noProof/>
          <w:webHidden/>
        </w:rPr>
      </w:r>
      <w:r w:rsidR="007744C6">
        <w:rPr>
          <w:noProof/>
          <w:webHidden/>
        </w:rPr>
        <w:fldChar w:fldCharType="separate"/>
      </w:r>
      <w:r w:rsidR="00CA4F7A">
        <w:rPr>
          <w:noProof/>
          <w:webHidden/>
          <w:lang w:val="en-US"/>
        </w:rPr>
        <w:t>28</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17.1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_Toc355340587 \h </w:instrText>
      </w:r>
      <w:r w:rsidR="007744C6">
        <w:rPr>
          <w:webHidden/>
        </w:rPr>
      </w:r>
      <w:r w:rsidR="007744C6">
        <w:rPr>
          <w:webHidden/>
        </w:rPr>
        <w:fldChar w:fldCharType="separate"/>
      </w:r>
      <w:r w:rsidR="00CA4F7A">
        <w:rPr>
          <w:webHidden/>
          <w:lang w:val="en-US"/>
        </w:rPr>
        <w:t>28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17.2</w:t>
      </w:r>
      <w:r w:rsidRPr="006B4BF8">
        <w:rPr>
          <w:rFonts w:asciiTheme="minorHAnsi" w:eastAsiaTheme="minorEastAsia" w:hAnsiTheme="minorHAnsi" w:cstheme="minorBidi"/>
          <w:bCs w:val="0"/>
          <w:sz w:val="22"/>
          <w:szCs w:val="22"/>
          <w:lang w:val="en-US"/>
        </w:rPr>
        <w:tab/>
      </w:r>
      <w:r w:rsidRPr="00A70920">
        <w:rPr>
          <w:rFonts w:cs="Tahoma"/>
          <w:lang w:val="en-US"/>
        </w:rPr>
        <w:t>Failure to achieve service level goals</w:t>
      </w:r>
      <w:r w:rsidRPr="006B4BF8">
        <w:rPr>
          <w:webHidden/>
          <w:lang w:val="en-US"/>
        </w:rPr>
        <w:tab/>
      </w:r>
      <w:r w:rsidR="007744C6">
        <w:rPr>
          <w:webHidden/>
        </w:rPr>
        <w:fldChar w:fldCharType="begin"/>
      </w:r>
      <w:r w:rsidRPr="006B4BF8">
        <w:rPr>
          <w:webHidden/>
          <w:lang w:val="en-US"/>
        </w:rPr>
        <w:instrText xml:space="preserve"> PAGEREF _Toc355340588 \h </w:instrText>
      </w:r>
      <w:r w:rsidR="007744C6">
        <w:rPr>
          <w:webHidden/>
        </w:rPr>
      </w:r>
      <w:r w:rsidR="007744C6">
        <w:rPr>
          <w:webHidden/>
        </w:rPr>
        <w:fldChar w:fldCharType="separate"/>
      </w:r>
      <w:r w:rsidR="00CA4F7A">
        <w:rPr>
          <w:webHidden/>
          <w:lang w:val="en-US"/>
        </w:rPr>
        <w:t>28</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lastRenderedPageBreak/>
        <w:t>18.</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Audit</w:t>
      </w:r>
      <w:r w:rsidRPr="006B4BF8">
        <w:rPr>
          <w:noProof/>
          <w:webHidden/>
          <w:lang w:val="en-US"/>
        </w:rPr>
        <w:tab/>
      </w:r>
      <w:r w:rsidR="007744C6">
        <w:rPr>
          <w:noProof/>
          <w:webHidden/>
        </w:rPr>
        <w:fldChar w:fldCharType="begin"/>
      </w:r>
      <w:r w:rsidRPr="006B4BF8">
        <w:rPr>
          <w:noProof/>
          <w:webHidden/>
          <w:lang w:val="en-US"/>
        </w:rPr>
        <w:instrText xml:space="preserve"> PAGEREF _Toc355340589 \h </w:instrText>
      </w:r>
      <w:r w:rsidR="007744C6">
        <w:rPr>
          <w:noProof/>
          <w:webHidden/>
        </w:rPr>
      </w:r>
      <w:r w:rsidR="007744C6">
        <w:rPr>
          <w:noProof/>
          <w:webHidden/>
        </w:rPr>
        <w:fldChar w:fldCharType="separate"/>
      </w:r>
      <w:r w:rsidR="00CA4F7A">
        <w:rPr>
          <w:noProof/>
          <w:webHidden/>
          <w:lang w:val="en-US"/>
        </w:rPr>
        <w:t>28</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18.1</w:t>
      </w:r>
      <w:r w:rsidRPr="006B4BF8">
        <w:rPr>
          <w:rFonts w:asciiTheme="minorHAnsi" w:eastAsiaTheme="minorEastAsia" w:hAnsiTheme="minorHAnsi" w:cstheme="minorBidi"/>
          <w:bCs w:val="0"/>
          <w:sz w:val="22"/>
          <w:szCs w:val="22"/>
          <w:lang w:val="en-US"/>
        </w:rPr>
        <w:tab/>
      </w:r>
      <w:r w:rsidRPr="00A70920">
        <w:rPr>
          <w:rFonts w:cs="Tahoma"/>
          <w:lang w:val="en-US"/>
        </w:rPr>
        <w:t>The Customer's right of audit</w:t>
      </w:r>
      <w:r w:rsidRPr="006B4BF8">
        <w:rPr>
          <w:webHidden/>
          <w:lang w:val="en-US"/>
        </w:rPr>
        <w:tab/>
      </w:r>
      <w:r w:rsidR="007744C6">
        <w:rPr>
          <w:webHidden/>
        </w:rPr>
        <w:fldChar w:fldCharType="begin"/>
      </w:r>
      <w:r w:rsidRPr="006B4BF8">
        <w:rPr>
          <w:webHidden/>
          <w:lang w:val="en-US"/>
        </w:rPr>
        <w:instrText xml:space="preserve"> PAGEREF _Toc355340590 \h </w:instrText>
      </w:r>
      <w:r w:rsidR="007744C6">
        <w:rPr>
          <w:webHidden/>
        </w:rPr>
      </w:r>
      <w:r w:rsidR="007744C6">
        <w:rPr>
          <w:webHidden/>
        </w:rPr>
        <w:fldChar w:fldCharType="separate"/>
      </w:r>
      <w:r w:rsidR="00CA4F7A">
        <w:rPr>
          <w:webHidden/>
          <w:lang w:val="en-US"/>
        </w:rPr>
        <w:t>28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18.2</w:t>
      </w:r>
      <w:r w:rsidRPr="006B4BF8">
        <w:rPr>
          <w:rFonts w:asciiTheme="minorHAnsi" w:eastAsiaTheme="minorEastAsia" w:hAnsiTheme="minorHAnsi" w:cstheme="minorBidi"/>
          <w:bCs w:val="0"/>
          <w:sz w:val="22"/>
          <w:szCs w:val="22"/>
          <w:lang w:val="en-US"/>
        </w:rPr>
        <w:tab/>
      </w:r>
      <w:r w:rsidRPr="00A70920">
        <w:rPr>
          <w:rFonts w:cs="Tahoma"/>
          <w:lang w:val="en-US"/>
        </w:rPr>
        <w:t>The Supplier's right of audit</w:t>
      </w:r>
      <w:r w:rsidRPr="006B4BF8">
        <w:rPr>
          <w:webHidden/>
          <w:lang w:val="en-US"/>
        </w:rPr>
        <w:tab/>
      </w:r>
      <w:r w:rsidR="007744C6">
        <w:rPr>
          <w:webHidden/>
        </w:rPr>
        <w:fldChar w:fldCharType="begin"/>
      </w:r>
      <w:r w:rsidRPr="006B4BF8">
        <w:rPr>
          <w:webHidden/>
          <w:lang w:val="en-US"/>
        </w:rPr>
        <w:instrText xml:space="preserve"> PAGEREF _Toc355340591 \h </w:instrText>
      </w:r>
      <w:r w:rsidR="007744C6">
        <w:rPr>
          <w:webHidden/>
        </w:rPr>
      </w:r>
      <w:r w:rsidR="007744C6">
        <w:rPr>
          <w:webHidden/>
        </w:rPr>
        <w:fldChar w:fldCharType="separate"/>
      </w:r>
      <w:r w:rsidR="00CA4F7A">
        <w:rPr>
          <w:webHidden/>
          <w:lang w:val="en-US"/>
        </w:rPr>
        <w:t>29</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18.3</w:t>
      </w:r>
      <w:r w:rsidRPr="006B4BF8">
        <w:rPr>
          <w:rFonts w:asciiTheme="minorHAnsi" w:eastAsiaTheme="minorEastAsia" w:hAnsiTheme="minorHAnsi" w:cstheme="minorBidi"/>
          <w:bCs w:val="0"/>
          <w:sz w:val="22"/>
          <w:szCs w:val="22"/>
          <w:lang w:val="en-US"/>
        </w:rPr>
        <w:tab/>
      </w:r>
      <w:r w:rsidRPr="006B4BF8">
        <w:rPr>
          <w:rFonts w:cs="Tahoma"/>
          <w:lang w:val="en-US"/>
        </w:rPr>
        <w:t>Performance of audit</w:t>
      </w:r>
      <w:r w:rsidRPr="006B4BF8">
        <w:rPr>
          <w:webHidden/>
          <w:lang w:val="en-US"/>
        </w:rPr>
        <w:tab/>
      </w:r>
      <w:r w:rsidR="007744C6">
        <w:rPr>
          <w:webHidden/>
        </w:rPr>
        <w:fldChar w:fldCharType="begin"/>
      </w:r>
      <w:r w:rsidRPr="006B4BF8">
        <w:rPr>
          <w:webHidden/>
          <w:lang w:val="en-US"/>
        </w:rPr>
        <w:instrText xml:space="preserve"> PAGEREF _Toc355340592 \h </w:instrText>
      </w:r>
      <w:r w:rsidR="007744C6">
        <w:rPr>
          <w:webHidden/>
        </w:rPr>
      </w:r>
      <w:r w:rsidR="007744C6">
        <w:rPr>
          <w:webHidden/>
        </w:rPr>
        <w:fldChar w:fldCharType="separate"/>
      </w:r>
      <w:r w:rsidR="00CA4F7A">
        <w:rPr>
          <w:webHidden/>
          <w:lang w:val="en-US"/>
        </w:rPr>
        <w:t>29</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19.</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security</w:t>
      </w:r>
      <w:r w:rsidRPr="006B4BF8">
        <w:rPr>
          <w:noProof/>
          <w:webHidden/>
          <w:lang w:val="en-US"/>
        </w:rPr>
        <w:tab/>
      </w:r>
      <w:r w:rsidR="007744C6">
        <w:rPr>
          <w:noProof/>
          <w:webHidden/>
        </w:rPr>
        <w:fldChar w:fldCharType="begin"/>
      </w:r>
      <w:r w:rsidRPr="006B4BF8">
        <w:rPr>
          <w:noProof/>
          <w:webHidden/>
          <w:lang w:val="en-US"/>
        </w:rPr>
        <w:instrText xml:space="preserve"> PAGEREF _Toc355340593 \h </w:instrText>
      </w:r>
      <w:r w:rsidR="007744C6">
        <w:rPr>
          <w:noProof/>
          <w:webHidden/>
        </w:rPr>
      </w:r>
      <w:r w:rsidR="007744C6">
        <w:rPr>
          <w:noProof/>
          <w:webHidden/>
        </w:rPr>
        <w:fldChar w:fldCharType="separate"/>
      </w:r>
      <w:r w:rsidR="00CA4F7A">
        <w:rPr>
          <w:noProof/>
          <w:webHidden/>
          <w:lang w:val="en-US"/>
        </w:rPr>
        <w:t>29</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20.</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charges</w:t>
      </w:r>
      <w:r w:rsidRPr="006B4BF8">
        <w:rPr>
          <w:noProof/>
          <w:webHidden/>
          <w:lang w:val="en-US"/>
        </w:rPr>
        <w:tab/>
      </w:r>
      <w:r w:rsidR="007744C6">
        <w:rPr>
          <w:noProof/>
          <w:webHidden/>
        </w:rPr>
        <w:fldChar w:fldCharType="begin"/>
      </w:r>
      <w:r w:rsidRPr="006B4BF8">
        <w:rPr>
          <w:noProof/>
          <w:webHidden/>
          <w:lang w:val="en-US"/>
        </w:rPr>
        <w:instrText xml:space="preserve"> PAGEREF _Toc355340594 \h </w:instrText>
      </w:r>
      <w:r w:rsidR="007744C6">
        <w:rPr>
          <w:noProof/>
          <w:webHidden/>
        </w:rPr>
      </w:r>
      <w:r w:rsidR="007744C6">
        <w:rPr>
          <w:noProof/>
          <w:webHidden/>
        </w:rPr>
        <w:fldChar w:fldCharType="separate"/>
      </w:r>
      <w:r w:rsidR="00CA4F7A">
        <w:rPr>
          <w:noProof/>
          <w:webHidden/>
          <w:lang w:val="en-US"/>
        </w:rPr>
        <w:t>29</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21.</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incentives</w:t>
      </w:r>
      <w:r w:rsidRPr="006B4BF8">
        <w:rPr>
          <w:noProof/>
          <w:webHidden/>
          <w:lang w:val="en-US"/>
        </w:rPr>
        <w:tab/>
      </w:r>
      <w:r w:rsidR="007744C6">
        <w:rPr>
          <w:noProof/>
          <w:webHidden/>
        </w:rPr>
        <w:fldChar w:fldCharType="begin"/>
      </w:r>
      <w:r w:rsidRPr="006B4BF8">
        <w:rPr>
          <w:noProof/>
          <w:webHidden/>
          <w:lang w:val="en-US"/>
        </w:rPr>
        <w:instrText xml:space="preserve"> PAGEREF _Toc355340595 \h </w:instrText>
      </w:r>
      <w:r w:rsidR="007744C6">
        <w:rPr>
          <w:noProof/>
          <w:webHidden/>
        </w:rPr>
      </w:r>
      <w:r w:rsidR="007744C6">
        <w:rPr>
          <w:noProof/>
          <w:webHidden/>
        </w:rPr>
        <w:fldChar w:fldCharType="separate"/>
      </w:r>
      <w:r w:rsidR="00CA4F7A">
        <w:rPr>
          <w:noProof/>
          <w:webHidden/>
          <w:lang w:val="en-US"/>
        </w:rPr>
        <w:t>30</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22.</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terms of payment</w:t>
      </w:r>
      <w:r w:rsidRPr="006B4BF8">
        <w:rPr>
          <w:noProof/>
          <w:webHidden/>
          <w:lang w:val="en-US"/>
        </w:rPr>
        <w:tab/>
      </w:r>
      <w:r w:rsidR="007744C6">
        <w:rPr>
          <w:noProof/>
          <w:webHidden/>
        </w:rPr>
        <w:fldChar w:fldCharType="begin"/>
      </w:r>
      <w:r w:rsidRPr="006B4BF8">
        <w:rPr>
          <w:noProof/>
          <w:webHidden/>
          <w:lang w:val="en-US"/>
        </w:rPr>
        <w:instrText xml:space="preserve"> PAGEREF _Toc355340596 \h </w:instrText>
      </w:r>
      <w:r w:rsidR="007744C6">
        <w:rPr>
          <w:noProof/>
          <w:webHidden/>
        </w:rPr>
      </w:r>
      <w:r w:rsidR="007744C6">
        <w:rPr>
          <w:noProof/>
          <w:webHidden/>
        </w:rPr>
        <w:fldChar w:fldCharType="separate"/>
      </w:r>
      <w:r w:rsidR="00CA4F7A">
        <w:rPr>
          <w:noProof/>
          <w:webHidden/>
          <w:lang w:val="en-US"/>
        </w:rPr>
        <w:t>30</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22.1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_Toc355340597 \h </w:instrText>
      </w:r>
      <w:r w:rsidR="007744C6">
        <w:rPr>
          <w:webHidden/>
        </w:rPr>
      </w:r>
      <w:r w:rsidR="007744C6">
        <w:rPr>
          <w:webHidden/>
        </w:rPr>
        <w:fldChar w:fldCharType="separate"/>
      </w:r>
      <w:r w:rsidR="00CA4F7A">
        <w:rPr>
          <w:webHidden/>
          <w:lang w:val="en-US"/>
        </w:rPr>
        <w:t>30</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22.2</w:t>
      </w:r>
      <w:r w:rsidRPr="006B4BF8">
        <w:rPr>
          <w:rFonts w:asciiTheme="minorHAnsi" w:eastAsiaTheme="minorEastAsia" w:hAnsiTheme="minorHAnsi" w:cstheme="minorBidi"/>
          <w:bCs w:val="0"/>
          <w:sz w:val="22"/>
          <w:szCs w:val="22"/>
          <w:lang w:val="en-US"/>
        </w:rPr>
        <w:tab/>
      </w:r>
      <w:r w:rsidRPr="006B4BF8">
        <w:rPr>
          <w:rFonts w:cs="Tahoma"/>
          <w:lang w:val="en-US"/>
        </w:rPr>
        <w:t>Invoicing</w:t>
      </w:r>
      <w:r w:rsidRPr="006B4BF8">
        <w:rPr>
          <w:webHidden/>
          <w:lang w:val="en-US"/>
        </w:rPr>
        <w:tab/>
      </w:r>
      <w:r w:rsidR="007744C6">
        <w:rPr>
          <w:webHidden/>
        </w:rPr>
        <w:fldChar w:fldCharType="begin"/>
      </w:r>
      <w:r w:rsidRPr="006B4BF8">
        <w:rPr>
          <w:webHidden/>
          <w:lang w:val="en-US"/>
        </w:rPr>
        <w:instrText xml:space="preserve"> PAGEREF _Toc355340598 \h </w:instrText>
      </w:r>
      <w:r w:rsidR="007744C6">
        <w:rPr>
          <w:webHidden/>
        </w:rPr>
      </w:r>
      <w:r w:rsidR="007744C6">
        <w:rPr>
          <w:webHidden/>
        </w:rPr>
        <w:fldChar w:fldCharType="separate"/>
      </w:r>
      <w:r w:rsidR="00CA4F7A">
        <w:rPr>
          <w:webHidden/>
          <w:lang w:val="en-US"/>
        </w:rPr>
        <w:t>31</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23.</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warranties</w:t>
      </w:r>
      <w:r w:rsidRPr="006B4BF8">
        <w:rPr>
          <w:noProof/>
          <w:webHidden/>
          <w:lang w:val="en-US"/>
        </w:rPr>
        <w:tab/>
      </w:r>
      <w:r w:rsidR="007744C6">
        <w:rPr>
          <w:noProof/>
          <w:webHidden/>
        </w:rPr>
        <w:fldChar w:fldCharType="begin"/>
      </w:r>
      <w:r w:rsidRPr="006B4BF8">
        <w:rPr>
          <w:noProof/>
          <w:webHidden/>
          <w:lang w:val="en-US"/>
        </w:rPr>
        <w:instrText xml:space="preserve"> PAGEREF _Toc355340599 \h </w:instrText>
      </w:r>
      <w:r w:rsidR="007744C6">
        <w:rPr>
          <w:noProof/>
          <w:webHidden/>
        </w:rPr>
      </w:r>
      <w:r w:rsidR="007744C6">
        <w:rPr>
          <w:noProof/>
          <w:webHidden/>
        </w:rPr>
        <w:fldChar w:fldCharType="separate"/>
      </w:r>
      <w:r w:rsidR="00CA4F7A">
        <w:rPr>
          <w:noProof/>
          <w:webHidden/>
          <w:lang w:val="en-US"/>
        </w:rPr>
        <w:t>31</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23.1</w:t>
      </w:r>
      <w:r w:rsidRPr="006B4BF8">
        <w:rPr>
          <w:rFonts w:asciiTheme="minorHAnsi" w:eastAsiaTheme="minorEastAsia" w:hAnsiTheme="minorHAnsi" w:cstheme="minorBidi"/>
          <w:bCs w:val="0"/>
          <w:sz w:val="22"/>
          <w:szCs w:val="22"/>
          <w:lang w:val="en-US"/>
        </w:rPr>
        <w:tab/>
      </w:r>
      <w:r w:rsidRPr="006B4BF8">
        <w:rPr>
          <w:rFonts w:cs="Tahoma"/>
          <w:lang w:val="en-US"/>
        </w:rPr>
        <w:t>General warranty</w:t>
      </w:r>
      <w:r w:rsidRPr="006B4BF8">
        <w:rPr>
          <w:webHidden/>
          <w:lang w:val="en-US"/>
        </w:rPr>
        <w:tab/>
      </w:r>
      <w:r w:rsidR="007744C6">
        <w:rPr>
          <w:webHidden/>
        </w:rPr>
        <w:fldChar w:fldCharType="begin"/>
      </w:r>
      <w:r w:rsidRPr="006B4BF8">
        <w:rPr>
          <w:webHidden/>
          <w:lang w:val="en-US"/>
        </w:rPr>
        <w:instrText xml:space="preserve"> PAGEREF _Toc355340600 \h </w:instrText>
      </w:r>
      <w:r w:rsidR="007744C6">
        <w:rPr>
          <w:webHidden/>
        </w:rPr>
      </w:r>
      <w:r w:rsidR="007744C6">
        <w:rPr>
          <w:webHidden/>
        </w:rPr>
        <w:fldChar w:fldCharType="separate"/>
      </w:r>
      <w:r w:rsidR="00CA4F7A">
        <w:rPr>
          <w:webHidden/>
          <w:lang w:val="en-US"/>
        </w:rPr>
        <w:t>31</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23.2</w:t>
      </w:r>
      <w:r w:rsidRPr="006B4BF8">
        <w:rPr>
          <w:rFonts w:asciiTheme="minorHAnsi" w:eastAsiaTheme="minorEastAsia" w:hAnsiTheme="minorHAnsi" w:cstheme="minorBidi"/>
          <w:bCs w:val="0"/>
          <w:sz w:val="22"/>
          <w:szCs w:val="22"/>
          <w:lang w:val="en-US"/>
        </w:rPr>
        <w:tab/>
      </w:r>
      <w:r w:rsidRPr="006B4BF8">
        <w:rPr>
          <w:rFonts w:cs="Tahoma"/>
          <w:lang w:val="en-US"/>
        </w:rPr>
        <w:t>Software Faults</w:t>
      </w:r>
      <w:r w:rsidRPr="006B4BF8">
        <w:rPr>
          <w:webHidden/>
          <w:lang w:val="en-US"/>
        </w:rPr>
        <w:tab/>
      </w:r>
      <w:r w:rsidR="007744C6">
        <w:rPr>
          <w:webHidden/>
        </w:rPr>
        <w:fldChar w:fldCharType="begin"/>
      </w:r>
      <w:r w:rsidRPr="006B4BF8">
        <w:rPr>
          <w:webHidden/>
          <w:lang w:val="en-US"/>
        </w:rPr>
        <w:instrText xml:space="preserve"> PAGEREF _Toc355340601 \h </w:instrText>
      </w:r>
      <w:r w:rsidR="007744C6">
        <w:rPr>
          <w:webHidden/>
        </w:rPr>
      </w:r>
      <w:r w:rsidR="007744C6">
        <w:rPr>
          <w:webHidden/>
        </w:rPr>
        <w:fldChar w:fldCharType="separate"/>
      </w:r>
      <w:r w:rsidR="00CA4F7A">
        <w:rPr>
          <w:webHidden/>
          <w:lang w:val="en-US"/>
        </w:rPr>
        <w:t>31</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23.3</w:t>
      </w:r>
      <w:r w:rsidRPr="006B4BF8">
        <w:rPr>
          <w:rFonts w:asciiTheme="minorHAnsi" w:eastAsiaTheme="minorEastAsia" w:hAnsiTheme="minorHAnsi" w:cstheme="minorBidi"/>
          <w:bCs w:val="0"/>
          <w:sz w:val="22"/>
          <w:szCs w:val="22"/>
          <w:lang w:val="en-US"/>
        </w:rPr>
        <w:tab/>
      </w:r>
      <w:r w:rsidRPr="00A70920">
        <w:rPr>
          <w:rFonts w:cs="Tahoma"/>
          <w:lang w:val="en-US"/>
        </w:rPr>
        <w:t>The Supplier's resources</w:t>
      </w:r>
      <w:r w:rsidRPr="006B4BF8">
        <w:rPr>
          <w:webHidden/>
          <w:lang w:val="en-US"/>
        </w:rPr>
        <w:tab/>
      </w:r>
      <w:r w:rsidR="007744C6">
        <w:rPr>
          <w:webHidden/>
        </w:rPr>
        <w:fldChar w:fldCharType="begin"/>
      </w:r>
      <w:r w:rsidRPr="006B4BF8">
        <w:rPr>
          <w:webHidden/>
          <w:lang w:val="en-US"/>
        </w:rPr>
        <w:instrText xml:space="preserve"> PAGEREF _Toc355340602 \h </w:instrText>
      </w:r>
      <w:r w:rsidR="007744C6">
        <w:rPr>
          <w:webHidden/>
        </w:rPr>
      </w:r>
      <w:r w:rsidR="007744C6">
        <w:rPr>
          <w:webHidden/>
        </w:rPr>
        <w:fldChar w:fldCharType="separate"/>
      </w:r>
      <w:r w:rsidR="00CA4F7A">
        <w:rPr>
          <w:webHidden/>
          <w:lang w:val="en-US"/>
        </w:rPr>
        <w:t>32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23.4</w:t>
      </w:r>
      <w:r w:rsidRPr="006B4BF8">
        <w:rPr>
          <w:rFonts w:asciiTheme="minorHAnsi" w:eastAsiaTheme="minorEastAsia" w:hAnsiTheme="minorHAnsi" w:cstheme="minorBidi"/>
          <w:bCs w:val="0"/>
          <w:sz w:val="22"/>
          <w:szCs w:val="22"/>
          <w:lang w:val="en-US"/>
        </w:rPr>
        <w:tab/>
      </w:r>
      <w:r w:rsidRPr="006B4BF8">
        <w:rPr>
          <w:rFonts w:cs="Tahoma"/>
          <w:lang w:val="en-US"/>
        </w:rPr>
        <w:t>Estimates</w:t>
      </w:r>
      <w:r w:rsidRPr="006B4BF8">
        <w:rPr>
          <w:webHidden/>
          <w:lang w:val="en-US"/>
        </w:rPr>
        <w:tab/>
      </w:r>
      <w:r w:rsidR="007744C6">
        <w:rPr>
          <w:webHidden/>
        </w:rPr>
        <w:fldChar w:fldCharType="begin"/>
      </w:r>
      <w:r w:rsidRPr="006B4BF8">
        <w:rPr>
          <w:webHidden/>
          <w:lang w:val="en-US"/>
        </w:rPr>
        <w:instrText xml:space="preserve"> PAGEREF _Toc355340603 \h </w:instrText>
      </w:r>
      <w:r w:rsidR="007744C6">
        <w:rPr>
          <w:webHidden/>
        </w:rPr>
      </w:r>
      <w:r w:rsidR="007744C6">
        <w:rPr>
          <w:webHidden/>
        </w:rPr>
        <w:fldChar w:fldCharType="separate"/>
      </w:r>
      <w:r w:rsidR="00CA4F7A">
        <w:rPr>
          <w:webHidden/>
          <w:lang w:val="en-US"/>
        </w:rPr>
        <w:t>32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23.5</w:t>
      </w:r>
      <w:r w:rsidRPr="006B4BF8">
        <w:rPr>
          <w:rFonts w:asciiTheme="minorHAnsi" w:eastAsiaTheme="minorEastAsia" w:hAnsiTheme="minorHAnsi" w:cstheme="minorBidi"/>
          <w:bCs w:val="0"/>
          <w:sz w:val="22"/>
          <w:szCs w:val="22"/>
          <w:lang w:val="en-US"/>
        </w:rPr>
        <w:tab/>
      </w:r>
      <w:r w:rsidRPr="006B4BF8">
        <w:rPr>
          <w:rFonts w:cs="Tahoma"/>
          <w:lang w:val="en-US"/>
        </w:rPr>
        <w:t>The Customer's participation</w:t>
      </w:r>
      <w:r w:rsidRPr="006B4BF8">
        <w:rPr>
          <w:webHidden/>
          <w:lang w:val="en-US"/>
        </w:rPr>
        <w:tab/>
      </w:r>
      <w:r w:rsidR="007744C6">
        <w:rPr>
          <w:webHidden/>
        </w:rPr>
        <w:fldChar w:fldCharType="begin"/>
      </w:r>
      <w:r w:rsidRPr="006B4BF8">
        <w:rPr>
          <w:webHidden/>
          <w:lang w:val="en-US"/>
        </w:rPr>
        <w:instrText xml:space="preserve"> PAGEREF _Toc355340604 \h </w:instrText>
      </w:r>
      <w:r w:rsidR="007744C6">
        <w:rPr>
          <w:webHidden/>
        </w:rPr>
      </w:r>
      <w:r w:rsidR="007744C6">
        <w:rPr>
          <w:webHidden/>
        </w:rPr>
        <w:fldChar w:fldCharType="separate"/>
      </w:r>
      <w:r w:rsidR="00CA4F7A">
        <w:rPr>
          <w:webHidden/>
          <w:lang w:val="en-US"/>
        </w:rPr>
        <w:t>32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23.6</w:t>
      </w:r>
      <w:r w:rsidRPr="006B4BF8">
        <w:rPr>
          <w:rFonts w:asciiTheme="minorHAnsi" w:eastAsiaTheme="minorEastAsia" w:hAnsiTheme="minorHAnsi" w:cstheme="minorBidi"/>
          <w:bCs w:val="0"/>
          <w:sz w:val="22"/>
          <w:szCs w:val="22"/>
          <w:lang w:val="en-US"/>
        </w:rPr>
        <w:tab/>
      </w:r>
      <w:r w:rsidRPr="006B4BF8">
        <w:rPr>
          <w:rFonts w:cs="Tahoma"/>
          <w:lang w:val="en-US"/>
        </w:rPr>
        <w:t>Change possibilities</w:t>
      </w:r>
      <w:r w:rsidRPr="006B4BF8">
        <w:rPr>
          <w:webHidden/>
          <w:lang w:val="en-US"/>
        </w:rPr>
        <w:tab/>
      </w:r>
      <w:r w:rsidR="007744C6">
        <w:rPr>
          <w:webHidden/>
        </w:rPr>
        <w:fldChar w:fldCharType="begin"/>
      </w:r>
      <w:r w:rsidRPr="006B4BF8">
        <w:rPr>
          <w:webHidden/>
          <w:lang w:val="en-US"/>
        </w:rPr>
        <w:instrText xml:space="preserve"> PAGEREF _Toc355340605 \h </w:instrText>
      </w:r>
      <w:r w:rsidR="007744C6">
        <w:rPr>
          <w:webHidden/>
        </w:rPr>
      </w:r>
      <w:r w:rsidR="007744C6">
        <w:rPr>
          <w:webHidden/>
        </w:rPr>
        <w:fldChar w:fldCharType="separate"/>
      </w:r>
      <w:r w:rsidR="00CA4F7A">
        <w:rPr>
          <w:webHidden/>
          <w:lang w:val="en-US"/>
        </w:rPr>
        <w:t>32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23.7</w:t>
      </w:r>
      <w:r w:rsidRPr="006B4BF8">
        <w:rPr>
          <w:rFonts w:asciiTheme="minorHAnsi" w:eastAsiaTheme="minorEastAsia" w:hAnsiTheme="minorHAnsi" w:cstheme="minorBidi"/>
          <w:bCs w:val="0"/>
          <w:sz w:val="22"/>
          <w:szCs w:val="22"/>
          <w:lang w:val="en-US"/>
        </w:rPr>
        <w:tab/>
      </w:r>
      <w:r w:rsidRPr="00A70920">
        <w:rPr>
          <w:rFonts w:cs="Tahoma"/>
          <w:lang w:val="en-US"/>
        </w:rPr>
        <w:t>Maintenance and changes carried out by third parties</w:t>
      </w:r>
      <w:r w:rsidRPr="006B4BF8">
        <w:rPr>
          <w:webHidden/>
          <w:lang w:val="en-US"/>
        </w:rPr>
        <w:tab/>
      </w:r>
      <w:r w:rsidR="007744C6">
        <w:rPr>
          <w:webHidden/>
        </w:rPr>
        <w:fldChar w:fldCharType="begin"/>
      </w:r>
      <w:r w:rsidRPr="006B4BF8">
        <w:rPr>
          <w:webHidden/>
          <w:lang w:val="en-US"/>
        </w:rPr>
        <w:instrText xml:space="preserve"> PAGEREF _Toc355340606 \h </w:instrText>
      </w:r>
      <w:r w:rsidR="007744C6">
        <w:rPr>
          <w:webHidden/>
        </w:rPr>
      </w:r>
      <w:r w:rsidR="007744C6">
        <w:rPr>
          <w:webHidden/>
        </w:rPr>
        <w:fldChar w:fldCharType="separate"/>
      </w:r>
      <w:r w:rsidR="00CA4F7A">
        <w:rPr>
          <w:webHidden/>
          <w:lang w:val="en-US"/>
        </w:rPr>
        <w:t>32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23.8</w:t>
      </w:r>
      <w:r w:rsidRPr="006B4BF8">
        <w:rPr>
          <w:rFonts w:asciiTheme="minorHAnsi" w:eastAsiaTheme="minorEastAsia" w:hAnsiTheme="minorHAnsi" w:cstheme="minorBidi"/>
          <w:bCs w:val="0"/>
          <w:sz w:val="22"/>
          <w:szCs w:val="22"/>
          <w:lang w:val="en-US"/>
        </w:rPr>
        <w:tab/>
      </w:r>
      <w:r w:rsidRPr="00A70920">
        <w:rPr>
          <w:rFonts w:cs="Tahoma"/>
          <w:lang w:val="en-US"/>
        </w:rPr>
        <w:t>Liability for subcontractors</w:t>
      </w:r>
      <w:r w:rsidRPr="006B4BF8">
        <w:rPr>
          <w:webHidden/>
          <w:lang w:val="en-US"/>
        </w:rPr>
        <w:tab/>
      </w:r>
      <w:r w:rsidR="007744C6">
        <w:rPr>
          <w:webHidden/>
        </w:rPr>
        <w:fldChar w:fldCharType="begin"/>
      </w:r>
      <w:r w:rsidRPr="006B4BF8">
        <w:rPr>
          <w:webHidden/>
          <w:lang w:val="en-US"/>
        </w:rPr>
        <w:instrText xml:space="preserve"> PAGEREF _Toc355340607 \h </w:instrText>
      </w:r>
      <w:r w:rsidR="007744C6">
        <w:rPr>
          <w:webHidden/>
        </w:rPr>
      </w:r>
      <w:r w:rsidR="007744C6">
        <w:rPr>
          <w:webHidden/>
        </w:rPr>
        <w:fldChar w:fldCharType="separate"/>
      </w:r>
      <w:r w:rsidR="00CA4F7A">
        <w:rPr>
          <w:webHidden/>
          <w:lang w:val="en-US"/>
        </w:rPr>
        <w:t>33</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23.9</w:t>
      </w:r>
      <w:r w:rsidRPr="006B4BF8">
        <w:rPr>
          <w:rFonts w:asciiTheme="minorHAnsi" w:eastAsiaTheme="minorEastAsia" w:hAnsiTheme="minorHAnsi" w:cstheme="minorBidi"/>
          <w:bCs w:val="0"/>
          <w:sz w:val="22"/>
          <w:szCs w:val="22"/>
          <w:lang w:val="en-US"/>
        </w:rPr>
        <w:tab/>
      </w:r>
      <w:r w:rsidRPr="006B4BF8">
        <w:rPr>
          <w:rFonts w:cs="Tahoma"/>
          <w:lang w:val="en-US"/>
        </w:rPr>
        <w:t>Warranted service level goals</w:t>
      </w:r>
      <w:r w:rsidRPr="006B4BF8">
        <w:rPr>
          <w:webHidden/>
          <w:lang w:val="en-US"/>
        </w:rPr>
        <w:tab/>
      </w:r>
      <w:r w:rsidR="007744C6">
        <w:rPr>
          <w:webHidden/>
        </w:rPr>
        <w:fldChar w:fldCharType="begin"/>
      </w:r>
      <w:r w:rsidRPr="006B4BF8">
        <w:rPr>
          <w:webHidden/>
          <w:lang w:val="en-US"/>
        </w:rPr>
        <w:instrText xml:space="preserve"> PAGEREF _Toc355340608 \h </w:instrText>
      </w:r>
      <w:r w:rsidR="007744C6">
        <w:rPr>
          <w:webHidden/>
        </w:rPr>
      </w:r>
      <w:r w:rsidR="007744C6">
        <w:rPr>
          <w:webHidden/>
        </w:rPr>
        <w:fldChar w:fldCharType="separate"/>
      </w:r>
      <w:r w:rsidR="00CA4F7A">
        <w:rPr>
          <w:webHidden/>
          <w:lang w:val="en-US"/>
        </w:rPr>
        <w:t>33</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23.10</w:t>
      </w:r>
      <w:r w:rsidRPr="006B4BF8">
        <w:rPr>
          <w:rFonts w:asciiTheme="minorHAnsi" w:eastAsiaTheme="minorEastAsia" w:hAnsiTheme="minorHAnsi" w:cstheme="minorBidi"/>
          <w:bCs w:val="0"/>
          <w:sz w:val="22"/>
          <w:szCs w:val="22"/>
          <w:lang w:val="en-US"/>
        </w:rPr>
        <w:tab/>
      </w:r>
      <w:r w:rsidRPr="006B4BF8">
        <w:rPr>
          <w:rFonts w:cs="Tahoma"/>
          <w:lang w:val="en-US"/>
        </w:rPr>
        <w:t>Third party rights</w:t>
      </w:r>
      <w:r w:rsidRPr="006B4BF8">
        <w:rPr>
          <w:webHidden/>
          <w:lang w:val="en-US"/>
        </w:rPr>
        <w:tab/>
      </w:r>
      <w:r w:rsidR="007744C6">
        <w:rPr>
          <w:webHidden/>
        </w:rPr>
        <w:fldChar w:fldCharType="begin"/>
      </w:r>
      <w:r w:rsidRPr="006B4BF8">
        <w:rPr>
          <w:webHidden/>
          <w:lang w:val="en-US"/>
        </w:rPr>
        <w:instrText xml:space="preserve"> PAGEREF _Toc355340609 \h </w:instrText>
      </w:r>
      <w:r w:rsidR="007744C6">
        <w:rPr>
          <w:webHidden/>
        </w:rPr>
      </w:r>
      <w:r w:rsidR="007744C6">
        <w:rPr>
          <w:webHidden/>
        </w:rPr>
        <w:fldChar w:fldCharType="separate"/>
      </w:r>
      <w:r w:rsidR="00CA4F7A">
        <w:rPr>
          <w:webHidden/>
          <w:lang w:val="en-US"/>
        </w:rPr>
        <w:t>34</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23.11</w:t>
      </w:r>
      <w:r w:rsidRPr="006B4BF8">
        <w:rPr>
          <w:rFonts w:asciiTheme="minorHAnsi" w:eastAsiaTheme="minorEastAsia" w:hAnsiTheme="minorHAnsi" w:cstheme="minorBidi"/>
          <w:bCs w:val="0"/>
          <w:sz w:val="22"/>
          <w:szCs w:val="22"/>
          <w:lang w:val="en-US"/>
        </w:rPr>
        <w:tab/>
      </w:r>
      <w:r w:rsidRPr="006B4BF8">
        <w:rPr>
          <w:rFonts w:cs="Tahoma"/>
          <w:lang w:val="en-US"/>
        </w:rPr>
        <w:t>Regulatory compliance</w:t>
      </w:r>
      <w:r w:rsidRPr="006B4BF8">
        <w:rPr>
          <w:webHidden/>
          <w:lang w:val="en-US"/>
        </w:rPr>
        <w:tab/>
      </w:r>
      <w:r w:rsidR="007744C6">
        <w:rPr>
          <w:webHidden/>
        </w:rPr>
        <w:fldChar w:fldCharType="begin"/>
      </w:r>
      <w:r w:rsidRPr="006B4BF8">
        <w:rPr>
          <w:webHidden/>
          <w:lang w:val="en-US"/>
        </w:rPr>
        <w:instrText xml:space="preserve"> PAGEREF _Toc355340610 \h </w:instrText>
      </w:r>
      <w:r w:rsidR="007744C6">
        <w:rPr>
          <w:webHidden/>
        </w:rPr>
      </w:r>
      <w:r w:rsidR="007744C6">
        <w:rPr>
          <w:webHidden/>
        </w:rPr>
        <w:fldChar w:fldCharType="separate"/>
      </w:r>
      <w:r w:rsidR="00CA4F7A">
        <w:rPr>
          <w:webHidden/>
          <w:lang w:val="en-US"/>
        </w:rPr>
        <w:t>34</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23.12</w:t>
      </w:r>
      <w:r w:rsidRPr="006B4BF8">
        <w:rPr>
          <w:rFonts w:asciiTheme="minorHAnsi" w:eastAsiaTheme="minorEastAsia" w:hAnsiTheme="minorHAnsi" w:cstheme="minorBidi"/>
          <w:bCs w:val="0"/>
          <w:sz w:val="22"/>
          <w:szCs w:val="22"/>
          <w:lang w:val="en-US"/>
        </w:rPr>
        <w:tab/>
      </w:r>
      <w:r w:rsidRPr="006B4BF8">
        <w:rPr>
          <w:rFonts w:cs="Tahoma"/>
          <w:lang w:val="en-US"/>
        </w:rPr>
        <w:t>Warranty period</w:t>
      </w:r>
      <w:r w:rsidRPr="006B4BF8">
        <w:rPr>
          <w:webHidden/>
          <w:lang w:val="en-US"/>
        </w:rPr>
        <w:tab/>
      </w:r>
      <w:r w:rsidR="007744C6">
        <w:rPr>
          <w:webHidden/>
        </w:rPr>
        <w:fldChar w:fldCharType="begin"/>
      </w:r>
      <w:r w:rsidRPr="006B4BF8">
        <w:rPr>
          <w:webHidden/>
          <w:lang w:val="en-US"/>
        </w:rPr>
        <w:instrText xml:space="preserve"> PAGEREF _Toc355340611 \h </w:instrText>
      </w:r>
      <w:r w:rsidR="007744C6">
        <w:rPr>
          <w:webHidden/>
        </w:rPr>
      </w:r>
      <w:r w:rsidR="007744C6">
        <w:rPr>
          <w:webHidden/>
        </w:rPr>
        <w:fldChar w:fldCharType="separate"/>
      </w:r>
      <w:r w:rsidR="00CA4F7A">
        <w:rPr>
          <w:webHidden/>
          <w:lang w:val="en-US"/>
        </w:rPr>
        <w:t>34</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24.</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protection of individuals with regard to the processing of personal data</w:t>
      </w:r>
      <w:r w:rsidRPr="006B4BF8">
        <w:rPr>
          <w:noProof/>
          <w:webHidden/>
          <w:lang w:val="en-US"/>
        </w:rPr>
        <w:tab/>
      </w:r>
      <w:r w:rsidR="007744C6">
        <w:rPr>
          <w:noProof/>
          <w:webHidden/>
        </w:rPr>
        <w:fldChar w:fldCharType="begin"/>
      </w:r>
      <w:r w:rsidRPr="006B4BF8">
        <w:rPr>
          <w:noProof/>
          <w:webHidden/>
          <w:lang w:val="en-US"/>
        </w:rPr>
        <w:instrText xml:space="preserve"> PAGEREF _Toc355340612 \h </w:instrText>
      </w:r>
      <w:r w:rsidR="007744C6">
        <w:rPr>
          <w:noProof/>
          <w:webHidden/>
        </w:rPr>
      </w:r>
      <w:r w:rsidR="007744C6">
        <w:rPr>
          <w:noProof/>
          <w:webHidden/>
        </w:rPr>
        <w:fldChar w:fldCharType="separate"/>
      </w:r>
      <w:r w:rsidR="00CA4F7A">
        <w:rPr>
          <w:noProof/>
          <w:webHidden/>
          <w:lang w:val="en-US"/>
        </w:rPr>
        <w:t>34</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25.</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breach by the supplier</w:t>
      </w:r>
      <w:r w:rsidRPr="006B4BF8">
        <w:rPr>
          <w:noProof/>
          <w:webHidden/>
          <w:lang w:val="en-US"/>
        </w:rPr>
        <w:tab/>
      </w:r>
      <w:r w:rsidR="007744C6">
        <w:rPr>
          <w:noProof/>
          <w:webHidden/>
        </w:rPr>
        <w:fldChar w:fldCharType="begin"/>
      </w:r>
      <w:r w:rsidRPr="006B4BF8">
        <w:rPr>
          <w:noProof/>
          <w:webHidden/>
          <w:lang w:val="en-US"/>
        </w:rPr>
        <w:instrText xml:space="preserve"> PAGEREF _Toc355340613 \h </w:instrText>
      </w:r>
      <w:r w:rsidR="007744C6">
        <w:rPr>
          <w:noProof/>
          <w:webHidden/>
        </w:rPr>
      </w:r>
      <w:r w:rsidR="007744C6">
        <w:rPr>
          <w:noProof/>
          <w:webHidden/>
        </w:rPr>
        <w:fldChar w:fldCharType="separate"/>
      </w:r>
      <w:r w:rsidR="00CA4F7A">
        <w:rPr>
          <w:noProof/>
          <w:webHidden/>
          <w:lang w:val="en-US"/>
        </w:rPr>
        <w:t>35</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25.1</w:t>
      </w:r>
      <w:r w:rsidRPr="006B4BF8">
        <w:rPr>
          <w:rFonts w:asciiTheme="minorHAnsi" w:eastAsiaTheme="minorEastAsia" w:hAnsiTheme="minorHAnsi" w:cstheme="minorBidi"/>
          <w:bCs w:val="0"/>
          <w:sz w:val="22"/>
          <w:szCs w:val="22"/>
          <w:lang w:val="en-US"/>
        </w:rPr>
        <w:tab/>
      </w:r>
      <w:r w:rsidRPr="006B4BF8">
        <w:rPr>
          <w:rFonts w:cs="Tahoma"/>
          <w:lang w:val="en-US"/>
        </w:rPr>
        <w:t>General duty to notify</w:t>
      </w:r>
      <w:r w:rsidRPr="006B4BF8">
        <w:rPr>
          <w:webHidden/>
          <w:lang w:val="en-US"/>
        </w:rPr>
        <w:tab/>
      </w:r>
      <w:r w:rsidR="007744C6">
        <w:rPr>
          <w:webHidden/>
        </w:rPr>
        <w:fldChar w:fldCharType="begin"/>
      </w:r>
      <w:r w:rsidRPr="006B4BF8">
        <w:rPr>
          <w:webHidden/>
          <w:lang w:val="en-US"/>
        </w:rPr>
        <w:instrText xml:space="preserve"> PAGEREF _Toc355340614 \h </w:instrText>
      </w:r>
      <w:r w:rsidR="007744C6">
        <w:rPr>
          <w:webHidden/>
        </w:rPr>
      </w:r>
      <w:r w:rsidR="007744C6">
        <w:rPr>
          <w:webHidden/>
        </w:rPr>
        <w:fldChar w:fldCharType="separate"/>
      </w:r>
      <w:r w:rsidR="00CA4F7A">
        <w:rPr>
          <w:webHidden/>
          <w:lang w:val="en-US"/>
        </w:rPr>
        <w:t>35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25.2</w:t>
      </w:r>
      <w:r w:rsidRPr="006B4BF8">
        <w:rPr>
          <w:rFonts w:asciiTheme="minorHAnsi" w:eastAsiaTheme="minorEastAsia" w:hAnsiTheme="minorHAnsi" w:cstheme="minorBidi"/>
          <w:bCs w:val="0"/>
          <w:sz w:val="22"/>
          <w:szCs w:val="22"/>
          <w:lang w:val="en-US"/>
        </w:rPr>
        <w:tab/>
      </w:r>
      <w:r w:rsidRPr="006B4BF8">
        <w:rPr>
          <w:rFonts w:cs="Tahoma"/>
          <w:lang w:val="en-US"/>
        </w:rPr>
        <w:t>Delay</w:t>
      </w:r>
      <w:r w:rsidRPr="006B4BF8">
        <w:rPr>
          <w:webHidden/>
          <w:lang w:val="en-US"/>
        </w:rPr>
        <w:tab/>
      </w:r>
      <w:r w:rsidR="007744C6">
        <w:rPr>
          <w:webHidden/>
        </w:rPr>
        <w:fldChar w:fldCharType="begin"/>
      </w:r>
      <w:r w:rsidRPr="006B4BF8">
        <w:rPr>
          <w:webHidden/>
          <w:lang w:val="en-US"/>
        </w:rPr>
        <w:instrText xml:space="preserve"> PAGEREF _Toc355340615 \h </w:instrText>
      </w:r>
      <w:r w:rsidR="007744C6">
        <w:rPr>
          <w:webHidden/>
        </w:rPr>
      </w:r>
      <w:r w:rsidR="007744C6">
        <w:rPr>
          <w:webHidden/>
        </w:rPr>
        <w:fldChar w:fldCharType="separate"/>
      </w:r>
      <w:r w:rsidR="00CA4F7A">
        <w:rPr>
          <w:webHidden/>
          <w:lang w:val="en-US"/>
        </w:rPr>
        <w:t>35</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25.2.1</w:t>
      </w:r>
      <w:r w:rsidRPr="006B4BF8">
        <w:rPr>
          <w:rFonts w:asciiTheme="minorHAnsi" w:eastAsiaTheme="minorEastAsia" w:hAnsiTheme="minorHAnsi" w:cstheme="minorBidi"/>
          <w:bCs w:val="0"/>
          <w:sz w:val="22"/>
          <w:szCs w:val="22"/>
          <w:lang w:val="en-US"/>
        </w:rPr>
        <w:tab/>
      </w:r>
      <w:r w:rsidRPr="006B4BF8">
        <w:rPr>
          <w:rFonts w:cs="Tahoma"/>
          <w:lang w:val="en-US"/>
        </w:rPr>
        <w:t>Penalty</w:t>
      </w:r>
      <w:r w:rsidRPr="006B4BF8">
        <w:rPr>
          <w:webHidden/>
          <w:lang w:val="en-US"/>
        </w:rPr>
        <w:tab/>
      </w:r>
      <w:r w:rsidR="007744C6">
        <w:rPr>
          <w:webHidden/>
        </w:rPr>
        <w:fldChar w:fldCharType="begin"/>
      </w:r>
      <w:r w:rsidRPr="006B4BF8">
        <w:rPr>
          <w:webHidden/>
          <w:lang w:val="en-US"/>
        </w:rPr>
        <w:instrText xml:space="preserve"> PAGEREF _Toc355340616 \h </w:instrText>
      </w:r>
      <w:r w:rsidR="007744C6">
        <w:rPr>
          <w:webHidden/>
        </w:rPr>
      </w:r>
      <w:r w:rsidR="007744C6">
        <w:rPr>
          <w:webHidden/>
        </w:rPr>
        <w:fldChar w:fldCharType="separate"/>
      </w:r>
      <w:r w:rsidR="00CA4F7A">
        <w:rPr>
          <w:webHidden/>
          <w:lang w:val="en-US"/>
        </w:rPr>
        <w:t>35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25.3</w:t>
      </w:r>
      <w:r w:rsidRPr="006B4BF8">
        <w:rPr>
          <w:rFonts w:asciiTheme="minorHAnsi" w:eastAsiaTheme="minorEastAsia" w:hAnsiTheme="minorHAnsi" w:cstheme="minorBidi"/>
          <w:bCs w:val="0"/>
          <w:sz w:val="22"/>
          <w:szCs w:val="22"/>
          <w:lang w:val="en-US"/>
        </w:rPr>
        <w:tab/>
      </w:r>
      <w:r w:rsidRPr="006B4BF8">
        <w:rPr>
          <w:rFonts w:cs="Tahoma"/>
          <w:lang w:val="en-US"/>
        </w:rPr>
        <w:t>Defects</w:t>
      </w:r>
      <w:r w:rsidRPr="006B4BF8">
        <w:rPr>
          <w:webHidden/>
          <w:lang w:val="en-US"/>
        </w:rPr>
        <w:tab/>
      </w:r>
      <w:r w:rsidR="007744C6">
        <w:rPr>
          <w:webHidden/>
        </w:rPr>
        <w:fldChar w:fldCharType="begin"/>
      </w:r>
      <w:r w:rsidRPr="006B4BF8">
        <w:rPr>
          <w:webHidden/>
          <w:lang w:val="en-US"/>
        </w:rPr>
        <w:instrText xml:space="preserve"> PAGEREF _Toc355340617 \h </w:instrText>
      </w:r>
      <w:r w:rsidR="007744C6">
        <w:rPr>
          <w:webHidden/>
        </w:rPr>
      </w:r>
      <w:r w:rsidR="007744C6">
        <w:rPr>
          <w:webHidden/>
        </w:rPr>
        <w:fldChar w:fldCharType="separate"/>
      </w:r>
      <w:r w:rsidR="00CA4F7A">
        <w:rPr>
          <w:webHidden/>
          <w:lang w:val="en-US"/>
        </w:rPr>
        <w:t>36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25.3.1</w:t>
      </w:r>
      <w:r w:rsidRPr="006B4BF8">
        <w:rPr>
          <w:rFonts w:asciiTheme="minorHAnsi" w:eastAsiaTheme="minorEastAsia" w:hAnsiTheme="minorHAnsi" w:cstheme="minorBidi"/>
          <w:bCs w:val="0"/>
          <w:sz w:val="22"/>
          <w:szCs w:val="22"/>
          <w:lang w:val="en-US"/>
        </w:rPr>
        <w:tab/>
      </w:r>
      <w:r w:rsidRPr="006B4BF8">
        <w:rPr>
          <w:rFonts w:cs="Tahoma"/>
          <w:lang w:val="en-US"/>
        </w:rPr>
        <w:t>Remedy</w:t>
      </w:r>
      <w:r w:rsidRPr="006B4BF8">
        <w:rPr>
          <w:webHidden/>
          <w:lang w:val="en-US"/>
        </w:rPr>
        <w:tab/>
      </w:r>
      <w:r w:rsidR="007744C6">
        <w:rPr>
          <w:webHidden/>
        </w:rPr>
        <w:fldChar w:fldCharType="begin"/>
      </w:r>
      <w:r w:rsidRPr="006B4BF8">
        <w:rPr>
          <w:webHidden/>
          <w:lang w:val="en-US"/>
        </w:rPr>
        <w:instrText xml:space="preserve"> PAGEREF _Toc355340618 \h </w:instrText>
      </w:r>
      <w:r w:rsidR="007744C6">
        <w:rPr>
          <w:webHidden/>
        </w:rPr>
      </w:r>
      <w:r w:rsidR="007744C6">
        <w:rPr>
          <w:webHidden/>
        </w:rPr>
        <w:fldChar w:fldCharType="separate"/>
      </w:r>
      <w:r w:rsidR="00CA4F7A">
        <w:rPr>
          <w:webHidden/>
          <w:lang w:val="en-US"/>
        </w:rPr>
        <w:t>36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A70920">
        <w:rPr>
          <w:lang w:val="en-US"/>
        </w:rPr>
        <w:t>25.3.2</w:t>
      </w:r>
      <w:r w:rsidRPr="006B4BF8">
        <w:rPr>
          <w:rFonts w:asciiTheme="minorHAnsi" w:eastAsiaTheme="minorEastAsia" w:hAnsiTheme="minorHAnsi" w:cstheme="minorBidi"/>
          <w:bCs w:val="0"/>
          <w:sz w:val="22"/>
          <w:szCs w:val="22"/>
          <w:lang w:val="en-US"/>
        </w:rPr>
        <w:tab/>
      </w:r>
      <w:r w:rsidRPr="00A70920">
        <w:rPr>
          <w:rFonts w:cs="Tahoma"/>
          <w:lang w:val="en-US"/>
        </w:rPr>
        <w:t>Penalty for failure to meet service level goals</w:t>
      </w:r>
      <w:r w:rsidRPr="006B4BF8">
        <w:rPr>
          <w:webHidden/>
          <w:lang w:val="en-US"/>
        </w:rPr>
        <w:tab/>
      </w:r>
      <w:r w:rsidR="007744C6">
        <w:rPr>
          <w:webHidden/>
        </w:rPr>
        <w:fldChar w:fldCharType="begin"/>
      </w:r>
      <w:r w:rsidRPr="006B4BF8">
        <w:rPr>
          <w:webHidden/>
          <w:lang w:val="en-US"/>
        </w:rPr>
        <w:instrText xml:space="preserve"> PAGEREF _Toc355340619 \h </w:instrText>
      </w:r>
      <w:r w:rsidR="007744C6">
        <w:rPr>
          <w:webHidden/>
        </w:rPr>
      </w:r>
      <w:r w:rsidR="007744C6">
        <w:rPr>
          <w:webHidden/>
        </w:rPr>
        <w:fldChar w:fldCharType="separate"/>
      </w:r>
      <w:r w:rsidR="00CA4F7A">
        <w:rPr>
          <w:webHidden/>
          <w:lang w:val="en-US"/>
        </w:rPr>
        <w:t>36</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25.3.3</w:t>
      </w:r>
      <w:r w:rsidRPr="006B4BF8">
        <w:rPr>
          <w:rFonts w:asciiTheme="minorHAnsi" w:eastAsiaTheme="minorEastAsia" w:hAnsiTheme="minorHAnsi" w:cstheme="minorBidi"/>
          <w:bCs w:val="0"/>
          <w:sz w:val="22"/>
          <w:szCs w:val="22"/>
          <w:lang w:val="en-US"/>
        </w:rPr>
        <w:tab/>
      </w:r>
      <w:r w:rsidRPr="006B4BF8">
        <w:rPr>
          <w:rFonts w:cs="Tahoma"/>
          <w:lang w:val="en-US"/>
        </w:rPr>
        <w:t>Proportionate reduction</w:t>
      </w:r>
      <w:r w:rsidRPr="006B4BF8">
        <w:rPr>
          <w:webHidden/>
          <w:lang w:val="en-US"/>
        </w:rPr>
        <w:tab/>
      </w:r>
      <w:r w:rsidR="007744C6">
        <w:rPr>
          <w:webHidden/>
        </w:rPr>
        <w:fldChar w:fldCharType="begin"/>
      </w:r>
      <w:r w:rsidRPr="006B4BF8">
        <w:rPr>
          <w:webHidden/>
          <w:lang w:val="en-US"/>
        </w:rPr>
        <w:instrText xml:space="preserve"> PAGEREF _Toc355340620 \h </w:instrText>
      </w:r>
      <w:r w:rsidR="007744C6">
        <w:rPr>
          <w:webHidden/>
        </w:rPr>
      </w:r>
      <w:r w:rsidR="007744C6">
        <w:rPr>
          <w:webHidden/>
        </w:rPr>
        <w:fldChar w:fldCharType="separate"/>
      </w:r>
      <w:r w:rsidR="00CA4F7A">
        <w:rPr>
          <w:webHidden/>
          <w:lang w:val="en-US"/>
        </w:rPr>
        <w:t>37</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26.</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termination by the customer</w:t>
      </w:r>
      <w:r w:rsidRPr="006B4BF8">
        <w:rPr>
          <w:noProof/>
          <w:webHidden/>
          <w:lang w:val="en-US"/>
        </w:rPr>
        <w:tab/>
      </w:r>
      <w:r w:rsidR="007744C6">
        <w:rPr>
          <w:noProof/>
          <w:webHidden/>
        </w:rPr>
        <w:fldChar w:fldCharType="begin"/>
      </w:r>
      <w:r w:rsidRPr="006B4BF8">
        <w:rPr>
          <w:noProof/>
          <w:webHidden/>
          <w:lang w:val="en-US"/>
        </w:rPr>
        <w:instrText xml:space="preserve"> PAGEREF _Toc355340621 \h </w:instrText>
      </w:r>
      <w:r w:rsidR="007744C6">
        <w:rPr>
          <w:noProof/>
          <w:webHidden/>
        </w:rPr>
      </w:r>
      <w:r w:rsidR="007744C6">
        <w:rPr>
          <w:noProof/>
          <w:webHidden/>
        </w:rPr>
        <w:fldChar w:fldCharType="separate"/>
      </w:r>
      <w:r w:rsidR="00CA4F7A">
        <w:rPr>
          <w:noProof/>
          <w:webHidden/>
          <w:lang w:val="en-US"/>
        </w:rPr>
        <w:t>37</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26.1</w:t>
      </w:r>
      <w:r w:rsidRPr="006B4BF8">
        <w:rPr>
          <w:rFonts w:asciiTheme="minorHAnsi" w:eastAsiaTheme="minorEastAsia" w:hAnsiTheme="minorHAnsi" w:cstheme="minorBidi"/>
          <w:bCs w:val="0"/>
          <w:sz w:val="22"/>
          <w:szCs w:val="22"/>
          <w:lang w:val="en-US"/>
        </w:rPr>
        <w:tab/>
      </w:r>
      <w:r w:rsidRPr="006B4BF8">
        <w:rPr>
          <w:rFonts w:cs="Tahoma"/>
          <w:lang w:val="en-US"/>
        </w:rPr>
        <w:t>Conditions for termination</w:t>
      </w:r>
      <w:r w:rsidRPr="006B4BF8">
        <w:rPr>
          <w:webHidden/>
          <w:lang w:val="en-US"/>
        </w:rPr>
        <w:tab/>
      </w:r>
      <w:r w:rsidR="007744C6">
        <w:rPr>
          <w:webHidden/>
        </w:rPr>
        <w:fldChar w:fldCharType="begin"/>
      </w:r>
      <w:r w:rsidRPr="006B4BF8">
        <w:rPr>
          <w:webHidden/>
          <w:lang w:val="en-US"/>
        </w:rPr>
        <w:instrText xml:space="preserve"> PAGEREF _Toc355340622 \h </w:instrText>
      </w:r>
      <w:r w:rsidR="007744C6">
        <w:rPr>
          <w:webHidden/>
        </w:rPr>
      </w:r>
      <w:r w:rsidR="007744C6">
        <w:rPr>
          <w:webHidden/>
        </w:rPr>
        <w:fldChar w:fldCharType="separate"/>
      </w:r>
      <w:r w:rsidR="00CA4F7A">
        <w:rPr>
          <w:webHidden/>
          <w:lang w:val="en-US"/>
        </w:rPr>
        <w:t>37</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lastRenderedPageBreak/>
        <w:t>26.1.1</w:t>
      </w:r>
      <w:r w:rsidRPr="006B4BF8">
        <w:rPr>
          <w:rFonts w:asciiTheme="minorHAnsi" w:eastAsiaTheme="minorEastAsia" w:hAnsiTheme="minorHAnsi" w:cstheme="minorBidi"/>
          <w:bCs w:val="0"/>
          <w:sz w:val="22"/>
          <w:szCs w:val="22"/>
          <w:lang w:val="en-US"/>
        </w:rPr>
        <w:tab/>
      </w:r>
      <w:r w:rsidRPr="006B4BF8">
        <w:rPr>
          <w:rFonts w:cs="Tahoma"/>
          <w:lang w:val="en-US"/>
        </w:rPr>
        <w:t>Grounds for termination</w:t>
      </w:r>
      <w:r w:rsidRPr="006B4BF8">
        <w:rPr>
          <w:webHidden/>
          <w:lang w:val="en-US"/>
        </w:rPr>
        <w:tab/>
      </w:r>
      <w:r w:rsidR="007744C6">
        <w:rPr>
          <w:webHidden/>
        </w:rPr>
        <w:fldChar w:fldCharType="begin"/>
      </w:r>
      <w:r w:rsidRPr="006B4BF8">
        <w:rPr>
          <w:webHidden/>
          <w:lang w:val="en-US"/>
        </w:rPr>
        <w:instrText xml:space="preserve"> PAGEREF _Toc355340623 \h </w:instrText>
      </w:r>
      <w:r w:rsidR="007744C6">
        <w:rPr>
          <w:webHidden/>
        </w:rPr>
      </w:r>
      <w:r w:rsidR="007744C6">
        <w:rPr>
          <w:webHidden/>
        </w:rPr>
        <w:fldChar w:fldCharType="separate"/>
      </w:r>
      <w:r w:rsidR="00CA4F7A">
        <w:rPr>
          <w:webHidden/>
          <w:lang w:val="en-US"/>
        </w:rPr>
        <w:t>38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26.2</w:t>
      </w:r>
      <w:r w:rsidRPr="006B4BF8">
        <w:rPr>
          <w:rFonts w:asciiTheme="minorHAnsi" w:eastAsiaTheme="minorEastAsia" w:hAnsiTheme="minorHAnsi" w:cstheme="minorBidi"/>
          <w:bCs w:val="0"/>
          <w:sz w:val="22"/>
          <w:szCs w:val="22"/>
          <w:lang w:val="en-US"/>
        </w:rPr>
        <w:tab/>
      </w:r>
      <w:r w:rsidRPr="00A70920">
        <w:rPr>
          <w:rFonts w:cs="Tahoma"/>
          <w:lang w:val="en-US"/>
        </w:rPr>
        <w:t>Settlement on termination</w:t>
      </w:r>
      <w:r w:rsidRPr="006B4BF8">
        <w:rPr>
          <w:webHidden/>
          <w:lang w:val="en-US"/>
        </w:rPr>
        <w:tab/>
      </w:r>
      <w:r w:rsidR="007744C6">
        <w:rPr>
          <w:webHidden/>
        </w:rPr>
        <w:fldChar w:fldCharType="begin"/>
      </w:r>
      <w:r w:rsidRPr="006B4BF8">
        <w:rPr>
          <w:webHidden/>
          <w:lang w:val="en-US"/>
        </w:rPr>
        <w:instrText xml:space="preserve"> PAGEREF _Toc355340624 \h </w:instrText>
      </w:r>
      <w:r w:rsidR="007744C6">
        <w:rPr>
          <w:webHidden/>
        </w:rPr>
      </w:r>
      <w:r w:rsidR="007744C6">
        <w:rPr>
          <w:webHidden/>
        </w:rPr>
        <w:fldChar w:fldCharType="separate"/>
      </w:r>
      <w:r w:rsidR="00CA4F7A">
        <w:rPr>
          <w:webHidden/>
          <w:lang w:val="en-US"/>
        </w:rPr>
        <w:t>38</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26.2.1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_Toc355340625 \h </w:instrText>
      </w:r>
      <w:r w:rsidR="007744C6">
        <w:rPr>
          <w:webHidden/>
        </w:rPr>
      </w:r>
      <w:r w:rsidR="007744C6">
        <w:rPr>
          <w:webHidden/>
        </w:rPr>
        <w:fldChar w:fldCharType="separate"/>
      </w:r>
      <w:r w:rsidR="00CA4F7A">
        <w:rPr>
          <w:webHidden/>
          <w:lang w:val="en-US"/>
        </w:rPr>
        <w:t>38</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A70920">
        <w:rPr>
          <w:lang w:val="en-US"/>
        </w:rPr>
        <w:t>26.2.2</w:t>
      </w:r>
      <w:r w:rsidRPr="006B4BF8">
        <w:rPr>
          <w:rFonts w:asciiTheme="minorHAnsi" w:eastAsiaTheme="minorEastAsia" w:hAnsiTheme="minorHAnsi" w:cstheme="minorBidi"/>
          <w:bCs w:val="0"/>
          <w:sz w:val="22"/>
          <w:szCs w:val="22"/>
          <w:lang w:val="en-US"/>
        </w:rPr>
        <w:tab/>
      </w:r>
      <w:r w:rsidRPr="00A70920">
        <w:rPr>
          <w:rFonts w:cs="Tahoma"/>
          <w:lang w:val="en-US"/>
        </w:rPr>
        <w:t>Return of and rights in Software and Documentation on termination</w:t>
      </w:r>
      <w:r w:rsidRPr="006B4BF8">
        <w:rPr>
          <w:webHidden/>
          <w:lang w:val="en-US"/>
        </w:rPr>
        <w:tab/>
      </w:r>
      <w:r w:rsidR="007744C6">
        <w:rPr>
          <w:webHidden/>
        </w:rPr>
        <w:fldChar w:fldCharType="begin"/>
      </w:r>
      <w:r w:rsidRPr="006B4BF8">
        <w:rPr>
          <w:webHidden/>
          <w:lang w:val="en-US"/>
        </w:rPr>
        <w:instrText xml:space="preserve"> PAGEREF _Toc355340626 \h </w:instrText>
      </w:r>
      <w:r w:rsidR="007744C6">
        <w:rPr>
          <w:webHidden/>
        </w:rPr>
      </w:r>
      <w:r w:rsidR="007744C6">
        <w:rPr>
          <w:webHidden/>
        </w:rPr>
        <w:fldChar w:fldCharType="separate"/>
      </w:r>
      <w:r w:rsidR="00CA4F7A">
        <w:rPr>
          <w:webHidden/>
          <w:lang w:val="en-US"/>
        </w:rPr>
        <w:t>39</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6B4BF8">
        <w:rPr>
          <w:lang w:val="en-US"/>
        </w:rPr>
        <w:t>26.2.2.1</w:t>
      </w:r>
      <w:r w:rsidRPr="006B4BF8">
        <w:rPr>
          <w:rFonts w:asciiTheme="minorHAnsi" w:eastAsiaTheme="minorEastAsia" w:hAnsiTheme="minorHAnsi" w:cstheme="minorBidi"/>
          <w:bCs w:val="0"/>
          <w:sz w:val="22"/>
          <w:szCs w:val="22"/>
          <w:lang w:val="en-US"/>
        </w:rPr>
        <w:tab/>
      </w:r>
      <w:r w:rsidRPr="006B4BF8">
        <w:rPr>
          <w:rFonts w:cs="Tahoma"/>
          <w:lang w:val="en-US"/>
        </w:rPr>
        <w:t>Interdependency</w:t>
      </w:r>
      <w:r w:rsidRPr="006B4BF8">
        <w:rPr>
          <w:webHidden/>
          <w:lang w:val="en-US"/>
        </w:rPr>
        <w:tab/>
      </w:r>
      <w:r w:rsidR="007744C6">
        <w:rPr>
          <w:webHidden/>
        </w:rPr>
        <w:fldChar w:fldCharType="begin"/>
      </w:r>
      <w:r w:rsidRPr="006B4BF8">
        <w:rPr>
          <w:webHidden/>
          <w:lang w:val="en-US"/>
        </w:rPr>
        <w:instrText xml:space="preserve"> PAGEREF _Toc355340627 \h </w:instrText>
      </w:r>
      <w:r w:rsidR="007744C6">
        <w:rPr>
          <w:webHidden/>
        </w:rPr>
      </w:r>
      <w:r w:rsidR="007744C6">
        <w:rPr>
          <w:webHidden/>
        </w:rPr>
        <w:fldChar w:fldCharType="separate"/>
      </w:r>
      <w:r w:rsidR="00CA4F7A">
        <w:rPr>
          <w:webHidden/>
          <w:lang w:val="en-US"/>
        </w:rPr>
        <w:t>39</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27.</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breach by the customer</w:t>
      </w:r>
      <w:r w:rsidRPr="006B4BF8">
        <w:rPr>
          <w:noProof/>
          <w:webHidden/>
          <w:lang w:val="en-US"/>
        </w:rPr>
        <w:tab/>
      </w:r>
      <w:r w:rsidR="007744C6">
        <w:rPr>
          <w:noProof/>
          <w:webHidden/>
        </w:rPr>
        <w:fldChar w:fldCharType="begin"/>
      </w:r>
      <w:r w:rsidRPr="006B4BF8">
        <w:rPr>
          <w:noProof/>
          <w:webHidden/>
          <w:lang w:val="en-US"/>
        </w:rPr>
        <w:instrText xml:space="preserve"> PAGEREF _Toc355340628 \h </w:instrText>
      </w:r>
      <w:r w:rsidR="007744C6">
        <w:rPr>
          <w:noProof/>
          <w:webHidden/>
        </w:rPr>
      </w:r>
      <w:r w:rsidR="007744C6">
        <w:rPr>
          <w:noProof/>
          <w:webHidden/>
        </w:rPr>
        <w:fldChar w:fldCharType="separate"/>
      </w:r>
      <w:r w:rsidR="00CA4F7A">
        <w:rPr>
          <w:noProof/>
          <w:webHidden/>
          <w:lang w:val="en-US"/>
        </w:rPr>
        <w:t>39</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27.1</w:t>
      </w:r>
      <w:r w:rsidRPr="006B4BF8">
        <w:rPr>
          <w:rFonts w:asciiTheme="minorHAnsi" w:eastAsiaTheme="minorEastAsia" w:hAnsiTheme="minorHAnsi" w:cstheme="minorBidi"/>
          <w:bCs w:val="0"/>
          <w:sz w:val="22"/>
          <w:szCs w:val="22"/>
          <w:lang w:val="en-US"/>
        </w:rPr>
        <w:tab/>
      </w:r>
      <w:r w:rsidRPr="00A70920">
        <w:rPr>
          <w:rFonts w:cs="Tahoma"/>
          <w:lang w:val="en-US"/>
        </w:rPr>
        <w:t>The Customer's breach of its payment obligations</w:t>
      </w:r>
      <w:r w:rsidRPr="006B4BF8">
        <w:rPr>
          <w:webHidden/>
          <w:lang w:val="en-US"/>
        </w:rPr>
        <w:tab/>
      </w:r>
      <w:r w:rsidR="007744C6">
        <w:rPr>
          <w:webHidden/>
        </w:rPr>
        <w:fldChar w:fldCharType="begin"/>
      </w:r>
      <w:r w:rsidRPr="006B4BF8">
        <w:rPr>
          <w:webHidden/>
          <w:lang w:val="en-US"/>
        </w:rPr>
        <w:instrText xml:space="preserve"> PAGEREF _Toc355340629 \h </w:instrText>
      </w:r>
      <w:r w:rsidR="007744C6">
        <w:rPr>
          <w:webHidden/>
        </w:rPr>
      </w:r>
      <w:r w:rsidR="007744C6">
        <w:rPr>
          <w:webHidden/>
        </w:rPr>
        <w:fldChar w:fldCharType="separate"/>
      </w:r>
      <w:r w:rsidR="00CA4F7A">
        <w:rPr>
          <w:webHidden/>
          <w:lang w:val="en-US"/>
        </w:rPr>
        <w:t>39</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27.2</w:t>
      </w:r>
      <w:r w:rsidRPr="006B4BF8">
        <w:rPr>
          <w:rFonts w:asciiTheme="minorHAnsi" w:eastAsiaTheme="minorEastAsia" w:hAnsiTheme="minorHAnsi" w:cstheme="minorBidi"/>
          <w:bCs w:val="0"/>
          <w:sz w:val="22"/>
          <w:szCs w:val="22"/>
          <w:lang w:val="en-US"/>
        </w:rPr>
        <w:tab/>
      </w:r>
      <w:r w:rsidRPr="00A70920">
        <w:rPr>
          <w:rFonts w:cs="Tahoma"/>
          <w:lang w:val="en-US"/>
        </w:rPr>
        <w:t>The Customer's breach of other obligations</w:t>
      </w:r>
      <w:r w:rsidRPr="006B4BF8">
        <w:rPr>
          <w:webHidden/>
          <w:lang w:val="en-US"/>
        </w:rPr>
        <w:tab/>
      </w:r>
      <w:r w:rsidR="007744C6">
        <w:rPr>
          <w:webHidden/>
        </w:rPr>
        <w:fldChar w:fldCharType="begin"/>
      </w:r>
      <w:r w:rsidRPr="006B4BF8">
        <w:rPr>
          <w:webHidden/>
          <w:lang w:val="en-US"/>
        </w:rPr>
        <w:instrText xml:space="preserve"> PAGEREF _Toc355340630 \h </w:instrText>
      </w:r>
      <w:r w:rsidR="007744C6">
        <w:rPr>
          <w:webHidden/>
        </w:rPr>
      </w:r>
      <w:r w:rsidR="007744C6">
        <w:rPr>
          <w:webHidden/>
        </w:rPr>
        <w:fldChar w:fldCharType="separate"/>
      </w:r>
      <w:r w:rsidR="00CA4F7A">
        <w:rPr>
          <w:webHidden/>
          <w:lang w:val="en-US"/>
        </w:rPr>
        <w:t>40</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28.</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rights and remedies provided at law or in equity</w:t>
      </w:r>
      <w:r w:rsidRPr="006B4BF8">
        <w:rPr>
          <w:noProof/>
          <w:webHidden/>
          <w:lang w:val="en-US"/>
        </w:rPr>
        <w:tab/>
      </w:r>
      <w:r w:rsidR="007744C6">
        <w:rPr>
          <w:noProof/>
          <w:webHidden/>
        </w:rPr>
        <w:fldChar w:fldCharType="begin"/>
      </w:r>
      <w:r w:rsidRPr="006B4BF8">
        <w:rPr>
          <w:noProof/>
          <w:webHidden/>
          <w:lang w:val="en-US"/>
        </w:rPr>
        <w:instrText xml:space="preserve"> PAGEREF _Toc355340631 \h </w:instrText>
      </w:r>
      <w:r w:rsidR="007744C6">
        <w:rPr>
          <w:noProof/>
          <w:webHidden/>
        </w:rPr>
      </w:r>
      <w:r w:rsidR="007744C6">
        <w:rPr>
          <w:noProof/>
          <w:webHidden/>
        </w:rPr>
        <w:fldChar w:fldCharType="separate"/>
      </w:r>
      <w:r w:rsidR="00CA4F7A">
        <w:rPr>
          <w:noProof/>
          <w:webHidden/>
          <w:lang w:val="en-US"/>
        </w:rPr>
        <w:t>40</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29.</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damages and insurance</w:t>
      </w:r>
      <w:r w:rsidRPr="006B4BF8">
        <w:rPr>
          <w:noProof/>
          <w:webHidden/>
          <w:lang w:val="en-US"/>
        </w:rPr>
        <w:tab/>
      </w:r>
      <w:r w:rsidR="007744C6">
        <w:rPr>
          <w:noProof/>
          <w:webHidden/>
        </w:rPr>
        <w:fldChar w:fldCharType="begin"/>
      </w:r>
      <w:r w:rsidRPr="006B4BF8">
        <w:rPr>
          <w:noProof/>
          <w:webHidden/>
          <w:lang w:val="en-US"/>
        </w:rPr>
        <w:instrText xml:space="preserve"> PAGEREF _Toc355340632 \h </w:instrText>
      </w:r>
      <w:r w:rsidR="007744C6">
        <w:rPr>
          <w:noProof/>
          <w:webHidden/>
        </w:rPr>
      </w:r>
      <w:r w:rsidR="007744C6">
        <w:rPr>
          <w:noProof/>
          <w:webHidden/>
        </w:rPr>
        <w:fldChar w:fldCharType="separate"/>
      </w:r>
      <w:r w:rsidR="00CA4F7A">
        <w:rPr>
          <w:noProof/>
          <w:webHidden/>
          <w:lang w:val="en-US"/>
        </w:rPr>
        <w:t>40</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30.</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Force majeure</w:t>
      </w:r>
      <w:r w:rsidRPr="006B4BF8">
        <w:rPr>
          <w:noProof/>
          <w:webHidden/>
          <w:lang w:val="en-US"/>
        </w:rPr>
        <w:tab/>
      </w:r>
      <w:r w:rsidR="007744C6">
        <w:rPr>
          <w:noProof/>
          <w:webHidden/>
        </w:rPr>
        <w:fldChar w:fldCharType="begin"/>
      </w:r>
      <w:r w:rsidRPr="006B4BF8">
        <w:rPr>
          <w:noProof/>
          <w:webHidden/>
          <w:lang w:val="en-US"/>
        </w:rPr>
        <w:instrText xml:space="preserve"> PAGEREF _Toc355340633 \h </w:instrText>
      </w:r>
      <w:r w:rsidR="007744C6">
        <w:rPr>
          <w:noProof/>
          <w:webHidden/>
        </w:rPr>
      </w:r>
      <w:r w:rsidR="007744C6">
        <w:rPr>
          <w:noProof/>
          <w:webHidden/>
        </w:rPr>
        <w:fldChar w:fldCharType="separate"/>
      </w:r>
      <w:r w:rsidR="00CA4F7A">
        <w:rPr>
          <w:noProof/>
          <w:webHidden/>
          <w:lang w:val="en-US"/>
        </w:rPr>
        <w:t>41</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A70920">
        <w:rPr>
          <w:noProof/>
          <w:lang w:val="en-US"/>
        </w:rPr>
        <w:t>31.</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rights in software, documentation, and other material protected by intellectual property rights</w:t>
      </w:r>
      <w:r w:rsidRPr="006B4BF8">
        <w:rPr>
          <w:noProof/>
          <w:webHidden/>
          <w:lang w:val="en-US"/>
        </w:rPr>
        <w:tab/>
      </w:r>
      <w:r w:rsidR="007744C6">
        <w:rPr>
          <w:noProof/>
          <w:webHidden/>
        </w:rPr>
        <w:fldChar w:fldCharType="begin"/>
      </w:r>
      <w:r w:rsidRPr="006B4BF8">
        <w:rPr>
          <w:noProof/>
          <w:webHidden/>
          <w:lang w:val="en-US"/>
        </w:rPr>
        <w:instrText xml:space="preserve"> PAGEREF _Toc355340634 \h </w:instrText>
      </w:r>
      <w:r w:rsidR="007744C6">
        <w:rPr>
          <w:noProof/>
          <w:webHidden/>
        </w:rPr>
      </w:r>
      <w:r w:rsidR="007744C6">
        <w:rPr>
          <w:noProof/>
          <w:webHidden/>
        </w:rPr>
        <w:fldChar w:fldCharType="separate"/>
      </w:r>
      <w:r w:rsidR="00CA4F7A">
        <w:rPr>
          <w:noProof/>
          <w:webHidden/>
          <w:lang w:val="en-US"/>
        </w:rPr>
        <w:t>42</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31.1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_Toc355340635 \h </w:instrText>
      </w:r>
      <w:r w:rsidR="007744C6">
        <w:rPr>
          <w:webHidden/>
        </w:rPr>
      </w:r>
      <w:r w:rsidR="007744C6">
        <w:rPr>
          <w:webHidden/>
        </w:rPr>
        <w:fldChar w:fldCharType="separate"/>
      </w:r>
      <w:r w:rsidR="00CA4F7A">
        <w:rPr>
          <w:webHidden/>
          <w:lang w:val="en-US"/>
        </w:rPr>
        <w:t>42</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31.2</w:t>
      </w:r>
      <w:r w:rsidRPr="006B4BF8">
        <w:rPr>
          <w:rFonts w:asciiTheme="minorHAnsi" w:eastAsiaTheme="minorEastAsia" w:hAnsiTheme="minorHAnsi" w:cstheme="minorBidi"/>
          <w:bCs w:val="0"/>
          <w:sz w:val="22"/>
          <w:szCs w:val="22"/>
          <w:lang w:val="en-US"/>
        </w:rPr>
        <w:tab/>
      </w:r>
      <w:r w:rsidRPr="006B4BF8">
        <w:rPr>
          <w:rFonts w:cs="Tahoma"/>
          <w:lang w:val="en-US"/>
        </w:rPr>
        <w:t>Standard Software and supporting Documentation</w:t>
      </w:r>
      <w:r w:rsidRPr="006B4BF8">
        <w:rPr>
          <w:webHidden/>
          <w:lang w:val="en-US"/>
        </w:rPr>
        <w:tab/>
      </w:r>
      <w:r w:rsidR="007744C6">
        <w:rPr>
          <w:webHidden/>
        </w:rPr>
        <w:fldChar w:fldCharType="begin"/>
      </w:r>
      <w:r w:rsidRPr="006B4BF8">
        <w:rPr>
          <w:webHidden/>
          <w:lang w:val="en-US"/>
        </w:rPr>
        <w:instrText xml:space="preserve"> PAGEREF _Toc355340636 \h </w:instrText>
      </w:r>
      <w:r w:rsidR="007744C6">
        <w:rPr>
          <w:webHidden/>
        </w:rPr>
      </w:r>
      <w:r w:rsidR="007744C6">
        <w:rPr>
          <w:webHidden/>
        </w:rPr>
        <w:fldChar w:fldCharType="separate"/>
      </w:r>
      <w:r w:rsidR="00CA4F7A">
        <w:rPr>
          <w:webHidden/>
          <w:lang w:val="en-US"/>
        </w:rPr>
        <w:t>43</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31.3</w:t>
      </w:r>
      <w:r w:rsidRPr="006B4BF8">
        <w:rPr>
          <w:rFonts w:asciiTheme="minorHAnsi" w:eastAsiaTheme="minorEastAsia" w:hAnsiTheme="minorHAnsi" w:cstheme="minorBidi"/>
          <w:bCs w:val="0"/>
          <w:sz w:val="22"/>
          <w:szCs w:val="22"/>
          <w:lang w:val="en-US"/>
        </w:rPr>
        <w:tab/>
      </w:r>
      <w:r w:rsidRPr="006B4BF8">
        <w:rPr>
          <w:rFonts w:cs="Tahoma"/>
          <w:lang w:val="en-US"/>
        </w:rPr>
        <w:t>Customised Software and supporting Documentation</w:t>
      </w:r>
      <w:r w:rsidRPr="006B4BF8">
        <w:rPr>
          <w:webHidden/>
          <w:lang w:val="en-US"/>
        </w:rPr>
        <w:tab/>
      </w:r>
      <w:r w:rsidR="007744C6">
        <w:rPr>
          <w:webHidden/>
        </w:rPr>
        <w:fldChar w:fldCharType="begin"/>
      </w:r>
      <w:r w:rsidRPr="006B4BF8">
        <w:rPr>
          <w:webHidden/>
          <w:lang w:val="en-US"/>
        </w:rPr>
        <w:instrText xml:space="preserve"> PAGEREF _Toc355340637 \h </w:instrText>
      </w:r>
      <w:r w:rsidR="007744C6">
        <w:rPr>
          <w:webHidden/>
        </w:rPr>
      </w:r>
      <w:r w:rsidR="007744C6">
        <w:rPr>
          <w:webHidden/>
        </w:rPr>
        <w:fldChar w:fldCharType="separate"/>
      </w:r>
      <w:r w:rsidR="00CA4F7A">
        <w:rPr>
          <w:webHidden/>
          <w:lang w:val="en-US"/>
        </w:rPr>
        <w:t>43</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31.3.1</w:t>
      </w:r>
      <w:r w:rsidRPr="006B4BF8">
        <w:rPr>
          <w:rFonts w:asciiTheme="minorHAnsi" w:eastAsiaTheme="minorEastAsia" w:hAnsiTheme="minorHAnsi" w:cstheme="minorBidi"/>
          <w:bCs w:val="0"/>
          <w:sz w:val="22"/>
          <w:szCs w:val="22"/>
          <w:lang w:val="en-US"/>
        </w:rPr>
        <w:tab/>
      </w:r>
      <w:r w:rsidRPr="006B4BF8">
        <w:rPr>
          <w:rFonts w:cs="Tahoma"/>
          <w:lang w:val="en-US"/>
        </w:rPr>
        <w:t>The Customer's rights</w:t>
      </w:r>
      <w:r w:rsidRPr="006B4BF8">
        <w:rPr>
          <w:webHidden/>
          <w:lang w:val="en-US"/>
        </w:rPr>
        <w:tab/>
      </w:r>
      <w:r w:rsidR="007744C6">
        <w:rPr>
          <w:webHidden/>
        </w:rPr>
        <w:fldChar w:fldCharType="begin"/>
      </w:r>
      <w:r w:rsidRPr="006B4BF8">
        <w:rPr>
          <w:webHidden/>
          <w:lang w:val="en-US"/>
        </w:rPr>
        <w:instrText xml:space="preserve"> PAGEREF _Toc355340638 \h </w:instrText>
      </w:r>
      <w:r w:rsidR="007744C6">
        <w:rPr>
          <w:webHidden/>
        </w:rPr>
      </w:r>
      <w:r w:rsidR="007744C6">
        <w:rPr>
          <w:webHidden/>
        </w:rPr>
        <w:fldChar w:fldCharType="separate"/>
      </w:r>
      <w:r w:rsidR="00CA4F7A">
        <w:rPr>
          <w:webHidden/>
          <w:lang w:val="en-US"/>
        </w:rPr>
        <w:t>43</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6B4BF8">
        <w:rPr>
          <w:lang w:val="en-US"/>
        </w:rPr>
        <w:t>31.3.1.1</w:t>
      </w:r>
      <w:r w:rsidRPr="006B4BF8">
        <w:rPr>
          <w:rFonts w:asciiTheme="minorHAnsi" w:eastAsiaTheme="minorEastAsia" w:hAnsiTheme="minorHAnsi" w:cstheme="minorBidi"/>
          <w:bCs w:val="0"/>
          <w:sz w:val="22"/>
          <w:szCs w:val="22"/>
          <w:lang w:val="en-US"/>
        </w:rPr>
        <w:tab/>
      </w:r>
      <w:r w:rsidRPr="006B4BF8">
        <w:rPr>
          <w:rFonts w:cs="Tahoma"/>
          <w:lang w:val="en-US"/>
        </w:rPr>
        <w:t>Changes</w:t>
      </w:r>
      <w:r w:rsidRPr="006B4BF8">
        <w:rPr>
          <w:webHidden/>
          <w:lang w:val="en-US"/>
        </w:rPr>
        <w:tab/>
      </w:r>
      <w:r w:rsidR="007744C6">
        <w:rPr>
          <w:webHidden/>
        </w:rPr>
        <w:fldChar w:fldCharType="begin"/>
      </w:r>
      <w:r w:rsidRPr="006B4BF8">
        <w:rPr>
          <w:webHidden/>
          <w:lang w:val="en-US"/>
        </w:rPr>
        <w:instrText xml:space="preserve"> PAGEREF _Toc355340639 \h </w:instrText>
      </w:r>
      <w:r w:rsidR="007744C6">
        <w:rPr>
          <w:webHidden/>
        </w:rPr>
      </w:r>
      <w:r w:rsidR="007744C6">
        <w:rPr>
          <w:webHidden/>
        </w:rPr>
        <w:fldChar w:fldCharType="separate"/>
      </w:r>
      <w:r w:rsidR="00CA4F7A">
        <w:rPr>
          <w:webHidden/>
          <w:lang w:val="en-US"/>
        </w:rPr>
        <w:t>43</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A70920">
        <w:rPr>
          <w:lang w:val="en-US"/>
        </w:rPr>
        <w:t>31.3.1.2</w:t>
      </w:r>
      <w:r w:rsidRPr="006B4BF8">
        <w:rPr>
          <w:rFonts w:asciiTheme="minorHAnsi" w:eastAsiaTheme="minorEastAsia" w:hAnsiTheme="minorHAnsi" w:cstheme="minorBidi"/>
          <w:bCs w:val="0"/>
          <w:sz w:val="22"/>
          <w:szCs w:val="22"/>
          <w:lang w:val="en-US"/>
        </w:rPr>
        <w:tab/>
      </w:r>
      <w:r w:rsidRPr="00A70920">
        <w:rPr>
          <w:rFonts w:cs="Tahoma"/>
          <w:lang w:val="en-US"/>
        </w:rPr>
        <w:t>Placing in escrow of unavailable source code</w:t>
      </w:r>
      <w:r w:rsidRPr="006B4BF8">
        <w:rPr>
          <w:webHidden/>
          <w:lang w:val="en-US"/>
        </w:rPr>
        <w:tab/>
      </w:r>
      <w:r w:rsidR="007744C6">
        <w:rPr>
          <w:webHidden/>
        </w:rPr>
        <w:fldChar w:fldCharType="begin"/>
      </w:r>
      <w:r w:rsidRPr="006B4BF8">
        <w:rPr>
          <w:webHidden/>
          <w:lang w:val="en-US"/>
        </w:rPr>
        <w:instrText xml:space="preserve"> PAGEREF _Toc355340640 \h </w:instrText>
      </w:r>
      <w:r w:rsidR="007744C6">
        <w:rPr>
          <w:webHidden/>
        </w:rPr>
      </w:r>
      <w:r w:rsidR="007744C6">
        <w:rPr>
          <w:webHidden/>
        </w:rPr>
        <w:fldChar w:fldCharType="separate"/>
      </w:r>
      <w:r w:rsidR="00CA4F7A">
        <w:rPr>
          <w:webHidden/>
          <w:lang w:val="en-US"/>
        </w:rPr>
        <w:t>44</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31.3.2</w:t>
      </w:r>
      <w:r w:rsidRPr="006B4BF8">
        <w:rPr>
          <w:rFonts w:asciiTheme="minorHAnsi" w:eastAsiaTheme="minorEastAsia" w:hAnsiTheme="minorHAnsi" w:cstheme="minorBidi"/>
          <w:bCs w:val="0"/>
          <w:sz w:val="22"/>
          <w:szCs w:val="22"/>
          <w:lang w:val="en-US"/>
        </w:rPr>
        <w:tab/>
      </w:r>
      <w:r w:rsidRPr="006B4BF8">
        <w:rPr>
          <w:rFonts w:cs="Tahoma"/>
          <w:lang w:val="en-US"/>
        </w:rPr>
        <w:t>Rights of Other Public Institutions</w:t>
      </w:r>
      <w:r w:rsidRPr="006B4BF8">
        <w:rPr>
          <w:webHidden/>
          <w:lang w:val="en-US"/>
        </w:rPr>
        <w:tab/>
      </w:r>
      <w:r w:rsidR="007744C6">
        <w:rPr>
          <w:webHidden/>
        </w:rPr>
        <w:fldChar w:fldCharType="begin"/>
      </w:r>
      <w:r w:rsidRPr="006B4BF8">
        <w:rPr>
          <w:webHidden/>
          <w:lang w:val="en-US"/>
        </w:rPr>
        <w:instrText xml:space="preserve"> PAGEREF _Toc355340641 \h </w:instrText>
      </w:r>
      <w:r w:rsidR="007744C6">
        <w:rPr>
          <w:webHidden/>
        </w:rPr>
      </w:r>
      <w:r w:rsidR="007744C6">
        <w:rPr>
          <w:webHidden/>
        </w:rPr>
        <w:fldChar w:fldCharType="separate"/>
      </w:r>
      <w:r w:rsidR="00CA4F7A">
        <w:rPr>
          <w:webHidden/>
          <w:lang w:val="en-US"/>
        </w:rPr>
        <w:t>44</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31.4</w:t>
      </w:r>
      <w:r w:rsidRPr="006B4BF8">
        <w:rPr>
          <w:rFonts w:asciiTheme="minorHAnsi" w:eastAsiaTheme="minorEastAsia" w:hAnsiTheme="minorHAnsi" w:cstheme="minorBidi"/>
          <w:bCs w:val="0"/>
          <w:sz w:val="22"/>
          <w:szCs w:val="22"/>
          <w:lang w:val="en-US"/>
        </w:rPr>
        <w:tab/>
      </w:r>
      <w:r w:rsidRPr="00A70920">
        <w:rPr>
          <w:rFonts w:cs="Tahoma"/>
          <w:lang w:val="en-US"/>
        </w:rPr>
        <w:t>Other material protected by intellectual property rights</w:t>
      </w:r>
      <w:r w:rsidRPr="006B4BF8">
        <w:rPr>
          <w:webHidden/>
          <w:lang w:val="en-US"/>
        </w:rPr>
        <w:tab/>
      </w:r>
      <w:r w:rsidR="007744C6">
        <w:rPr>
          <w:webHidden/>
        </w:rPr>
        <w:fldChar w:fldCharType="begin"/>
      </w:r>
      <w:r w:rsidRPr="006B4BF8">
        <w:rPr>
          <w:webHidden/>
          <w:lang w:val="en-US"/>
        </w:rPr>
        <w:instrText xml:space="preserve"> PAGEREF _Toc355340642 \h </w:instrText>
      </w:r>
      <w:r w:rsidR="007744C6">
        <w:rPr>
          <w:webHidden/>
        </w:rPr>
      </w:r>
      <w:r w:rsidR="007744C6">
        <w:rPr>
          <w:webHidden/>
        </w:rPr>
        <w:fldChar w:fldCharType="separate"/>
      </w:r>
      <w:r w:rsidR="00CA4F7A">
        <w:rPr>
          <w:webHidden/>
          <w:lang w:val="en-US"/>
        </w:rPr>
        <w:t>45</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32.</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confidentiality</w:t>
      </w:r>
      <w:r w:rsidRPr="006B4BF8">
        <w:rPr>
          <w:noProof/>
          <w:webHidden/>
          <w:lang w:val="en-US"/>
        </w:rPr>
        <w:tab/>
      </w:r>
      <w:r w:rsidR="007744C6">
        <w:rPr>
          <w:noProof/>
          <w:webHidden/>
        </w:rPr>
        <w:fldChar w:fldCharType="begin"/>
      </w:r>
      <w:r w:rsidRPr="006B4BF8">
        <w:rPr>
          <w:noProof/>
          <w:webHidden/>
          <w:lang w:val="en-US"/>
        </w:rPr>
        <w:instrText xml:space="preserve"> PAGEREF _Toc355340643 \h </w:instrText>
      </w:r>
      <w:r w:rsidR="007744C6">
        <w:rPr>
          <w:noProof/>
          <w:webHidden/>
        </w:rPr>
      </w:r>
      <w:r w:rsidR="007744C6">
        <w:rPr>
          <w:noProof/>
          <w:webHidden/>
        </w:rPr>
        <w:fldChar w:fldCharType="separate"/>
      </w:r>
      <w:r w:rsidR="00CA4F7A">
        <w:rPr>
          <w:noProof/>
          <w:webHidden/>
          <w:lang w:val="en-US"/>
        </w:rPr>
        <w:t>45</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32.1</w:t>
      </w:r>
      <w:r w:rsidRPr="006B4BF8">
        <w:rPr>
          <w:rFonts w:asciiTheme="minorHAnsi" w:eastAsiaTheme="minorEastAsia" w:hAnsiTheme="minorHAnsi" w:cstheme="minorBidi"/>
          <w:bCs w:val="0"/>
          <w:sz w:val="22"/>
          <w:szCs w:val="22"/>
          <w:lang w:val="en-US"/>
        </w:rPr>
        <w:tab/>
      </w:r>
      <w:r w:rsidRPr="006B4BF8">
        <w:rPr>
          <w:rFonts w:cs="Tahoma"/>
          <w:lang w:val="en-US"/>
        </w:rPr>
        <w:t>General</w:t>
      </w:r>
      <w:r w:rsidRPr="006B4BF8">
        <w:rPr>
          <w:webHidden/>
          <w:lang w:val="en-US"/>
        </w:rPr>
        <w:tab/>
      </w:r>
      <w:r w:rsidR="007744C6">
        <w:rPr>
          <w:webHidden/>
        </w:rPr>
        <w:fldChar w:fldCharType="begin"/>
      </w:r>
      <w:r w:rsidRPr="006B4BF8">
        <w:rPr>
          <w:webHidden/>
          <w:lang w:val="en-US"/>
        </w:rPr>
        <w:instrText xml:space="preserve"> PAGEREF _Toc355340644 \h </w:instrText>
      </w:r>
      <w:r w:rsidR="007744C6">
        <w:rPr>
          <w:webHidden/>
        </w:rPr>
      </w:r>
      <w:r w:rsidR="007744C6">
        <w:rPr>
          <w:webHidden/>
        </w:rPr>
        <w:fldChar w:fldCharType="separate"/>
      </w:r>
      <w:r w:rsidR="00CA4F7A">
        <w:rPr>
          <w:webHidden/>
          <w:lang w:val="en-US"/>
        </w:rPr>
        <w:t>45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32.2</w:t>
      </w:r>
      <w:r w:rsidRPr="006B4BF8">
        <w:rPr>
          <w:rFonts w:asciiTheme="minorHAnsi" w:eastAsiaTheme="minorEastAsia" w:hAnsiTheme="minorHAnsi" w:cstheme="minorBidi"/>
          <w:bCs w:val="0"/>
          <w:sz w:val="22"/>
          <w:szCs w:val="22"/>
          <w:lang w:val="en-US"/>
        </w:rPr>
        <w:tab/>
      </w:r>
      <w:r w:rsidRPr="00A70920">
        <w:rPr>
          <w:rFonts w:cs="Tahoma"/>
          <w:lang w:val="en-US"/>
        </w:rPr>
        <w:t>The Supplier's duty of confidentiality</w:t>
      </w:r>
      <w:r w:rsidRPr="006B4BF8">
        <w:rPr>
          <w:webHidden/>
          <w:lang w:val="en-US"/>
        </w:rPr>
        <w:tab/>
      </w:r>
      <w:r w:rsidR="007744C6">
        <w:rPr>
          <w:webHidden/>
        </w:rPr>
        <w:fldChar w:fldCharType="begin"/>
      </w:r>
      <w:r w:rsidRPr="006B4BF8">
        <w:rPr>
          <w:webHidden/>
          <w:lang w:val="en-US"/>
        </w:rPr>
        <w:instrText xml:space="preserve"> PAGEREF _Toc355340645 \h </w:instrText>
      </w:r>
      <w:r w:rsidR="007744C6">
        <w:rPr>
          <w:webHidden/>
        </w:rPr>
      </w:r>
      <w:r w:rsidR="007744C6">
        <w:rPr>
          <w:webHidden/>
        </w:rPr>
        <w:fldChar w:fldCharType="separate"/>
      </w:r>
      <w:r w:rsidR="00CA4F7A">
        <w:rPr>
          <w:webHidden/>
          <w:lang w:val="en-US"/>
        </w:rPr>
        <w:t>45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32.3</w:t>
      </w:r>
      <w:r w:rsidRPr="006B4BF8">
        <w:rPr>
          <w:rFonts w:asciiTheme="minorHAnsi" w:eastAsiaTheme="minorEastAsia" w:hAnsiTheme="minorHAnsi" w:cstheme="minorBidi"/>
          <w:bCs w:val="0"/>
          <w:sz w:val="22"/>
          <w:szCs w:val="22"/>
          <w:lang w:val="en-US"/>
        </w:rPr>
        <w:tab/>
      </w:r>
      <w:r w:rsidRPr="00A70920">
        <w:rPr>
          <w:rFonts w:cs="Tahoma"/>
          <w:lang w:val="en-US"/>
        </w:rPr>
        <w:t>The Customer's duty of confidentiality</w:t>
      </w:r>
      <w:r w:rsidRPr="006B4BF8">
        <w:rPr>
          <w:webHidden/>
          <w:lang w:val="en-US"/>
        </w:rPr>
        <w:tab/>
      </w:r>
      <w:r w:rsidR="007744C6">
        <w:rPr>
          <w:webHidden/>
        </w:rPr>
        <w:fldChar w:fldCharType="begin"/>
      </w:r>
      <w:r w:rsidRPr="006B4BF8">
        <w:rPr>
          <w:webHidden/>
          <w:lang w:val="en-US"/>
        </w:rPr>
        <w:instrText xml:space="preserve"> PAGEREF _Toc355340646 \h </w:instrText>
      </w:r>
      <w:r w:rsidR="007744C6">
        <w:rPr>
          <w:webHidden/>
        </w:rPr>
      </w:r>
      <w:r w:rsidR="007744C6">
        <w:rPr>
          <w:webHidden/>
        </w:rPr>
        <w:fldChar w:fldCharType="separate"/>
      </w:r>
      <w:r w:rsidR="00CA4F7A">
        <w:rPr>
          <w:webHidden/>
          <w:lang w:val="en-US"/>
        </w:rPr>
        <w:t>45</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33.</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assignment of the contract</w:t>
      </w:r>
      <w:r w:rsidRPr="006B4BF8">
        <w:rPr>
          <w:noProof/>
          <w:webHidden/>
          <w:lang w:val="en-US"/>
        </w:rPr>
        <w:tab/>
      </w:r>
      <w:r w:rsidR="007744C6">
        <w:rPr>
          <w:noProof/>
          <w:webHidden/>
        </w:rPr>
        <w:fldChar w:fldCharType="begin"/>
      </w:r>
      <w:r w:rsidRPr="006B4BF8">
        <w:rPr>
          <w:noProof/>
          <w:webHidden/>
          <w:lang w:val="en-US"/>
        </w:rPr>
        <w:instrText xml:space="preserve"> PAGEREF _Toc355340647 \h </w:instrText>
      </w:r>
      <w:r w:rsidR="007744C6">
        <w:rPr>
          <w:noProof/>
          <w:webHidden/>
        </w:rPr>
      </w:r>
      <w:r w:rsidR="007744C6">
        <w:rPr>
          <w:noProof/>
          <w:webHidden/>
        </w:rPr>
        <w:fldChar w:fldCharType="separate"/>
      </w:r>
      <w:r w:rsidR="00CA4F7A">
        <w:rPr>
          <w:noProof/>
          <w:webHidden/>
          <w:lang w:val="en-US"/>
        </w:rPr>
        <w:t>45</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33.1</w:t>
      </w:r>
      <w:r w:rsidRPr="006B4BF8">
        <w:rPr>
          <w:rFonts w:asciiTheme="minorHAnsi" w:eastAsiaTheme="minorEastAsia" w:hAnsiTheme="minorHAnsi" w:cstheme="minorBidi"/>
          <w:bCs w:val="0"/>
          <w:sz w:val="22"/>
          <w:szCs w:val="22"/>
          <w:lang w:val="en-US"/>
        </w:rPr>
        <w:tab/>
      </w:r>
      <w:r w:rsidRPr="006B4BF8">
        <w:rPr>
          <w:rFonts w:cs="Tahoma"/>
          <w:lang w:val="en-US"/>
        </w:rPr>
        <w:t>The Customer's assignment</w:t>
      </w:r>
      <w:r w:rsidRPr="006B4BF8">
        <w:rPr>
          <w:webHidden/>
          <w:lang w:val="en-US"/>
        </w:rPr>
        <w:tab/>
      </w:r>
      <w:r w:rsidR="007744C6">
        <w:rPr>
          <w:webHidden/>
        </w:rPr>
        <w:fldChar w:fldCharType="begin"/>
      </w:r>
      <w:r w:rsidRPr="006B4BF8">
        <w:rPr>
          <w:webHidden/>
          <w:lang w:val="en-US"/>
        </w:rPr>
        <w:instrText xml:space="preserve"> PAGEREF _Toc355340648 \h </w:instrText>
      </w:r>
      <w:r w:rsidR="007744C6">
        <w:rPr>
          <w:webHidden/>
        </w:rPr>
      </w:r>
      <w:r w:rsidR="007744C6">
        <w:rPr>
          <w:webHidden/>
        </w:rPr>
        <w:fldChar w:fldCharType="separate"/>
      </w:r>
      <w:r w:rsidR="00CA4F7A">
        <w:rPr>
          <w:webHidden/>
          <w:lang w:val="en-US"/>
        </w:rPr>
        <w:t>45</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33.2</w:t>
      </w:r>
      <w:r w:rsidRPr="006B4BF8">
        <w:rPr>
          <w:rFonts w:asciiTheme="minorHAnsi" w:eastAsiaTheme="minorEastAsia" w:hAnsiTheme="minorHAnsi" w:cstheme="minorBidi"/>
          <w:bCs w:val="0"/>
          <w:sz w:val="22"/>
          <w:szCs w:val="22"/>
          <w:lang w:val="en-US"/>
        </w:rPr>
        <w:tab/>
      </w:r>
      <w:r w:rsidRPr="006B4BF8">
        <w:rPr>
          <w:rFonts w:cs="Tahoma"/>
          <w:lang w:val="en-US"/>
        </w:rPr>
        <w:t>The Supplier's assignment</w:t>
      </w:r>
      <w:r w:rsidRPr="006B4BF8">
        <w:rPr>
          <w:webHidden/>
          <w:lang w:val="en-US"/>
        </w:rPr>
        <w:tab/>
      </w:r>
      <w:r w:rsidR="007744C6">
        <w:rPr>
          <w:webHidden/>
        </w:rPr>
        <w:fldChar w:fldCharType="begin"/>
      </w:r>
      <w:r w:rsidRPr="006B4BF8">
        <w:rPr>
          <w:webHidden/>
          <w:lang w:val="en-US"/>
        </w:rPr>
        <w:instrText xml:space="preserve"> PAGEREF _Toc355340649 \h </w:instrText>
      </w:r>
      <w:r w:rsidR="007744C6">
        <w:rPr>
          <w:webHidden/>
        </w:rPr>
      </w:r>
      <w:r w:rsidR="007744C6">
        <w:rPr>
          <w:webHidden/>
        </w:rPr>
        <w:fldChar w:fldCharType="separate"/>
      </w:r>
      <w:r w:rsidR="00CA4F7A">
        <w:rPr>
          <w:webHidden/>
          <w:lang w:val="en-US"/>
        </w:rPr>
        <w:t>46</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34.</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duration</w:t>
      </w:r>
      <w:r w:rsidRPr="006B4BF8">
        <w:rPr>
          <w:noProof/>
          <w:webHidden/>
          <w:lang w:val="en-US"/>
        </w:rPr>
        <w:tab/>
      </w:r>
      <w:r w:rsidR="007744C6">
        <w:rPr>
          <w:noProof/>
          <w:webHidden/>
        </w:rPr>
        <w:fldChar w:fldCharType="begin"/>
      </w:r>
      <w:r w:rsidRPr="006B4BF8">
        <w:rPr>
          <w:noProof/>
          <w:webHidden/>
          <w:lang w:val="en-US"/>
        </w:rPr>
        <w:instrText xml:space="preserve"> PAGEREF _Toc355340650 \h </w:instrText>
      </w:r>
      <w:r w:rsidR="007744C6">
        <w:rPr>
          <w:noProof/>
          <w:webHidden/>
        </w:rPr>
      </w:r>
      <w:r w:rsidR="007744C6">
        <w:rPr>
          <w:noProof/>
          <w:webHidden/>
        </w:rPr>
        <w:fldChar w:fldCharType="separate"/>
      </w:r>
      <w:r w:rsidR="00CA4F7A">
        <w:rPr>
          <w:noProof/>
          <w:webHidden/>
          <w:lang w:val="en-US"/>
        </w:rPr>
        <w:t>46</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34.1</w:t>
      </w:r>
      <w:r w:rsidRPr="006B4BF8">
        <w:rPr>
          <w:rFonts w:asciiTheme="minorHAnsi" w:eastAsiaTheme="minorEastAsia" w:hAnsiTheme="minorHAnsi" w:cstheme="minorBidi"/>
          <w:bCs w:val="0"/>
          <w:sz w:val="22"/>
          <w:szCs w:val="22"/>
          <w:lang w:val="en-US"/>
        </w:rPr>
        <w:tab/>
      </w:r>
      <w:r w:rsidRPr="00A70920">
        <w:rPr>
          <w:rFonts w:cs="Tahoma"/>
          <w:lang w:val="en-US"/>
        </w:rPr>
        <w:t>The Customer's right of withdrawal</w:t>
      </w:r>
      <w:r w:rsidRPr="006B4BF8">
        <w:rPr>
          <w:webHidden/>
          <w:lang w:val="en-US"/>
        </w:rPr>
        <w:tab/>
      </w:r>
      <w:r w:rsidR="007744C6">
        <w:rPr>
          <w:webHidden/>
        </w:rPr>
        <w:fldChar w:fldCharType="begin"/>
      </w:r>
      <w:r w:rsidRPr="006B4BF8">
        <w:rPr>
          <w:webHidden/>
          <w:lang w:val="en-US"/>
        </w:rPr>
        <w:instrText xml:space="preserve"> PAGEREF _Toc355340651 \h </w:instrText>
      </w:r>
      <w:r w:rsidR="007744C6">
        <w:rPr>
          <w:webHidden/>
        </w:rPr>
      </w:r>
      <w:r w:rsidR="007744C6">
        <w:rPr>
          <w:webHidden/>
        </w:rPr>
        <w:fldChar w:fldCharType="separate"/>
      </w:r>
      <w:r w:rsidR="00CA4F7A">
        <w:rPr>
          <w:webHidden/>
          <w:lang w:val="en-US"/>
        </w:rPr>
        <w:t>46</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34.2</w:t>
      </w:r>
      <w:r w:rsidRPr="006B4BF8">
        <w:rPr>
          <w:rFonts w:asciiTheme="minorHAnsi" w:eastAsiaTheme="minorEastAsia" w:hAnsiTheme="minorHAnsi" w:cstheme="minorBidi"/>
          <w:bCs w:val="0"/>
          <w:sz w:val="22"/>
          <w:szCs w:val="22"/>
          <w:lang w:val="en-US"/>
        </w:rPr>
        <w:tab/>
      </w:r>
      <w:r w:rsidRPr="006B4BF8">
        <w:rPr>
          <w:rFonts w:cs="Tahoma"/>
          <w:lang w:val="en-US"/>
        </w:rPr>
        <w:t>Maintenance and support</w:t>
      </w:r>
      <w:r w:rsidRPr="006B4BF8">
        <w:rPr>
          <w:webHidden/>
          <w:lang w:val="en-US"/>
        </w:rPr>
        <w:tab/>
      </w:r>
      <w:r w:rsidR="007744C6">
        <w:rPr>
          <w:webHidden/>
        </w:rPr>
        <w:fldChar w:fldCharType="begin"/>
      </w:r>
      <w:r w:rsidRPr="006B4BF8">
        <w:rPr>
          <w:webHidden/>
          <w:lang w:val="en-US"/>
        </w:rPr>
        <w:instrText xml:space="preserve"> PAGEREF _Toc355340652 \h </w:instrText>
      </w:r>
      <w:r w:rsidR="007744C6">
        <w:rPr>
          <w:webHidden/>
        </w:rPr>
      </w:r>
      <w:r w:rsidR="007744C6">
        <w:rPr>
          <w:webHidden/>
        </w:rPr>
        <w:fldChar w:fldCharType="separate"/>
      </w:r>
      <w:r w:rsidR="00CA4F7A">
        <w:rPr>
          <w:webHidden/>
          <w:lang w:val="en-US"/>
        </w:rPr>
        <w:t>46</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34.3</w:t>
      </w:r>
      <w:r w:rsidRPr="006B4BF8">
        <w:rPr>
          <w:rFonts w:asciiTheme="minorHAnsi" w:eastAsiaTheme="minorEastAsia" w:hAnsiTheme="minorHAnsi" w:cstheme="minorBidi"/>
          <w:bCs w:val="0"/>
          <w:sz w:val="22"/>
          <w:szCs w:val="22"/>
          <w:lang w:val="en-US"/>
        </w:rPr>
        <w:tab/>
      </w:r>
      <w:r w:rsidRPr="006B4BF8">
        <w:rPr>
          <w:rFonts w:cs="Tahoma"/>
          <w:lang w:val="en-US"/>
        </w:rPr>
        <w:t>Operation</w:t>
      </w:r>
      <w:r w:rsidRPr="006B4BF8">
        <w:rPr>
          <w:webHidden/>
          <w:lang w:val="en-US"/>
        </w:rPr>
        <w:tab/>
      </w:r>
      <w:r w:rsidR="007744C6">
        <w:rPr>
          <w:webHidden/>
        </w:rPr>
        <w:fldChar w:fldCharType="begin"/>
      </w:r>
      <w:r w:rsidRPr="006B4BF8">
        <w:rPr>
          <w:webHidden/>
          <w:lang w:val="en-US"/>
        </w:rPr>
        <w:instrText xml:space="preserve"> PAGEREF _Toc355340653 \h </w:instrText>
      </w:r>
      <w:r w:rsidR="007744C6">
        <w:rPr>
          <w:webHidden/>
        </w:rPr>
      </w:r>
      <w:r w:rsidR="007744C6">
        <w:rPr>
          <w:webHidden/>
        </w:rPr>
        <w:fldChar w:fldCharType="separate"/>
      </w:r>
      <w:r w:rsidR="00CA4F7A">
        <w:rPr>
          <w:webHidden/>
          <w:lang w:val="en-US"/>
        </w:rPr>
        <w:t>47</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34.4</w:t>
      </w:r>
      <w:r w:rsidRPr="006B4BF8">
        <w:rPr>
          <w:rFonts w:asciiTheme="minorHAnsi" w:eastAsiaTheme="minorEastAsia" w:hAnsiTheme="minorHAnsi" w:cstheme="minorBidi"/>
          <w:bCs w:val="0"/>
          <w:sz w:val="22"/>
          <w:szCs w:val="22"/>
          <w:lang w:val="en-US"/>
        </w:rPr>
        <w:tab/>
      </w:r>
      <w:r w:rsidRPr="00A70920">
        <w:rPr>
          <w:rFonts w:cs="Tahoma"/>
          <w:lang w:val="en-US"/>
        </w:rPr>
        <w:t>Cancellation of the award of the Contract and ineffectiveness</w:t>
      </w:r>
      <w:r w:rsidRPr="006B4BF8">
        <w:rPr>
          <w:webHidden/>
          <w:lang w:val="en-US"/>
        </w:rPr>
        <w:tab/>
      </w:r>
      <w:r w:rsidR="007744C6">
        <w:rPr>
          <w:webHidden/>
        </w:rPr>
        <w:fldChar w:fldCharType="begin"/>
      </w:r>
      <w:r w:rsidRPr="006B4BF8">
        <w:rPr>
          <w:webHidden/>
          <w:lang w:val="en-US"/>
        </w:rPr>
        <w:instrText xml:space="preserve"> PAGEREF _Toc355340654 \h </w:instrText>
      </w:r>
      <w:r w:rsidR="007744C6">
        <w:rPr>
          <w:webHidden/>
        </w:rPr>
      </w:r>
      <w:r w:rsidR="007744C6">
        <w:rPr>
          <w:webHidden/>
        </w:rPr>
        <w:fldChar w:fldCharType="separate"/>
      </w:r>
      <w:r w:rsidR="00CA4F7A">
        <w:rPr>
          <w:webHidden/>
          <w:lang w:val="en-US"/>
        </w:rPr>
        <w:t>47</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34.4.1</w:t>
      </w:r>
      <w:r w:rsidRPr="006B4BF8">
        <w:rPr>
          <w:rFonts w:asciiTheme="minorHAnsi" w:eastAsiaTheme="minorEastAsia" w:hAnsiTheme="minorHAnsi" w:cstheme="minorBidi"/>
          <w:bCs w:val="0"/>
          <w:sz w:val="22"/>
          <w:szCs w:val="22"/>
          <w:lang w:val="en-US"/>
        </w:rPr>
        <w:tab/>
      </w:r>
      <w:r w:rsidRPr="006B4BF8">
        <w:rPr>
          <w:rFonts w:cs="Tahoma"/>
          <w:lang w:val="en-US"/>
        </w:rPr>
        <w:t>Ineffectiveness</w:t>
      </w:r>
      <w:r w:rsidRPr="006B4BF8">
        <w:rPr>
          <w:webHidden/>
          <w:lang w:val="en-US"/>
        </w:rPr>
        <w:tab/>
      </w:r>
      <w:r w:rsidR="007744C6">
        <w:rPr>
          <w:webHidden/>
        </w:rPr>
        <w:fldChar w:fldCharType="begin"/>
      </w:r>
      <w:r w:rsidRPr="006B4BF8">
        <w:rPr>
          <w:webHidden/>
          <w:lang w:val="en-US"/>
        </w:rPr>
        <w:instrText xml:space="preserve"> PAGEREF _Toc355340655 \h </w:instrText>
      </w:r>
      <w:r w:rsidR="007744C6">
        <w:rPr>
          <w:webHidden/>
        </w:rPr>
      </w:r>
      <w:r w:rsidR="007744C6">
        <w:rPr>
          <w:webHidden/>
        </w:rPr>
        <w:fldChar w:fldCharType="separate"/>
      </w:r>
      <w:r w:rsidR="00CA4F7A">
        <w:rPr>
          <w:webHidden/>
          <w:lang w:val="en-US"/>
        </w:rPr>
        <w:t>47</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lastRenderedPageBreak/>
        <w:t>34.4.2</w:t>
      </w:r>
      <w:r w:rsidRPr="006B4BF8">
        <w:rPr>
          <w:rFonts w:asciiTheme="minorHAnsi" w:eastAsiaTheme="minorEastAsia" w:hAnsiTheme="minorHAnsi" w:cstheme="minorBidi"/>
          <w:bCs w:val="0"/>
          <w:sz w:val="22"/>
          <w:szCs w:val="22"/>
          <w:lang w:val="en-US"/>
        </w:rPr>
        <w:tab/>
      </w:r>
      <w:r w:rsidRPr="006B4BF8">
        <w:rPr>
          <w:rFonts w:cs="Tahoma"/>
          <w:lang w:val="en-US"/>
        </w:rPr>
        <w:t>Damages</w:t>
      </w:r>
      <w:r w:rsidRPr="006B4BF8">
        <w:rPr>
          <w:webHidden/>
          <w:lang w:val="en-US"/>
        </w:rPr>
        <w:tab/>
      </w:r>
      <w:r w:rsidR="007744C6">
        <w:rPr>
          <w:webHidden/>
        </w:rPr>
        <w:fldChar w:fldCharType="begin"/>
      </w:r>
      <w:r w:rsidRPr="006B4BF8">
        <w:rPr>
          <w:webHidden/>
          <w:lang w:val="en-US"/>
        </w:rPr>
        <w:instrText xml:space="preserve"> PAGEREF _Toc355340656 \h </w:instrText>
      </w:r>
      <w:r w:rsidR="007744C6">
        <w:rPr>
          <w:webHidden/>
        </w:rPr>
      </w:r>
      <w:r w:rsidR="007744C6">
        <w:rPr>
          <w:webHidden/>
        </w:rPr>
        <w:fldChar w:fldCharType="separate"/>
      </w:r>
      <w:r w:rsidR="00CA4F7A">
        <w:rPr>
          <w:webHidden/>
          <w:lang w:val="en-US"/>
        </w:rPr>
        <w:t>47</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35.</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obligations on termination</w:t>
      </w:r>
      <w:r w:rsidRPr="006B4BF8">
        <w:rPr>
          <w:noProof/>
          <w:webHidden/>
          <w:lang w:val="en-US"/>
        </w:rPr>
        <w:tab/>
      </w:r>
      <w:r w:rsidR="007744C6">
        <w:rPr>
          <w:noProof/>
          <w:webHidden/>
        </w:rPr>
        <w:fldChar w:fldCharType="begin"/>
      </w:r>
      <w:r w:rsidRPr="006B4BF8">
        <w:rPr>
          <w:noProof/>
          <w:webHidden/>
          <w:lang w:val="en-US"/>
        </w:rPr>
        <w:instrText xml:space="preserve"> PAGEREF _Toc355340657 \h </w:instrText>
      </w:r>
      <w:r w:rsidR="007744C6">
        <w:rPr>
          <w:noProof/>
          <w:webHidden/>
        </w:rPr>
      </w:r>
      <w:r w:rsidR="007744C6">
        <w:rPr>
          <w:noProof/>
          <w:webHidden/>
        </w:rPr>
        <w:fldChar w:fldCharType="separate"/>
      </w:r>
      <w:r w:rsidR="00CA4F7A">
        <w:rPr>
          <w:noProof/>
          <w:webHidden/>
          <w:lang w:val="en-US"/>
        </w:rPr>
        <w:t>47</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36.</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interpretation and contract management</w:t>
      </w:r>
      <w:r w:rsidRPr="006B4BF8">
        <w:rPr>
          <w:noProof/>
          <w:webHidden/>
          <w:lang w:val="en-US"/>
        </w:rPr>
        <w:tab/>
      </w:r>
      <w:r w:rsidR="007744C6">
        <w:rPr>
          <w:noProof/>
          <w:webHidden/>
        </w:rPr>
        <w:fldChar w:fldCharType="begin"/>
      </w:r>
      <w:r w:rsidRPr="006B4BF8">
        <w:rPr>
          <w:noProof/>
          <w:webHidden/>
          <w:lang w:val="en-US"/>
        </w:rPr>
        <w:instrText xml:space="preserve"> PAGEREF _Toc355340658 \h </w:instrText>
      </w:r>
      <w:r w:rsidR="007744C6">
        <w:rPr>
          <w:noProof/>
          <w:webHidden/>
        </w:rPr>
      </w:r>
      <w:r w:rsidR="007744C6">
        <w:rPr>
          <w:noProof/>
          <w:webHidden/>
        </w:rPr>
        <w:fldChar w:fldCharType="separate"/>
      </w:r>
      <w:r w:rsidR="00CA4F7A">
        <w:rPr>
          <w:noProof/>
          <w:webHidden/>
          <w:lang w:val="en-US"/>
        </w:rPr>
        <w:t>48</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36.1</w:t>
      </w:r>
      <w:r w:rsidRPr="006B4BF8">
        <w:rPr>
          <w:rFonts w:asciiTheme="minorHAnsi" w:eastAsiaTheme="minorEastAsia" w:hAnsiTheme="minorHAnsi" w:cstheme="minorBidi"/>
          <w:bCs w:val="0"/>
          <w:sz w:val="22"/>
          <w:szCs w:val="22"/>
          <w:lang w:val="en-US"/>
        </w:rPr>
        <w:tab/>
      </w:r>
      <w:r w:rsidRPr="00A70920">
        <w:rPr>
          <w:rFonts w:cs="Tahoma"/>
          <w:lang w:val="en-US"/>
        </w:rPr>
        <w:t>Interpretation and precedence of documents</w:t>
      </w:r>
      <w:r w:rsidRPr="006B4BF8">
        <w:rPr>
          <w:webHidden/>
          <w:lang w:val="en-US"/>
        </w:rPr>
        <w:tab/>
      </w:r>
      <w:r w:rsidR="007744C6">
        <w:rPr>
          <w:webHidden/>
        </w:rPr>
        <w:fldChar w:fldCharType="begin"/>
      </w:r>
      <w:r w:rsidRPr="006B4BF8">
        <w:rPr>
          <w:webHidden/>
          <w:lang w:val="en-US"/>
        </w:rPr>
        <w:instrText xml:space="preserve"> PAGEREF _Toc355340659 \h </w:instrText>
      </w:r>
      <w:r w:rsidR="007744C6">
        <w:rPr>
          <w:webHidden/>
        </w:rPr>
      </w:r>
      <w:r w:rsidR="007744C6">
        <w:rPr>
          <w:webHidden/>
        </w:rPr>
        <w:fldChar w:fldCharType="separate"/>
      </w:r>
      <w:r w:rsidR="00CA4F7A">
        <w:rPr>
          <w:webHidden/>
          <w:lang w:val="en-US"/>
        </w:rPr>
        <w:t>48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36.2</w:t>
      </w:r>
      <w:r w:rsidRPr="006B4BF8">
        <w:rPr>
          <w:rFonts w:asciiTheme="minorHAnsi" w:eastAsiaTheme="minorEastAsia" w:hAnsiTheme="minorHAnsi" w:cstheme="minorBidi"/>
          <w:bCs w:val="0"/>
          <w:sz w:val="22"/>
          <w:szCs w:val="22"/>
          <w:lang w:val="en-US"/>
        </w:rPr>
        <w:tab/>
      </w:r>
      <w:r w:rsidRPr="006B4BF8">
        <w:rPr>
          <w:rFonts w:cs="Tahoma"/>
          <w:lang w:val="en-US"/>
        </w:rPr>
        <w:t>Notices</w:t>
      </w:r>
      <w:r w:rsidRPr="006B4BF8">
        <w:rPr>
          <w:webHidden/>
          <w:lang w:val="en-US"/>
        </w:rPr>
        <w:tab/>
      </w:r>
      <w:r w:rsidR="007744C6">
        <w:rPr>
          <w:webHidden/>
        </w:rPr>
        <w:fldChar w:fldCharType="begin"/>
      </w:r>
      <w:r w:rsidRPr="006B4BF8">
        <w:rPr>
          <w:webHidden/>
          <w:lang w:val="en-US"/>
        </w:rPr>
        <w:instrText xml:space="preserve"> PAGEREF _Toc355340660 \h </w:instrText>
      </w:r>
      <w:r w:rsidR="007744C6">
        <w:rPr>
          <w:webHidden/>
        </w:rPr>
      </w:r>
      <w:r w:rsidR="007744C6">
        <w:rPr>
          <w:webHidden/>
        </w:rPr>
        <w:fldChar w:fldCharType="separate"/>
      </w:r>
      <w:r w:rsidR="00CA4F7A">
        <w:rPr>
          <w:webHidden/>
          <w:lang w:val="en-US"/>
        </w:rPr>
        <w:t>48</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36.3</w:t>
      </w:r>
      <w:r w:rsidRPr="006B4BF8">
        <w:rPr>
          <w:rFonts w:asciiTheme="minorHAnsi" w:eastAsiaTheme="minorEastAsia" w:hAnsiTheme="minorHAnsi" w:cstheme="minorBidi"/>
          <w:bCs w:val="0"/>
          <w:sz w:val="22"/>
          <w:szCs w:val="22"/>
          <w:lang w:val="en-US"/>
        </w:rPr>
        <w:tab/>
      </w:r>
      <w:r w:rsidRPr="00A70920">
        <w:rPr>
          <w:rFonts w:cs="Tahoma"/>
          <w:lang w:val="en-US"/>
        </w:rPr>
        <w:t>Contract management following changes, etc.</w:t>
      </w:r>
      <w:r w:rsidRPr="006B4BF8">
        <w:rPr>
          <w:webHidden/>
          <w:lang w:val="en-US"/>
        </w:rPr>
        <w:tab/>
      </w:r>
      <w:r w:rsidR="007744C6">
        <w:rPr>
          <w:webHidden/>
        </w:rPr>
        <w:fldChar w:fldCharType="begin"/>
      </w:r>
      <w:r w:rsidRPr="006B4BF8">
        <w:rPr>
          <w:webHidden/>
          <w:lang w:val="en-US"/>
        </w:rPr>
        <w:instrText xml:space="preserve"> PAGEREF _Toc355340661 \h </w:instrText>
      </w:r>
      <w:r w:rsidR="007744C6">
        <w:rPr>
          <w:webHidden/>
        </w:rPr>
      </w:r>
      <w:r w:rsidR="007744C6">
        <w:rPr>
          <w:webHidden/>
        </w:rPr>
        <w:fldChar w:fldCharType="separate"/>
      </w:r>
      <w:r w:rsidR="00CA4F7A">
        <w:rPr>
          <w:webHidden/>
          <w:lang w:val="en-US"/>
        </w:rPr>
        <w:t>49</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37.</w:t>
      </w:r>
      <w:r w:rsidRPr="006B4BF8">
        <w:rPr>
          <w:rFonts w:asciiTheme="minorHAnsi" w:eastAsiaTheme="minorEastAsia" w:hAnsiTheme="minorHAnsi" w:cstheme="minorBidi"/>
          <w:bCs w:val="0"/>
          <w:caps w:val="0"/>
          <w:noProof/>
          <w:sz w:val="22"/>
          <w:szCs w:val="22"/>
          <w:lang w:val="en-US"/>
        </w:rPr>
        <w:tab/>
      </w:r>
      <w:r w:rsidRPr="00A70920">
        <w:rPr>
          <w:rFonts w:cs="Tahoma"/>
          <w:noProof/>
          <w:lang w:val="en-US"/>
        </w:rPr>
        <w:t>disputes</w:t>
      </w:r>
      <w:r w:rsidRPr="006B4BF8">
        <w:rPr>
          <w:noProof/>
          <w:webHidden/>
          <w:lang w:val="en-US"/>
        </w:rPr>
        <w:tab/>
      </w:r>
      <w:r w:rsidR="007744C6">
        <w:rPr>
          <w:noProof/>
          <w:webHidden/>
        </w:rPr>
        <w:fldChar w:fldCharType="begin"/>
      </w:r>
      <w:r w:rsidRPr="006B4BF8">
        <w:rPr>
          <w:noProof/>
          <w:webHidden/>
          <w:lang w:val="en-US"/>
        </w:rPr>
        <w:instrText xml:space="preserve"> PAGEREF _Toc355340662 \h </w:instrText>
      </w:r>
      <w:r w:rsidR="007744C6">
        <w:rPr>
          <w:noProof/>
          <w:webHidden/>
        </w:rPr>
      </w:r>
      <w:r w:rsidR="007744C6">
        <w:rPr>
          <w:noProof/>
          <w:webHidden/>
        </w:rPr>
        <w:fldChar w:fldCharType="separate"/>
      </w:r>
      <w:r w:rsidR="00CA4F7A">
        <w:rPr>
          <w:noProof/>
          <w:webHidden/>
          <w:lang w:val="en-US"/>
        </w:rPr>
        <w:t>49</w:t>
      </w:r>
      <w:r w:rsidR="007744C6">
        <w:rPr>
          <w:noProof/>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37.1</w:t>
      </w:r>
      <w:r w:rsidRPr="006B4BF8">
        <w:rPr>
          <w:rFonts w:asciiTheme="minorHAnsi" w:eastAsiaTheme="minorEastAsia" w:hAnsiTheme="minorHAnsi" w:cstheme="minorBidi"/>
          <w:bCs w:val="0"/>
          <w:sz w:val="22"/>
          <w:szCs w:val="22"/>
          <w:lang w:val="en-US"/>
        </w:rPr>
        <w:tab/>
      </w:r>
      <w:r w:rsidRPr="006B4BF8">
        <w:rPr>
          <w:rFonts w:cs="Tahoma"/>
          <w:lang w:val="en-US"/>
        </w:rPr>
        <w:t>Governing law</w:t>
      </w:r>
      <w:r w:rsidRPr="006B4BF8">
        <w:rPr>
          <w:webHidden/>
          <w:lang w:val="en-US"/>
        </w:rPr>
        <w:tab/>
      </w:r>
      <w:r w:rsidR="007744C6">
        <w:rPr>
          <w:webHidden/>
        </w:rPr>
        <w:fldChar w:fldCharType="begin"/>
      </w:r>
      <w:r w:rsidRPr="006B4BF8">
        <w:rPr>
          <w:webHidden/>
          <w:lang w:val="en-US"/>
        </w:rPr>
        <w:instrText xml:space="preserve"> PAGEREF _Toc355340663 \h </w:instrText>
      </w:r>
      <w:r w:rsidR="007744C6">
        <w:rPr>
          <w:webHidden/>
        </w:rPr>
      </w:r>
      <w:r w:rsidR="007744C6">
        <w:rPr>
          <w:webHidden/>
        </w:rPr>
        <w:fldChar w:fldCharType="separate"/>
      </w:r>
      <w:r w:rsidR="00CA4F7A">
        <w:rPr>
          <w:webHidden/>
          <w:lang w:val="en-US"/>
        </w:rPr>
        <w:t>49</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lang w:val="en-US"/>
        </w:rPr>
        <w:t>37.2</w:t>
      </w:r>
      <w:r w:rsidRPr="006B4BF8">
        <w:rPr>
          <w:rFonts w:asciiTheme="minorHAnsi" w:eastAsiaTheme="minorEastAsia" w:hAnsiTheme="minorHAnsi" w:cstheme="minorBidi"/>
          <w:bCs w:val="0"/>
          <w:sz w:val="22"/>
          <w:szCs w:val="22"/>
          <w:lang w:val="en-US"/>
        </w:rPr>
        <w:tab/>
      </w:r>
      <w:r w:rsidRPr="00A70920">
        <w:rPr>
          <w:rFonts w:cs="Tahoma"/>
          <w:lang w:val="en-US"/>
        </w:rPr>
        <w:t>Disagreement regarding classification of a Fault or compliance with service level goals</w:t>
      </w:r>
      <w:r w:rsidRPr="006B4BF8">
        <w:rPr>
          <w:webHidden/>
          <w:lang w:val="en-US"/>
        </w:rPr>
        <w:tab/>
      </w:r>
      <w:r w:rsidR="007744C6">
        <w:rPr>
          <w:webHidden/>
        </w:rPr>
        <w:fldChar w:fldCharType="begin"/>
      </w:r>
      <w:r w:rsidRPr="006B4BF8">
        <w:rPr>
          <w:webHidden/>
          <w:lang w:val="en-US"/>
        </w:rPr>
        <w:instrText xml:space="preserve"> PAGEREF _Toc355340664 \h </w:instrText>
      </w:r>
      <w:r w:rsidR="007744C6">
        <w:rPr>
          <w:webHidden/>
        </w:rPr>
      </w:r>
      <w:r w:rsidR="007744C6">
        <w:rPr>
          <w:webHidden/>
        </w:rPr>
        <w:fldChar w:fldCharType="separate"/>
      </w:r>
      <w:r w:rsidR="00CA4F7A">
        <w:rPr>
          <w:webHidden/>
          <w:lang w:val="en-US"/>
        </w:rPr>
        <w:t>49</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6B4BF8">
        <w:rPr>
          <w:lang w:val="en-US"/>
        </w:rPr>
        <w:t>37.3</w:t>
      </w:r>
      <w:r w:rsidRPr="006B4BF8">
        <w:rPr>
          <w:rFonts w:asciiTheme="minorHAnsi" w:eastAsiaTheme="minorEastAsia" w:hAnsiTheme="minorHAnsi" w:cstheme="minorBidi"/>
          <w:bCs w:val="0"/>
          <w:sz w:val="22"/>
          <w:szCs w:val="22"/>
          <w:lang w:val="en-US"/>
        </w:rPr>
        <w:tab/>
      </w:r>
      <w:r w:rsidRPr="006B4BF8">
        <w:rPr>
          <w:rFonts w:cs="Tahoma"/>
          <w:lang w:val="en-US"/>
        </w:rPr>
        <w:t>Other disputes</w:t>
      </w:r>
      <w:r w:rsidRPr="006B4BF8">
        <w:rPr>
          <w:webHidden/>
          <w:lang w:val="en-US"/>
        </w:rPr>
        <w:tab/>
      </w:r>
      <w:r w:rsidR="007744C6">
        <w:rPr>
          <w:webHidden/>
        </w:rPr>
        <w:fldChar w:fldCharType="begin"/>
      </w:r>
      <w:r w:rsidRPr="006B4BF8">
        <w:rPr>
          <w:webHidden/>
          <w:lang w:val="en-US"/>
        </w:rPr>
        <w:instrText xml:space="preserve"> PAGEREF _Toc355340665 \h </w:instrText>
      </w:r>
      <w:r w:rsidR="007744C6">
        <w:rPr>
          <w:webHidden/>
        </w:rPr>
      </w:r>
      <w:r w:rsidR="007744C6">
        <w:rPr>
          <w:webHidden/>
        </w:rPr>
        <w:fldChar w:fldCharType="separate"/>
      </w:r>
      <w:r w:rsidR="00CA4F7A">
        <w:rPr>
          <w:webHidden/>
          <w:lang w:val="en-US"/>
        </w:rPr>
        <w:t>49</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37.3.1</w:t>
      </w:r>
      <w:r w:rsidRPr="006B4BF8">
        <w:rPr>
          <w:rFonts w:asciiTheme="minorHAnsi" w:eastAsiaTheme="minorEastAsia" w:hAnsiTheme="minorHAnsi" w:cstheme="minorBidi"/>
          <w:bCs w:val="0"/>
          <w:sz w:val="22"/>
          <w:szCs w:val="22"/>
          <w:lang w:val="en-US"/>
        </w:rPr>
        <w:tab/>
      </w:r>
      <w:r w:rsidRPr="006B4BF8">
        <w:rPr>
          <w:rFonts w:cs="Tahoma"/>
          <w:lang w:val="en-US"/>
        </w:rPr>
        <w:t>Negotiation</w:t>
      </w:r>
      <w:r w:rsidRPr="006B4BF8">
        <w:rPr>
          <w:webHidden/>
          <w:lang w:val="en-US"/>
        </w:rPr>
        <w:tab/>
      </w:r>
      <w:r w:rsidR="007744C6">
        <w:rPr>
          <w:webHidden/>
        </w:rPr>
        <w:fldChar w:fldCharType="begin"/>
      </w:r>
      <w:r w:rsidRPr="006B4BF8">
        <w:rPr>
          <w:webHidden/>
          <w:lang w:val="en-US"/>
        </w:rPr>
        <w:instrText xml:space="preserve"> PAGEREF _Toc355340666 \h </w:instrText>
      </w:r>
      <w:r w:rsidR="007744C6">
        <w:rPr>
          <w:webHidden/>
        </w:rPr>
      </w:r>
      <w:r w:rsidR="007744C6">
        <w:rPr>
          <w:webHidden/>
        </w:rPr>
        <w:fldChar w:fldCharType="separate"/>
      </w:r>
      <w:r w:rsidR="00CA4F7A">
        <w:rPr>
          <w:webHidden/>
          <w:lang w:val="en-US"/>
        </w:rPr>
        <w:t>49</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6B4BF8">
        <w:rPr>
          <w:lang w:val="en-US"/>
        </w:rPr>
        <w:t>37.3.1.1</w:t>
      </w:r>
      <w:r w:rsidRPr="006B4BF8">
        <w:rPr>
          <w:rFonts w:asciiTheme="minorHAnsi" w:eastAsiaTheme="minorEastAsia" w:hAnsiTheme="minorHAnsi" w:cstheme="minorBidi"/>
          <w:bCs w:val="0"/>
          <w:sz w:val="22"/>
          <w:szCs w:val="22"/>
          <w:lang w:val="en-US"/>
        </w:rPr>
        <w:tab/>
      </w:r>
      <w:r w:rsidRPr="006B4BF8">
        <w:rPr>
          <w:rFonts w:cs="Tahoma"/>
          <w:lang w:val="en-US"/>
        </w:rPr>
        <w:t>Dispute settlement body</w:t>
      </w:r>
      <w:r w:rsidRPr="006B4BF8">
        <w:rPr>
          <w:webHidden/>
          <w:lang w:val="en-US"/>
        </w:rPr>
        <w:tab/>
      </w:r>
      <w:r w:rsidR="007744C6">
        <w:rPr>
          <w:webHidden/>
        </w:rPr>
        <w:fldChar w:fldCharType="begin"/>
      </w:r>
      <w:r w:rsidRPr="006B4BF8">
        <w:rPr>
          <w:webHidden/>
          <w:lang w:val="en-US"/>
        </w:rPr>
        <w:instrText xml:space="preserve"> PAGEREF _Toc355340667 \h </w:instrText>
      </w:r>
      <w:r w:rsidR="007744C6">
        <w:rPr>
          <w:webHidden/>
        </w:rPr>
      </w:r>
      <w:r w:rsidR="007744C6">
        <w:rPr>
          <w:webHidden/>
        </w:rPr>
        <w:fldChar w:fldCharType="separate"/>
      </w:r>
      <w:r w:rsidR="00CA4F7A">
        <w:rPr>
          <w:webHidden/>
          <w:lang w:val="en-US"/>
        </w:rPr>
        <w:t>49</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37.3.2</w:t>
      </w:r>
      <w:r w:rsidRPr="006B4BF8">
        <w:rPr>
          <w:rFonts w:asciiTheme="minorHAnsi" w:eastAsiaTheme="minorEastAsia" w:hAnsiTheme="minorHAnsi" w:cstheme="minorBidi"/>
          <w:bCs w:val="0"/>
          <w:sz w:val="22"/>
          <w:szCs w:val="22"/>
          <w:lang w:val="en-US"/>
        </w:rPr>
        <w:tab/>
      </w:r>
      <w:r w:rsidRPr="006B4BF8">
        <w:rPr>
          <w:rFonts w:cs="Tahoma"/>
          <w:lang w:val="en-US"/>
        </w:rPr>
        <w:t>Advisory opinion</w:t>
      </w:r>
      <w:r w:rsidRPr="006B4BF8">
        <w:rPr>
          <w:webHidden/>
          <w:lang w:val="en-US"/>
        </w:rPr>
        <w:tab/>
      </w:r>
      <w:r w:rsidR="007744C6">
        <w:rPr>
          <w:webHidden/>
        </w:rPr>
        <w:fldChar w:fldCharType="begin"/>
      </w:r>
      <w:r w:rsidRPr="006B4BF8">
        <w:rPr>
          <w:webHidden/>
          <w:lang w:val="en-US"/>
        </w:rPr>
        <w:instrText xml:space="preserve"> PAGEREF _Toc355340668 \h </w:instrText>
      </w:r>
      <w:r w:rsidR="007744C6">
        <w:rPr>
          <w:webHidden/>
        </w:rPr>
      </w:r>
      <w:r w:rsidR="007744C6">
        <w:rPr>
          <w:webHidden/>
        </w:rPr>
        <w:fldChar w:fldCharType="separate"/>
      </w:r>
      <w:r w:rsidR="00CA4F7A">
        <w:rPr>
          <w:webHidden/>
          <w:lang w:val="en-US"/>
        </w:rPr>
        <w:t>50</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37.3.3</w:t>
      </w:r>
      <w:r w:rsidRPr="006B4BF8">
        <w:rPr>
          <w:rFonts w:asciiTheme="minorHAnsi" w:eastAsiaTheme="minorEastAsia" w:hAnsiTheme="minorHAnsi" w:cstheme="minorBidi"/>
          <w:bCs w:val="0"/>
          <w:sz w:val="22"/>
          <w:szCs w:val="22"/>
          <w:lang w:val="en-US"/>
        </w:rPr>
        <w:tab/>
      </w:r>
      <w:r w:rsidRPr="006B4BF8">
        <w:rPr>
          <w:rFonts w:cs="Tahoma"/>
          <w:lang w:val="en-US"/>
        </w:rPr>
        <w:t>Mediation</w:t>
      </w:r>
      <w:r w:rsidRPr="006B4BF8">
        <w:rPr>
          <w:webHidden/>
          <w:lang w:val="en-US"/>
        </w:rPr>
        <w:tab/>
      </w:r>
      <w:r w:rsidR="007744C6">
        <w:rPr>
          <w:webHidden/>
        </w:rPr>
        <w:fldChar w:fldCharType="begin"/>
      </w:r>
      <w:r w:rsidRPr="006B4BF8">
        <w:rPr>
          <w:webHidden/>
          <w:lang w:val="en-US"/>
        </w:rPr>
        <w:instrText xml:space="preserve"> PAGEREF _Toc355340669 \h </w:instrText>
      </w:r>
      <w:r w:rsidR="007744C6">
        <w:rPr>
          <w:webHidden/>
        </w:rPr>
      </w:r>
      <w:r w:rsidR="007744C6">
        <w:rPr>
          <w:webHidden/>
        </w:rPr>
        <w:fldChar w:fldCharType="separate"/>
      </w:r>
      <w:r w:rsidR="00CA4F7A">
        <w:rPr>
          <w:webHidden/>
          <w:lang w:val="en-US"/>
        </w:rPr>
        <w:t>50</w:t>
      </w:r>
      <w:r w:rsidR="007744C6">
        <w:rPr>
          <w:webHidden/>
        </w:rPr>
        <w:fldChar w:fldCharType="end"/>
      </w:r>
    </w:p>
    <w:p w:rsidR="006B4BF8" w:rsidRPr="006B4BF8" w:rsidRDefault="006B4BF8">
      <w:pPr>
        <w:pStyle w:val="Indholdsfortegnelse3"/>
        <w:rPr>
          <w:rFonts w:asciiTheme="minorHAnsi" w:eastAsiaTheme="minorEastAsia" w:hAnsiTheme="minorHAnsi" w:cstheme="minorBidi"/>
          <w:bCs w:val="0"/>
          <w:sz w:val="22"/>
          <w:szCs w:val="22"/>
          <w:lang w:val="en-US"/>
        </w:rPr>
      </w:pPr>
      <w:r w:rsidRPr="006B4BF8">
        <w:rPr>
          <w:lang w:val="en-US"/>
        </w:rPr>
        <w:t>37.3.4</w:t>
      </w:r>
      <w:r w:rsidRPr="006B4BF8">
        <w:rPr>
          <w:rFonts w:asciiTheme="minorHAnsi" w:eastAsiaTheme="minorEastAsia" w:hAnsiTheme="minorHAnsi" w:cstheme="minorBidi"/>
          <w:bCs w:val="0"/>
          <w:sz w:val="22"/>
          <w:szCs w:val="22"/>
          <w:lang w:val="en-US"/>
        </w:rPr>
        <w:tab/>
      </w:r>
      <w:r w:rsidRPr="00A70920">
        <w:rPr>
          <w:rFonts w:cs="Tahoma"/>
          <w:lang w:val="en-US"/>
        </w:rPr>
        <w:t>Arbitration</w:t>
      </w:r>
      <w:r w:rsidRPr="006B4BF8">
        <w:rPr>
          <w:webHidden/>
          <w:lang w:val="en-US"/>
        </w:rPr>
        <w:tab/>
      </w:r>
      <w:r w:rsidR="007744C6">
        <w:rPr>
          <w:webHidden/>
        </w:rPr>
        <w:fldChar w:fldCharType="begin"/>
      </w:r>
      <w:r w:rsidRPr="006B4BF8">
        <w:rPr>
          <w:webHidden/>
          <w:lang w:val="en-US"/>
        </w:rPr>
        <w:instrText xml:space="preserve"> PAGEREF _Toc355340670 \h </w:instrText>
      </w:r>
      <w:r w:rsidR="007744C6">
        <w:rPr>
          <w:webHidden/>
        </w:rPr>
      </w:r>
      <w:r w:rsidR="007744C6">
        <w:rPr>
          <w:webHidden/>
        </w:rPr>
        <w:fldChar w:fldCharType="separate"/>
      </w:r>
      <w:r w:rsidR="00CA4F7A">
        <w:rPr>
          <w:webHidden/>
          <w:lang w:val="en-US"/>
        </w:rPr>
        <w:t>50</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6B4BF8">
        <w:rPr>
          <w:lang w:val="en-US"/>
        </w:rPr>
        <w:t>37.3.4.1</w:t>
      </w:r>
      <w:r w:rsidRPr="006B4BF8">
        <w:rPr>
          <w:rFonts w:asciiTheme="minorHAnsi" w:eastAsiaTheme="minorEastAsia" w:hAnsiTheme="minorHAnsi" w:cstheme="minorBidi"/>
          <w:bCs w:val="0"/>
          <w:sz w:val="22"/>
          <w:szCs w:val="22"/>
          <w:lang w:val="en-US"/>
        </w:rPr>
        <w:tab/>
      </w:r>
      <w:r w:rsidRPr="00A70920">
        <w:rPr>
          <w:rFonts w:cs="Tahoma"/>
          <w:lang w:val="en-GB"/>
        </w:rPr>
        <w:t>Minor disputes</w:t>
      </w:r>
      <w:r w:rsidRPr="006B4BF8">
        <w:rPr>
          <w:webHidden/>
          <w:lang w:val="en-US"/>
        </w:rPr>
        <w:tab/>
      </w:r>
      <w:r w:rsidR="007744C6">
        <w:rPr>
          <w:webHidden/>
        </w:rPr>
        <w:fldChar w:fldCharType="begin"/>
      </w:r>
      <w:r w:rsidRPr="006B4BF8">
        <w:rPr>
          <w:webHidden/>
          <w:lang w:val="en-US"/>
        </w:rPr>
        <w:instrText xml:space="preserve"> PAGEREF _Toc355340671 \h </w:instrText>
      </w:r>
      <w:r w:rsidR="007744C6">
        <w:rPr>
          <w:webHidden/>
        </w:rPr>
      </w:r>
      <w:r w:rsidR="007744C6">
        <w:rPr>
          <w:webHidden/>
        </w:rPr>
        <w:fldChar w:fldCharType="separate"/>
      </w:r>
      <w:r w:rsidR="00CA4F7A">
        <w:rPr>
          <w:webHidden/>
          <w:lang w:val="en-US"/>
        </w:rPr>
        <w:t>50</w:t>
      </w:r>
      <w:r w:rsidR="007744C6">
        <w:rPr>
          <w:webHidden/>
        </w:rPr>
        <w:fldChar w:fldCharType="end"/>
      </w:r>
    </w:p>
    <w:p w:rsidR="006B4BF8" w:rsidRPr="006B4BF8" w:rsidRDefault="006B4BF8">
      <w:pPr>
        <w:pStyle w:val="Indholdsfortegnelse4"/>
        <w:rPr>
          <w:rFonts w:asciiTheme="minorHAnsi" w:eastAsiaTheme="minorEastAsia" w:hAnsiTheme="minorHAnsi" w:cstheme="minorBidi"/>
          <w:bCs w:val="0"/>
          <w:sz w:val="22"/>
          <w:szCs w:val="22"/>
          <w:lang w:val="en-US"/>
        </w:rPr>
      </w:pPr>
      <w:r w:rsidRPr="006B4BF8">
        <w:rPr>
          <w:lang w:val="en-US"/>
        </w:rPr>
        <w:t>37.3.4.2</w:t>
      </w:r>
      <w:r w:rsidRPr="006B4BF8">
        <w:rPr>
          <w:rFonts w:asciiTheme="minorHAnsi" w:eastAsiaTheme="minorEastAsia" w:hAnsiTheme="minorHAnsi" w:cstheme="minorBidi"/>
          <w:bCs w:val="0"/>
          <w:sz w:val="22"/>
          <w:szCs w:val="22"/>
          <w:lang w:val="en-US"/>
        </w:rPr>
        <w:tab/>
      </w:r>
      <w:r w:rsidRPr="006B4BF8">
        <w:rPr>
          <w:rFonts w:cs="Tahoma"/>
          <w:lang w:val="en-US"/>
        </w:rPr>
        <w:t>Major disputes</w:t>
      </w:r>
      <w:r w:rsidRPr="006B4BF8">
        <w:rPr>
          <w:webHidden/>
          <w:lang w:val="en-US"/>
        </w:rPr>
        <w:tab/>
      </w:r>
      <w:r w:rsidR="007744C6">
        <w:rPr>
          <w:webHidden/>
        </w:rPr>
        <w:fldChar w:fldCharType="begin"/>
      </w:r>
      <w:r w:rsidRPr="006B4BF8">
        <w:rPr>
          <w:webHidden/>
          <w:lang w:val="en-US"/>
        </w:rPr>
        <w:instrText xml:space="preserve"> PAGEREF _Toc355340672 \h </w:instrText>
      </w:r>
      <w:r w:rsidR="007744C6">
        <w:rPr>
          <w:webHidden/>
        </w:rPr>
      </w:r>
      <w:r w:rsidR="007744C6">
        <w:rPr>
          <w:webHidden/>
        </w:rPr>
        <w:fldChar w:fldCharType="separate"/>
      </w:r>
      <w:r w:rsidR="00CA4F7A">
        <w:rPr>
          <w:webHidden/>
          <w:lang w:val="en-US"/>
        </w:rPr>
        <w:t>51</w:t>
      </w:r>
      <w:r w:rsidR="007744C6">
        <w:rPr>
          <w:webHidden/>
        </w:rPr>
        <w:fldChar w:fldCharType="end"/>
      </w:r>
    </w:p>
    <w:p w:rsidR="006B4BF8" w:rsidRPr="006B4BF8" w:rsidRDefault="006B4BF8">
      <w:pPr>
        <w:pStyle w:val="Indholdsfortegnelse2"/>
        <w:rPr>
          <w:rFonts w:asciiTheme="minorHAnsi" w:eastAsiaTheme="minorEastAsia" w:hAnsiTheme="minorHAnsi" w:cstheme="minorBidi"/>
          <w:bCs w:val="0"/>
          <w:sz w:val="22"/>
          <w:szCs w:val="22"/>
          <w:lang w:val="en-US"/>
        </w:rPr>
      </w:pPr>
      <w:r w:rsidRPr="00A70920">
        <w:rPr>
          <w:color w:val="000000"/>
          <w:lang w:val="en-US"/>
        </w:rPr>
        <w:t>37.4</w:t>
      </w:r>
      <w:r w:rsidRPr="006B4BF8">
        <w:rPr>
          <w:rFonts w:asciiTheme="minorHAnsi" w:eastAsiaTheme="minorEastAsia" w:hAnsiTheme="minorHAnsi" w:cstheme="minorBidi"/>
          <w:bCs w:val="0"/>
          <w:sz w:val="22"/>
          <w:szCs w:val="22"/>
          <w:lang w:val="en-US"/>
        </w:rPr>
        <w:tab/>
      </w:r>
      <w:r w:rsidRPr="00A70920">
        <w:rPr>
          <w:rFonts w:cs="Tahoma"/>
          <w:color w:val="000000"/>
          <w:lang w:val="en-US"/>
        </w:rPr>
        <w:t>Obligations of the Parties during disputes</w:t>
      </w:r>
      <w:r w:rsidRPr="006B4BF8">
        <w:rPr>
          <w:webHidden/>
          <w:lang w:val="en-US"/>
        </w:rPr>
        <w:tab/>
      </w:r>
      <w:r w:rsidR="007744C6">
        <w:rPr>
          <w:webHidden/>
        </w:rPr>
        <w:fldChar w:fldCharType="begin"/>
      </w:r>
      <w:r w:rsidRPr="006B4BF8">
        <w:rPr>
          <w:webHidden/>
          <w:lang w:val="en-US"/>
        </w:rPr>
        <w:instrText xml:space="preserve"> PAGEREF _Toc355340673 \h </w:instrText>
      </w:r>
      <w:r w:rsidR="007744C6">
        <w:rPr>
          <w:webHidden/>
        </w:rPr>
      </w:r>
      <w:r w:rsidR="007744C6">
        <w:rPr>
          <w:webHidden/>
        </w:rPr>
        <w:fldChar w:fldCharType="separate"/>
      </w:r>
      <w:r w:rsidR="00CA4F7A">
        <w:rPr>
          <w:webHidden/>
          <w:lang w:val="en-US"/>
        </w:rPr>
        <w:t>51</w:t>
      </w:r>
      <w:r w:rsidR="007744C6">
        <w:rPr>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38.</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conditions precedent relating to funding</w:t>
      </w:r>
      <w:r w:rsidRPr="006B4BF8">
        <w:rPr>
          <w:noProof/>
          <w:webHidden/>
          <w:lang w:val="en-US"/>
        </w:rPr>
        <w:tab/>
      </w:r>
      <w:r w:rsidR="007744C6">
        <w:rPr>
          <w:noProof/>
          <w:webHidden/>
        </w:rPr>
        <w:fldChar w:fldCharType="begin"/>
      </w:r>
      <w:r w:rsidRPr="006B4BF8">
        <w:rPr>
          <w:noProof/>
          <w:webHidden/>
          <w:lang w:val="en-US"/>
        </w:rPr>
        <w:instrText xml:space="preserve"> PAGEREF _Toc355340674 \h </w:instrText>
      </w:r>
      <w:r w:rsidR="007744C6">
        <w:rPr>
          <w:noProof/>
          <w:webHidden/>
        </w:rPr>
      </w:r>
      <w:r w:rsidR="007744C6">
        <w:rPr>
          <w:noProof/>
          <w:webHidden/>
        </w:rPr>
        <w:fldChar w:fldCharType="separate"/>
      </w:r>
      <w:r w:rsidR="00CA4F7A">
        <w:rPr>
          <w:noProof/>
          <w:webHidden/>
          <w:lang w:val="en-US"/>
        </w:rPr>
        <w:t>51</w:t>
      </w:r>
      <w:r w:rsidR="007744C6">
        <w:rPr>
          <w:noProof/>
          <w:webHidden/>
        </w:rPr>
        <w:fldChar w:fldCharType="end"/>
      </w:r>
    </w:p>
    <w:p w:rsidR="006B4BF8" w:rsidRPr="006B4BF8" w:rsidRDefault="006B4BF8">
      <w:pPr>
        <w:pStyle w:val="Indholdsfortegnelse1"/>
        <w:rPr>
          <w:rFonts w:asciiTheme="minorHAnsi" w:eastAsiaTheme="minorEastAsia" w:hAnsiTheme="minorHAnsi" w:cstheme="minorBidi"/>
          <w:bCs w:val="0"/>
          <w:caps w:val="0"/>
          <w:noProof/>
          <w:sz w:val="22"/>
          <w:szCs w:val="22"/>
          <w:lang w:val="en-US"/>
        </w:rPr>
      </w:pPr>
      <w:r w:rsidRPr="006B4BF8">
        <w:rPr>
          <w:noProof/>
          <w:lang w:val="en-US"/>
        </w:rPr>
        <w:t>39.</w:t>
      </w:r>
      <w:r w:rsidRPr="006B4BF8">
        <w:rPr>
          <w:rFonts w:asciiTheme="minorHAnsi" w:eastAsiaTheme="minorEastAsia" w:hAnsiTheme="minorHAnsi" w:cstheme="minorBidi"/>
          <w:bCs w:val="0"/>
          <w:caps w:val="0"/>
          <w:noProof/>
          <w:sz w:val="22"/>
          <w:szCs w:val="22"/>
          <w:lang w:val="en-US"/>
        </w:rPr>
        <w:tab/>
      </w:r>
      <w:r w:rsidRPr="006B4BF8">
        <w:rPr>
          <w:rFonts w:cs="Tahoma"/>
          <w:noProof/>
          <w:lang w:val="en-US"/>
        </w:rPr>
        <w:t>signatures</w:t>
      </w:r>
      <w:r w:rsidRPr="006B4BF8">
        <w:rPr>
          <w:noProof/>
          <w:webHidden/>
          <w:lang w:val="en-US"/>
        </w:rPr>
        <w:tab/>
      </w:r>
      <w:r w:rsidR="007744C6">
        <w:rPr>
          <w:noProof/>
          <w:webHidden/>
        </w:rPr>
        <w:fldChar w:fldCharType="begin"/>
      </w:r>
      <w:r w:rsidRPr="006B4BF8">
        <w:rPr>
          <w:noProof/>
          <w:webHidden/>
          <w:lang w:val="en-US"/>
        </w:rPr>
        <w:instrText xml:space="preserve"> PAGEREF _Toc355340675 \h </w:instrText>
      </w:r>
      <w:r w:rsidR="007744C6">
        <w:rPr>
          <w:noProof/>
          <w:webHidden/>
        </w:rPr>
      </w:r>
      <w:r w:rsidR="007744C6">
        <w:rPr>
          <w:noProof/>
          <w:webHidden/>
        </w:rPr>
        <w:fldChar w:fldCharType="separate"/>
      </w:r>
      <w:r w:rsidR="00CA4F7A">
        <w:rPr>
          <w:noProof/>
          <w:webHidden/>
          <w:lang w:val="en-US"/>
        </w:rPr>
        <w:t>51</w:t>
      </w:r>
      <w:r w:rsidR="007744C6">
        <w:rPr>
          <w:noProof/>
          <w:webHidden/>
        </w:rPr>
        <w:fldChar w:fldCharType="end"/>
      </w:r>
    </w:p>
    <w:p w:rsidR="00627871" w:rsidRPr="007D0056" w:rsidRDefault="007744C6" w:rsidP="002F4156">
      <w:pPr>
        <w:jc w:val="both"/>
        <w:outlineLvl w:val="0"/>
        <w:rPr>
          <w:rFonts w:cs="Tahoma"/>
          <w:i/>
          <w:iCs/>
          <w:szCs w:val="20"/>
          <w:lang w:val="en-US"/>
        </w:rPr>
      </w:pPr>
      <w:r w:rsidRPr="00E77F88">
        <w:rPr>
          <w:rFonts w:cs="Tahoma"/>
          <w:szCs w:val="20"/>
        </w:rPr>
        <w:fldChar w:fldCharType="end"/>
      </w:r>
    </w:p>
    <w:p w:rsidR="00627871" w:rsidRPr="007D0056" w:rsidRDefault="00627871" w:rsidP="002F4156">
      <w:pPr>
        <w:pStyle w:val="Overskrift9"/>
        <w:jc w:val="both"/>
        <w:rPr>
          <w:caps/>
          <w:lang w:val="en-US"/>
        </w:rPr>
      </w:pPr>
      <w:r w:rsidRPr="007D0056">
        <w:rPr>
          <w:rFonts w:cs="Tahoma"/>
          <w:sz w:val="20"/>
          <w:szCs w:val="20"/>
          <w:lang w:val="en-US"/>
        </w:rPr>
        <w:br w:type="page"/>
      </w:r>
      <w:bookmarkStart w:id="1" w:name="Tekst"/>
      <w:r w:rsidR="007D0056" w:rsidRPr="007D0056">
        <w:rPr>
          <w:lang w:val="en-US"/>
        </w:rPr>
        <w:lastRenderedPageBreak/>
        <w:t>List of appendices</w:t>
      </w:r>
    </w:p>
    <w:p w:rsidR="00627871" w:rsidRPr="007D0056" w:rsidRDefault="00627871" w:rsidP="00AE1CCC">
      <w:pPr>
        <w:tabs>
          <w:tab w:val="left" w:pos="805"/>
        </w:tabs>
        <w:jc w:val="both"/>
        <w:rPr>
          <w:rFonts w:cs="Tahoma"/>
          <w:szCs w:val="20"/>
          <w:lang w:val="en-US"/>
        </w:rPr>
      </w:pPr>
    </w:p>
    <w:p w:rsidR="00627871" w:rsidRPr="007D0056" w:rsidRDefault="007D0056" w:rsidP="007D0056">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2" w:name="_Ref295230310"/>
      <w:r w:rsidRPr="007D0056">
        <w:rPr>
          <w:rFonts w:cs="Tahoma"/>
          <w:szCs w:val="20"/>
          <w:lang w:val="en-US"/>
        </w:rPr>
        <w:t>Appendix 1</w:t>
      </w:r>
      <w:r w:rsidRPr="007D0056">
        <w:rPr>
          <w:rFonts w:cs="Tahoma"/>
          <w:szCs w:val="20"/>
          <w:lang w:val="en-US"/>
        </w:rPr>
        <w:tab/>
      </w:r>
      <w:r w:rsidR="00627871" w:rsidRPr="007D0056">
        <w:rPr>
          <w:rFonts w:cs="Tahoma"/>
          <w:szCs w:val="20"/>
          <w:lang w:val="en-US"/>
        </w:rPr>
        <w:t>Ti</w:t>
      </w:r>
      <w:bookmarkEnd w:id="2"/>
      <w:r>
        <w:rPr>
          <w:rFonts w:cs="Tahoma"/>
          <w:szCs w:val="20"/>
          <w:lang w:val="en-US"/>
        </w:rPr>
        <w:t>me S</w:t>
      </w:r>
      <w:r w:rsidRPr="007D0056">
        <w:rPr>
          <w:rFonts w:cs="Tahoma"/>
          <w:szCs w:val="20"/>
          <w:lang w:val="en-US"/>
        </w:rPr>
        <w:t>chedule</w:t>
      </w:r>
    </w:p>
    <w:p w:rsidR="00627871" w:rsidRPr="00A42997" w:rsidRDefault="007D0056" w:rsidP="007D0056">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3" w:name="_Ref294874771"/>
      <w:r w:rsidRPr="00A42997">
        <w:rPr>
          <w:rFonts w:cs="Tahoma"/>
          <w:szCs w:val="20"/>
          <w:lang w:val="en-US"/>
        </w:rPr>
        <w:t>Appendix 2</w:t>
      </w:r>
      <w:r w:rsidRPr="00A42997">
        <w:rPr>
          <w:rFonts w:cs="Tahoma"/>
          <w:szCs w:val="20"/>
          <w:lang w:val="en-US"/>
        </w:rPr>
        <w:tab/>
      </w:r>
      <w:r w:rsidR="00A42997" w:rsidRPr="00A42997">
        <w:rPr>
          <w:rFonts w:cs="Tahoma"/>
          <w:szCs w:val="20"/>
          <w:lang w:val="en-US"/>
        </w:rPr>
        <w:t>The Customer's IT environment and requirements for a development environment</w:t>
      </w:r>
      <w:bookmarkEnd w:id="3"/>
    </w:p>
    <w:p w:rsidR="00627871" w:rsidRPr="00A42997" w:rsidRDefault="00A42997" w:rsidP="00A42997">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4" w:name="_Ref295217057"/>
      <w:bookmarkStart w:id="5" w:name="_Ref294620226"/>
      <w:r w:rsidRPr="00A42997">
        <w:rPr>
          <w:rFonts w:cs="Tahoma"/>
          <w:szCs w:val="20"/>
          <w:lang w:val="en-US"/>
        </w:rPr>
        <w:t>Appendix 3</w:t>
      </w:r>
      <w:r w:rsidRPr="00A42997">
        <w:rPr>
          <w:rFonts w:cs="Tahoma"/>
          <w:szCs w:val="20"/>
          <w:lang w:val="en-US"/>
        </w:rPr>
        <w:tab/>
        <w:t>Description of the Deliverables</w:t>
      </w:r>
      <w:bookmarkEnd w:id="4"/>
      <w:r w:rsidR="00627871" w:rsidRPr="00A42997">
        <w:rPr>
          <w:rFonts w:cs="Tahoma"/>
          <w:szCs w:val="20"/>
          <w:lang w:val="en-US"/>
        </w:rPr>
        <w:t xml:space="preserve"> </w:t>
      </w:r>
    </w:p>
    <w:p w:rsidR="00627871" w:rsidRPr="00A42997" w:rsidRDefault="00A42997" w:rsidP="00A42997">
      <w:pPr>
        <w:tabs>
          <w:tab w:val="num" w:pos="1440"/>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6" w:name="_Ref295224235"/>
      <w:r w:rsidRPr="00F95FAF">
        <w:rPr>
          <w:rFonts w:cs="Tahoma"/>
          <w:szCs w:val="20"/>
          <w:lang w:val="en-US"/>
        </w:rPr>
        <w:t>Appendix 3a.</w:t>
      </w:r>
      <w:r w:rsidRPr="00F95FAF">
        <w:rPr>
          <w:rFonts w:cs="Tahoma"/>
          <w:szCs w:val="20"/>
          <w:lang w:val="en-US"/>
        </w:rPr>
        <w:tab/>
      </w:r>
      <w:r w:rsidRPr="00F95FAF">
        <w:rPr>
          <w:rFonts w:cs="Tahoma"/>
          <w:szCs w:val="20"/>
          <w:lang w:val="en-US"/>
        </w:rPr>
        <w:tab/>
      </w:r>
      <w:r w:rsidRPr="00A42997">
        <w:rPr>
          <w:rFonts w:cs="Tahoma"/>
          <w:szCs w:val="20"/>
          <w:lang w:val="en-US"/>
        </w:rPr>
        <w:t>The Customer's Statement of Needs</w:t>
      </w:r>
      <w:bookmarkEnd w:id="6"/>
    </w:p>
    <w:p w:rsidR="00627871" w:rsidRPr="00F95FAF" w:rsidRDefault="00A42997" w:rsidP="00A42997">
      <w:pPr>
        <w:tabs>
          <w:tab w:val="left" w:pos="1985"/>
          <w:tab w:val="num" w:pos="2268"/>
          <w:tab w:val="left" w:pos="2552"/>
          <w:tab w:val="left" w:pos="2835"/>
        </w:tabs>
        <w:overflowPunct w:val="0"/>
        <w:autoSpaceDE w:val="0"/>
        <w:autoSpaceDN w:val="0"/>
        <w:adjustRightInd w:val="0"/>
        <w:jc w:val="both"/>
        <w:textAlignment w:val="baseline"/>
        <w:rPr>
          <w:rFonts w:cs="Tahoma"/>
          <w:szCs w:val="20"/>
          <w:lang w:val="en-US"/>
        </w:rPr>
      </w:pPr>
      <w:bookmarkStart w:id="7" w:name="_Ref295226868"/>
      <w:bookmarkStart w:id="8" w:name="_Ref335729864"/>
      <w:r w:rsidRPr="00F95FAF">
        <w:rPr>
          <w:rFonts w:cs="Tahoma"/>
          <w:szCs w:val="20"/>
          <w:lang w:val="en-US"/>
        </w:rPr>
        <w:t>Appendix 3a.i.</w:t>
      </w:r>
      <w:r w:rsidRPr="00F95FAF">
        <w:rPr>
          <w:rFonts w:cs="Tahoma"/>
          <w:szCs w:val="20"/>
          <w:lang w:val="en-US"/>
        </w:rPr>
        <w:tab/>
        <w:t>The Customer's Business Objectives and Needs</w:t>
      </w:r>
      <w:bookmarkEnd w:id="7"/>
      <w:bookmarkEnd w:id="8"/>
    </w:p>
    <w:p w:rsidR="00627871" w:rsidRPr="00A42997" w:rsidRDefault="00A42997" w:rsidP="00A42997">
      <w:pPr>
        <w:tabs>
          <w:tab w:val="left" w:pos="1985"/>
          <w:tab w:val="num" w:pos="2268"/>
          <w:tab w:val="left" w:pos="2552"/>
          <w:tab w:val="left" w:pos="2835"/>
        </w:tabs>
        <w:overflowPunct w:val="0"/>
        <w:autoSpaceDE w:val="0"/>
        <w:autoSpaceDN w:val="0"/>
        <w:adjustRightInd w:val="0"/>
        <w:jc w:val="both"/>
        <w:textAlignment w:val="baseline"/>
        <w:rPr>
          <w:rFonts w:cs="Tahoma"/>
          <w:szCs w:val="20"/>
          <w:lang w:val="en-US"/>
        </w:rPr>
      </w:pPr>
      <w:bookmarkStart w:id="9" w:name="_Ref295229837"/>
      <w:r w:rsidRPr="00A42997">
        <w:rPr>
          <w:rFonts w:cs="Tahoma"/>
          <w:szCs w:val="20"/>
          <w:lang w:val="en-US"/>
        </w:rPr>
        <w:t>Appendix 3a.ii.</w:t>
      </w:r>
      <w:r w:rsidRPr="00A42997">
        <w:rPr>
          <w:rFonts w:cs="Tahoma"/>
          <w:szCs w:val="20"/>
          <w:lang w:val="en-US"/>
        </w:rPr>
        <w:tab/>
        <w:t>The Customer's Prioritised Requirements List</w:t>
      </w:r>
      <w:bookmarkEnd w:id="9"/>
    </w:p>
    <w:p w:rsidR="00627871" w:rsidRPr="00F95FAF" w:rsidRDefault="00C559DF" w:rsidP="00C559DF">
      <w:pPr>
        <w:tabs>
          <w:tab w:val="num" w:pos="1440"/>
          <w:tab w:val="left" w:pos="1985"/>
          <w:tab w:val="left" w:pos="2268"/>
          <w:tab w:val="left" w:pos="2552"/>
          <w:tab w:val="left" w:pos="2835"/>
          <w:tab w:val="left" w:pos="3261"/>
        </w:tabs>
        <w:overflowPunct w:val="0"/>
        <w:autoSpaceDE w:val="0"/>
        <w:autoSpaceDN w:val="0"/>
        <w:adjustRightInd w:val="0"/>
        <w:jc w:val="both"/>
        <w:textAlignment w:val="baseline"/>
        <w:rPr>
          <w:rFonts w:cs="Tahoma"/>
          <w:szCs w:val="20"/>
          <w:lang w:val="en-US"/>
        </w:rPr>
      </w:pPr>
      <w:bookmarkStart w:id="10" w:name="_Ref295229919"/>
      <w:r w:rsidRPr="00F95FAF">
        <w:rPr>
          <w:rFonts w:cs="Tahoma"/>
          <w:szCs w:val="20"/>
          <w:lang w:val="en-US"/>
        </w:rPr>
        <w:t>Appendix 3b.</w:t>
      </w:r>
      <w:r w:rsidRPr="00F95FAF">
        <w:rPr>
          <w:rFonts w:cs="Tahoma"/>
          <w:szCs w:val="20"/>
          <w:lang w:val="en-US"/>
        </w:rPr>
        <w:tab/>
      </w:r>
      <w:r w:rsidRPr="00F95FAF">
        <w:rPr>
          <w:rFonts w:cs="Tahoma"/>
          <w:szCs w:val="20"/>
          <w:lang w:val="en-US"/>
        </w:rPr>
        <w:tab/>
        <w:t>The Supplier's Overall Solution Description</w:t>
      </w:r>
      <w:bookmarkEnd w:id="5"/>
      <w:bookmarkEnd w:id="10"/>
    </w:p>
    <w:p w:rsidR="00627871" w:rsidRPr="00C559DF" w:rsidRDefault="00C559DF" w:rsidP="00C559DF">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1" w:name="_Ref295215604"/>
      <w:r w:rsidRPr="00C559DF">
        <w:rPr>
          <w:rFonts w:cs="Tahoma"/>
          <w:szCs w:val="20"/>
          <w:lang w:val="en-US"/>
        </w:rPr>
        <w:t xml:space="preserve">Appendix 4 </w:t>
      </w:r>
      <w:r w:rsidRPr="00C559DF">
        <w:rPr>
          <w:rFonts w:cs="Tahoma"/>
          <w:szCs w:val="20"/>
          <w:lang w:val="en-US"/>
        </w:rPr>
        <w:tab/>
        <w:t>Doc</w:t>
      </w:r>
      <w:r w:rsidR="00627871" w:rsidRPr="00C559DF">
        <w:rPr>
          <w:rFonts w:cs="Tahoma"/>
          <w:szCs w:val="20"/>
          <w:lang w:val="en-US"/>
        </w:rPr>
        <w:t>umentation</w:t>
      </w:r>
      <w:bookmarkEnd w:id="11"/>
    </w:p>
    <w:p w:rsidR="00627871" w:rsidRPr="00C559DF" w:rsidRDefault="00C559DF" w:rsidP="00C559DF">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2" w:name="_Ref294877214"/>
      <w:r w:rsidRPr="00C559DF">
        <w:rPr>
          <w:rFonts w:cs="Tahoma"/>
          <w:szCs w:val="20"/>
          <w:lang w:val="en-US"/>
        </w:rPr>
        <w:t>Appendix 5</w:t>
      </w:r>
      <w:r w:rsidRPr="00C559DF">
        <w:rPr>
          <w:rFonts w:cs="Tahoma"/>
          <w:szCs w:val="20"/>
          <w:lang w:val="en-US"/>
        </w:rPr>
        <w:tab/>
        <w:t>Management of change</w:t>
      </w:r>
      <w:bookmarkEnd w:id="12"/>
    </w:p>
    <w:p w:rsidR="00627871" w:rsidRPr="00F95FAF" w:rsidRDefault="008A1457" w:rsidP="008A1457">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3" w:name="_Ref294870952"/>
      <w:r w:rsidRPr="00F95FAF">
        <w:rPr>
          <w:rFonts w:cs="Tahoma"/>
          <w:szCs w:val="20"/>
          <w:lang w:val="en-US"/>
        </w:rPr>
        <w:t>Appendix 6</w:t>
      </w:r>
      <w:r w:rsidRPr="00F95FAF">
        <w:rPr>
          <w:rFonts w:cs="Tahoma"/>
          <w:szCs w:val="20"/>
          <w:lang w:val="en-US"/>
        </w:rPr>
        <w:tab/>
      </w:r>
      <w:r w:rsidR="004E1EE2" w:rsidRPr="00F95FAF">
        <w:rPr>
          <w:rFonts w:cs="Tahoma"/>
          <w:szCs w:val="20"/>
          <w:lang w:val="en-US"/>
        </w:rPr>
        <w:t>Demonstrations and tests</w:t>
      </w:r>
      <w:bookmarkEnd w:id="13"/>
    </w:p>
    <w:p w:rsidR="00627871" w:rsidRPr="00F95FAF" w:rsidRDefault="004E1EE2" w:rsidP="004E1EE2">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4" w:name="_Ref328048870"/>
      <w:r w:rsidRPr="00F95FAF">
        <w:rPr>
          <w:rFonts w:cs="Tahoma"/>
          <w:szCs w:val="20"/>
          <w:lang w:val="en-US"/>
        </w:rPr>
        <w:t>Appendix 7</w:t>
      </w:r>
      <w:r w:rsidRPr="00F95FAF">
        <w:rPr>
          <w:rFonts w:cs="Tahoma"/>
          <w:szCs w:val="20"/>
          <w:lang w:val="en-US"/>
        </w:rPr>
        <w:tab/>
        <w:t>The Agile Method and cooperation organisation</w:t>
      </w:r>
      <w:bookmarkEnd w:id="14"/>
    </w:p>
    <w:p w:rsidR="00627871" w:rsidRPr="004E1EE2" w:rsidRDefault="004E1EE2" w:rsidP="004E1EE2">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5" w:name="_Ref295234067"/>
      <w:bookmarkStart w:id="16" w:name="_Ref328054652"/>
      <w:r w:rsidRPr="004E1EE2">
        <w:rPr>
          <w:rFonts w:cs="Tahoma"/>
          <w:szCs w:val="20"/>
          <w:lang w:val="en-US"/>
        </w:rPr>
        <w:t>Appendix 8</w:t>
      </w:r>
      <w:r w:rsidRPr="004E1EE2">
        <w:rPr>
          <w:rFonts w:cs="Tahoma"/>
          <w:szCs w:val="20"/>
          <w:lang w:val="en-US"/>
        </w:rPr>
        <w:tab/>
        <w:t xml:space="preserve">The Supplier's </w:t>
      </w:r>
      <w:r w:rsidR="00E9629F">
        <w:rPr>
          <w:rFonts w:cs="Tahoma"/>
          <w:szCs w:val="20"/>
          <w:lang w:val="en-US"/>
        </w:rPr>
        <w:t>p</w:t>
      </w:r>
      <w:r w:rsidRPr="004E1EE2">
        <w:rPr>
          <w:rFonts w:cs="Tahoma"/>
          <w:szCs w:val="20"/>
          <w:lang w:val="en-US"/>
        </w:rPr>
        <w:t>roject organisation and insight</w:t>
      </w:r>
      <w:bookmarkEnd w:id="15"/>
      <w:bookmarkEnd w:id="16"/>
    </w:p>
    <w:p w:rsidR="00627871" w:rsidRPr="00F95FAF" w:rsidRDefault="004E1EE2" w:rsidP="004E1EE2">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7" w:name="_Ref295229769"/>
      <w:r w:rsidRPr="00F95FAF">
        <w:rPr>
          <w:rFonts w:cs="Tahoma"/>
          <w:szCs w:val="20"/>
          <w:lang w:val="en-US"/>
        </w:rPr>
        <w:t>Appendix 9</w:t>
      </w:r>
      <w:r w:rsidRPr="00F95FAF">
        <w:rPr>
          <w:rFonts w:cs="Tahoma"/>
          <w:szCs w:val="20"/>
          <w:lang w:val="en-US"/>
        </w:rPr>
        <w:tab/>
        <w:t>The Customer's project organisation and insight</w:t>
      </w:r>
      <w:bookmarkEnd w:id="17"/>
    </w:p>
    <w:p w:rsidR="00627871" w:rsidRPr="00F95FAF" w:rsidRDefault="004E1EE2" w:rsidP="004E1EE2">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8" w:name="_Ref295235519"/>
      <w:r w:rsidRPr="00F95FAF">
        <w:rPr>
          <w:rFonts w:cs="Tahoma"/>
          <w:szCs w:val="20"/>
          <w:lang w:val="en-US"/>
        </w:rPr>
        <w:t>Appendix 10</w:t>
      </w:r>
      <w:r w:rsidRPr="00F95FAF">
        <w:rPr>
          <w:rFonts w:cs="Tahoma"/>
          <w:szCs w:val="20"/>
          <w:lang w:val="en-US"/>
        </w:rPr>
        <w:tab/>
        <w:t>Maintenance and support</w:t>
      </w:r>
      <w:bookmarkEnd w:id="18"/>
    </w:p>
    <w:p w:rsidR="00627871" w:rsidRPr="00F95FAF" w:rsidRDefault="004E1EE2" w:rsidP="004E1EE2">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19" w:name="_Ref295293689"/>
      <w:r w:rsidRPr="00F95FAF">
        <w:rPr>
          <w:rFonts w:cs="Tahoma"/>
          <w:szCs w:val="20"/>
          <w:lang w:val="en-US"/>
        </w:rPr>
        <w:t>Appendix 11</w:t>
      </w:r>
      <w:r w:rsidRPr="00F95FAF">
        <w:rPr>
          <w:rFonts w:cs="Tahoma"/>
          <w:szCs w:val="20"/>
          <w:lang w:val="en-US"/>
        </w:rPr>
        <w:tab/>
        <w:t>Service level goals</w:t>
      </w:r>
      <w:bookmarkEnd w:id="19"/>
    </w:p>
    <w:p w:rsidR="00627871" w:rsidRPr="00F95FAF" w:rsidRDefault="00E426E2" w:rsidP="00E426E2">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20" w:name="_Ref295292229"/>
      <w:r w:rsidRPr="00F95FAF">
        <w:rPr>
          <w:rFonts w:cs="Tahoma"/>
          <w:szCs w:val="20"/>
          <w:lang w:val="en-US"/>
        </w:rPr>
        <w:t>Appendix 12</w:t>
      </w:r>
      <w:r w:rsidRPr="00F95FAF">
        <w:rPr>
          <w:rFonts w:cs="Tahoma"/>
          <w:szCs w:val="20"/>
          <w:lang w:val="en-US"/>
        </w:rPr>
        <w:tab/>
        <w:t>Operation</w:t>
      </w:r>
      <w:bookmarkEnd w:id="20"/>
    </w:p>
    <w:p w:rsidR="00627871" w:rsidRPr="00F95FAF" w:rsidRDefault="00E426E2" w:rsidP="00E426E2">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21" w:name="_Ref297188269"/>
      <w:r w:rsidRPr="00F95FAF">
        <w:rPr>
          <w:rFonts w:cs="Tahoma"/>
          <w:szCs w:val="20"/>
          <w:lang w:val="en-US"/>
        </w:rPr>
        <w:t>Appendix 13</w:t>
      </w:r>
      <w:r w:rsidRPr="00F95FAF">
        <w:rPr>
          <w:rFonts w:cs="Tahoma"/>
          <w:szCs w:val="20"/>
          <w:lang w:val="en-US"/>
        </w:rPr>
        <w:tab/>
        <w:t>Obligations on termination</w:t>
      </w:r>
      <w:bookmarkEnd w:id="21"/>
    </w:p>
    <w:p w:rsidR="00627871" w:rsidRPr="00F95FAF" w:rsidRDefault="007177E9" w:rsidP="007177E9">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22" w:name="_Ref294862845"/>
      <w:r w:rsidRPr="00F95FAF">
        <w:rPr>
          <w:rFonts w:cs="Tahoma"/>
          <w:szCs w:val="20"/>
          <w:lang w:val="en-US"/>
        </w:rPr>
        <w:t>Appendix 14</w:t>
      </w:r>
      <w:r w:rsidRPr="00F95FAF">
        <w:rPr>
          <w:rFonts w:cs="Tahoma"/>
          <w:szCs w:val="20"/>
          <w:lang w:val="en-US"/>
        </w:rPr>
        <w:tab/>
      </w:r>
      <w:r w:rsidR="00037BED">
        <w:rPr>
          <w:rFonts w:cs="Tahoma"/>
          <w:szCs w:val="20"/>
          <w:lang w:val="en-US"/>
        </w:rPr>
        <w:t xml:space="preserve">Charges, </w:t>
      </w:r>
      <w:r w:rsidRPr="00F95FAF">
        <w:rPr>
          <w:rFonts w:cs="Tahoma"/>
          <w:szCs w:val="20"/>
          <w:lang w:val="en-US"/>
        </w:rPr>
        <w:t>payment schedule and other prices</w:t>
      </w:r>
      <w:bookmarkEnd w:id="22"/>
    </w:p>
    <w:p w:rsidR="00627871" w:rsidRPr="00CD7532" w:rsidRDefault="007177E9" w:rsidP="007177E9">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23" w:name="_Ref295294639"/>
      <w:r w:rsidRPr="00CD7532">
        <w:rPr>
          <w:rFonts w:cs="Tahoma"/>
          <w:szCs w:val="20"/>
          <w:lang w:val="en-US"/>
        </w:rPr>
        <w:t>Appendix 15</w:t>
      </w:r>
      <w:r w:rsidRPr="00CD7532">
        <w:rPr>
          <w:rFonts w:cs="Tahoma"/>
          <w:szCs w:val="20"/>
          <w:lang w:val="en-US"/>
        </w:rPr>
        <w:tab/>
        <w:t>Incentives</w:t>
      </w:r>
      <w:bookmarkEnd w:id="23"/>
    </w:p>
    <w:p w:rsidR="00627871" w:rsidRPr="00F95FAF" w:rsidRDefault="007E32A5" w:rsidP="007177E9">
      <w:pPr>
        <w:tabs>
          <w:tab w:val="left" w:pos="1985"/>
          <w:tab w:val="left" w:pos="2268"/>
          <w:tab w:val="left" w:pos="2552"/>
          <w:tab w:val="left" w:pos="2835"/>
        </w:tabs>
        <w:overflowPunct w:val="0"/>
        <w:autoSpaceDE w:val="0"/>
        <w:autoSpaceDN w:val="0"/>
        <w:adjustRightInd w:val="0"/>
        <w:jc w:val="both"/>
        <w:textAlignment w:val="baseline"/>
        <w:rPr>
          <w:rFonts w:cs="Tahoma"/>
          <w:szCs w:val="20"/>
          <w:lang w:val="en-US"/>
        </w:rPr>
      </w:pPr>
      <w:bookmarkStart w:id="24" w:name="_Ref294873267"/>
      <w:bookmarkStart w:id="25" w:name="_Ref328050184"/>
      <w:r w:rsidRPr="007E32A5">
        <w:rPr>
          <w:rFonts w:cs="Tahoma"/>
          <w:szCs w:val="20"/>
          <w:lang w:val="en-US"/>
        </w:rPr>
        <w:t>Appendix 16</w:t>
      </w:r>
      <w:r w:rsidRPr="007E32A5">
        <w:rPr>
          <w:rFonts w:cs="Tahoma"/>
          <w:szCs w:val="20"/>
          <w:lang w:val="en-US"/>
        </w:rPr>
        <w:tab/>
        <w:t xml:space="preserve">Terms and conditions for Licenses, etc. </w:t>
      </w:r>
      <w:bookmarkEnd w:id="24"/>
      <w:bookmarkEnd w:id="25"/>
    </w:p>
    <w:p w:rsidR="00627871" w:rsidRPr="00F95FAF" w:rsidRDefault="00627871" w:rsidP="00AE1CCC">
      <w:pPr>
        <w:tabs>
          <w:tab w:val="left" w:pos="805"/>
        </w:tabs>
        <w:jc w:val="both"/>
        <w:rPr>
          <w:rFonts w:cs="Tahoma"/>
          <w:szCs w:val="20"/>
          <w:lang w:val="en-US"/>
        </w:rPr>
      </w:pPr>
    </w:p>
    <w:p w:rsidR="00482A59" w:rsidRPr="00F95FAF" w:rsidRDefault="00482A59" w:rsidP="00AE1CCC">
      <w:pPr>
        <w:pStyle w:val="Overskrift1"/>
        <w:numPr>
          <w:ilvl w:val="0"/>
          <w:numId w:val="11"/>
        </w:numPr>
        <w:rPr>
          <w:rFonts w:cs="Tahoma"/>
          <w:lang w:val="en-US"/>
        </w:rPr>
        <w:sectPr w:rsidR="00482A59" w:rsidRPr="00F95FAF" w:rsidSect="000B0CC9">
          <w:footerReference w:type="even" r:id="rId8"/>
          <w:footerReference w:type="first" r:id="rId9"/>
          <w:pgSz w:w="11906" w:h="16838"/>
          <w:pgMar w:top="2552" w:right="1134" w:bottom="1701" w:left="1134" w:header="708" w:footer="708" w:gutter="0"/>
          <w:cols w:space="708"/>
          <w:titlePg/>
          <w:docGrid w:linePitch="360"/>
        </w:sectPr>
      </w:pPr>
      <w:bookmarkStart w:id="26" w:name="_Toc286663377"/>
      <w:bookmarkStart w:id="27" w:name="_Toc296695415"/>
      <w:bookmarkStart w:id="28" w:name="_Toc297627121"/>
      <w:bookmarkStart w:id="29" w:name="_Toc319931167"/>
    </w:p>
    <w:p w:rsidR="00627871" w:rsidRPr="00E77F88" w:rsidRDefault="00627871" w:rsidP="00AE1CCC">
      <w:pPr>
        <w:pStyle w:val="Overskrift1"/>
        <w:numPr>
          <w:ilvl w:val="0"/>
          <w:numId w:val="11"/>
        </w:numPr>
        <w:rPr>
          <w:rFonts w:cs="Tahoma"/>
        </w:rPr>
      </w:pPr>
      <w:bookmarkStart w:id="30" w:name="_Toc355340491"/>
      <w:r w:rsidRPr="00E77F88">
        <w:rPr>
          <w:rFonts w:cs="Tahoma"/>
        </w:rPr>
        <w:lastRenderedPageBreak/>
        <w:t>Definition</w:t>
      </w:r>
      <w:bookmarkEnd w:id="26"/>
      <w:bookmarkEnd w:id="27"/>
      <w:bookmarkEnd w:id="28"/>
      <w:bookmarkEnd w:id="29"/>
      <w:r w:rsidR="007E32A5">
        <w:rPr>
          <w:rFonts w:cs="Tahoma"/>
        </w:rPr>
        <w:t>s</w:t>
      </w:r>
      <w:bookmarkEnd w:id="30"/>
    </w:p>
    <w:p w:rsidR="00DC6C9C" w:rsidRPr="00AC2184" w:rsidRDefault="00DC6C9C" w:rsidP="00DC6C9C">
      <w:pPr>
        <w:pStyle w:val="Overskriftdefinitiion"/>
        <w:rPr>
          <w:szCs w:val="20"/>
          <w:lang w:val="en-US"/>
        </w:rPr>
      </w:pPr>
      <w:r w:rsidRPr="00AC2184">
        <w:rPr>
          <w:szCs w:val="20"/>
          <w:lang w:val="en-US"/>
        </w:rPr>
        <w:t>Acceptance Date</w:t>
      </w:r>
    </w:p>
    <w:p w:rsidR="00DC6C9C" w:rsidRPr="00CD7532" w:rsidRDefault="00DC6C9C" w:rsidP="00DC6C9C">
      <w:pPr>
        <w:jc w:val="both"/>
        <w:rPr>
          <w:rFonts w:cs="Tahoma"/>
          <w:szCs w:val="20"/>
          <w:lang w:val="en-US"/>
        </w:rPr>
      </w:pPr>
      <w:r w:rsidRPr="000C3DB9">
        <w:rPr>
          <w:rFonts w:cs="Tahoma"/>
          <w:szCs w:val="20"/>
          <w:lang w:val="en-US"/>
        </w:rPr>
        <w:t xml:space="preserve">The date on which the Supplier passes the acceptance test for a Partial Delivery or a Separate Task, provided that the Customer subsequently approves the acceptance </w:t>
      </w:r>
      <w:r>
        <w:rPr>
          <w:rFonts w:cs="Tahoma"/>
          <w:szCs w:val="20"/>
          <w:lang w:val="en-US"/>
        </w:rPr>
        <w:t>test for the Partial Delivery/t</w:t>
      </w:r>
      <w:r w:rsidRPr="000C3DB9">
        <w:rPr>
          <w:rFonts w:cs="Tahoma"/>
          <w:szCs w:val="20"/>
          <w:lang w:val="en-US"/>
        </w:rPr>
        <w:t>h</w:t>
      </w:r>
      <w:r>
        <w:rPr>
          <w:rFonts w:cs="Tahoma"/>
          <w:szCs w:val="20"/>
          <w:lang w:val="en-US"/>
        </w:rPr>
        <w:t>e</w:t>
      </w:r>
      <w:r w:rsidRPr="000C3DB9">
        <w:rPr>
          <w:rFonts w:cs="Tahoma"/>
          <w:szCs w:val="20"/>
          <w:lang w:val="en-US"/>
        </w:rPr>
        <w:t xml:space="preserve"> Separate Task in writing, or the Customer wrongfully deploys </w:t>
      </w:r>
      <w:r>
        <w:rPr>
          <w:rFonts w:cs="Tahoma"/>
          <w:szCs w:val="20"/>
          <w:lang w:val="en-US"/>
        </w:rPr>
        <w:t>a Partial Delivery</w:t>
      </w:r>
      <w:r w:rsidRPr="000C3DB9">
        <w:rPr>
          <w:rFonts w:cs="Tahoma"/>
          <w:szCs w:val="20"/>
          <w:lang w:val="en-US"/>
        </w:rPr>
        <w:t xml:space="preserve"> in whole or in part, cf. </w:t>
      </w:r>
      <w:r>
        <w:rPr>
          <w:rFonts w:cs="Tahoma"/>
          <w:szCs w:val="20"/>
          <w:lang w:val="en-US"/>
        </w:rPr>
        <w:t xml:space="preserve">clause 13.2. </w:t>
      </w:r>
    </w:p>
    <w:p w:rsidR="00791285" w:rsidRPr="00CD7532" w:rsidRDefault="00791285" w:rsidP="00791285">
      <w:pPr>
        <w:pStyle w:val="Overskriftdefinitiion"/>
        <w:rPr>
          <w:szCs w:val="20"/>
          <w:lang w:val="en-US"/>
        </w:rPr>
      </w:pPr>
    </w:p>
    <w:p w:rsidR="00DC6C9C" w:rsidRPr="00DC6C9C" w:rsidRDefault="00DC6C9C" w:rsidP="00791285">
      <w:pPr>
        <w:jc w:val="both"/>
        <w:rPr>
          <w:szCs w:val="20"/>
          <w:u w:val="single"/>
          <w:lang w:val="en-US"/>
        </w:rPr>
      </w:pPr>
      <w:r w:rsidRPr="00DC6C9C">
        <w:rPr>
          <w:szCs w:val="20"/>
          <w:u w:val="single"/>
          <w:lang w:val="en-US"/>
        </w:rPr>
        <w:t xml:space="preserve">Activity Plan </w:t>
      </w:r>
    </w:p>
    <w:p w:rsidR="00791285" w:rsidRPr="00CD7532" w:rsidRDefault="00791285" w:rsidP="00791285">
      <w:pPr>
        <w:jc w:val="both"/>
        <w:rPr>
          <w:rFonts w:cs="Tahoma"/>
          <w:szCs w:val="20"/>
          <w:lang w:val="en-US"/>
        </w:rPr>
      </w:pPr>
      <w:r w:rsidRPr="000A5417">
        <w:rPr>
          <w:rFonts w:cs="Tahoma"/>
          <w:szCs w:val="20"/>
          <w:lang w:val="en-US"/>
        </w:rPr>
        <w:t xml:space="preserve">Plan of activities and tasks agreed between the Parties to be performed in each Iteration. </w:t>
      </w:r>
      <w:r w:rsidRPr="00CD7532">
        <w:rPr>
          <w:rFonts w:cs="Tahoma"/>
          <w:szCs w:val="20"/>
          <w:lang w:val="en-US"/>
        </w:rPr>
        <w:t xml:space="preserve">The Activity Plan forms part of Appendix 1. </w:t>
      </w:r>
    </w:p>
    <w:p w:rsidR="00791285" w:rsidRDefault="00791285" w:rsidP="00791285">
      <w:pPr>
        <w:pStyle w:val="Overskriftdefinitiion"/>
        <w:rPr>
          <w:szCs w:val="20"/>
          <w:lang w:val="en-US"/>
        </w:rPr>
      </w:pPr>
    </w:p>
    <w:p w:rsidR="00791285" w:rsidRPr="00F95FAF" w:rsidRDefault="00791285" w:rsidP="00791285">
      <w:pPr>
        <w:pStyle w:val="Overskriftdefinitiion"/>
        <w:rPr>
          <w:szCs w:val="20"/>
          <w:lang w:val="en-US"/>
        </w:rPr>
      </w:pPr>
      <w:r w:rsidRPr="00F95FAF">
        <w:rPr>
          <w:szCs w:val="20"/>
          <w:lang w:val="en-US"/>
        </w:rPr>
        <w:t>Actual Change</w:t>
      </w:r>
    </w:p>
    <w:p w:rsidR="00791285" w:rsidRPr="00F95FAF" w:rsidRDefault="00791285" w:rsidP="00791285">
      <w:pPr>
        <w:jc w:val="both"/>
        <w:rPr>
          <w:rFonts w:cs="Tahoma"/>
          <w:szCs w:val="20"/>
          <w:lang w:val="en-US"/>
        </w:rPr>
      </w:pPr>
      <w:r w:rsidRPr="008E1D33">
        <w:rPr>
          <w:rFonts w:cs="Tahoma"/>
          <w:szCs w:val="20"/>
          <w:lang w:val="en-US"/>
        </w:rPr>
        <w:t xml:space="preserve">The types of changes set out in clause 6.3. </w:t>
      </w:r>
    </w:p>
    <w:p w:rsidR="00791285" w:rsidRDefault="00791285" w:rsidP="00791285">
      <w:pPr>
        <w:pStyle w:val="Overskriftdefinitiion"/>
        <w:rPr>
          <w:szCs w:val="20"/>
          <w:lang w:val="en-US"/>
        </w:rPr>
      </w:pPr>
    </w:p>
    <w:p w:rsidR="00791285" w:rsidRPr="00CD7532" w:rsidRDefault="00791285" w:rsidP="00791285">
      <w:pPr>
        <w:pStyle w:val="Overskriftdefinitiion"/>
        <w:rPr>
          <w:szCs w:val="20"/>
          <w:lang w:val="en-US"/>
        </w:rPr>
      </w:pPr>
      <w:r w:rsidRPr="00CD7532">
        <w:rPr>
          <w:szCs w:val="20"/>
          <w:lang w:val="en-US"/>
        </w:rPr>
        <w:t>Agile Adjustments</w:t>
      </w:r>
    </w:p>
    <w:p w:rsidR="00791285" w:rsidRPr="00F95FAF" w:rsidRDefault="00791285" w:rsidP="00791285">
      <w:pPr>
        <w:jc w:val="both"/>
        <w:rPr>
          <w:rFonts w:cs="Tahoma"/>
          <w:szCs w:val="20"/>
          <w:lang w:val="en-US"/>
        </w:rPr>
      </w:pPr>
      <w:r w:rsidRPr="00F95FAF">
        <w:rPr>
          <w:rFonts w:cs="Tahoma"/>
          <w:szCs w:val="20"/>
          <w:lang w:val="en-US"/>
        </w:rPr>
        <w:t xml:space="preserve">The types of changes set out in clause 6.2. </w:t>
      </w:r>
    </w:p>
    <w:p w:rsidR="00627871" w:rsidRPr="00F95FAF" w:rsidRDefault="00627871" w:rsidP="00AE1CCC">
      <w:pPr>
        <w:jc w:val="both"/>
        <w:rPr>
          <w:rFonts w:cs="Tahoma"/>
          <w:szCs w:val="20"/>
          <w:lang w:val="en-US"/>
        </w:rPr>
      </w:pPr>
    </w:p>
    <w:p w:rsidR="00791285" w:rsidRPr="00CD7532" w:rsidRDefault="00791285" w:rsidP="00791285">
      <w:pPr>
        <w:pStyle w:val="Overskriftdefinitiion"/>
        <w:rPr>
          <w:szCs w:val="20"/>
          <w:lang w:val="en-US"/>
        </w:rPr>
      </w:pPr>
      <w:r w:rsidRPr="00CD7532">
        <w:rPr>
          <w:szCs w:val="20"/>
          <w:lang w:val="en-US"/>
        </w:rPr>
        <w:t>Agile Demonstrations</w:t>
      </w:r>
    </w:p>
    <w:p w:rsidR="00791285" w:rsidRPr="00F95FAF" w:rsidRDefault="00791285" w:rsidP="00791285">
      <w:pPr>
        <w:jc w:val="both"/>
        <w:rPr>
          <w:rFonts w:cs="Tahoma"/>
          <w:szCs w:val="20"/>
          <w:lang w:val="en-US"/>
        </w:rPr>
      </w:pPr>
      <w:r w:rsidRPr="00704742">
        <w:rPr>
          <w:rFonts w:cs="Tahoma"/>
          <w:szCs w:val="20"/>
          <w:lang w:val="en-US"/>
        </w:rPr>
        <w:t xml:space="preserve">Agile Demonstrations are an integral part of the agile process. </w:t>
      </w:r>
      <w:r>
        <w:rPr>
          <w:rFonts w:cs="Tahoma"/>
          <w:szCs w:val="20"/>
          <w:lang w:val="en-US"/>
        </w:rPr>
        <w:t xml:space="preserve">Agile Demonstrations are carried out on an ongoing basis in connection with the development process as part of each Iteration with a view to testing whether the acceptance criteria laid down for the services included in each Iteration have been complied with. </w:t>
      </w:r>
    </w:p>
    <w:p w:rsidR="00791285" w:rsidRDefault="00791285" w:rsidP="00791285">
      <w:pPr>
        <w:pStyle w:val="Overskriftdefinitiion"/>
        <w:rPr>
          <w:szCs w:val="20"/>
          <w:lang w:val="en-US"/>
        </w:rPr>
      </w:pPr>
    </w:p>
    <w:p w:rsidR="00791285" w:rsidRPr="000A5417" w:rsidRDefault="00791285" w:rsidP="00791285">
      <w:pPr>
        <w:pStyle w:val="Overskriftdefinitiion"/>
        <w:rPr>
          <w:szCs w:val="20"/>
          <w:lang w:val="en-US"/>
        </w:rPr>
      </w:pPr>
      <w:r w:rsidRPr="000A5417">
        <w:rPr>
          <w:szCs w:val="20"/>
          <w:lang w:val="en-US"/>
        </w:rPr>
        <w:t>Agile Method</w:t>
      </w:r>
    </w:p>
    <w:p w:rsidR="00791285" w:rsidRPr="00F95FAF" w:rsidRDefault="00791285" w:rsidP="00791285">
      <w:pPr>
        <w:jc w:val="both"/>
        <w:rPr>
          <w:rFonts w:cs="Tahoma"/>
          <w:szCs w:val="20"/>
          <w:lang w:val="en-US"/>
        </w:rPr>
      </w:pPr>
      <w:r w:rsidRPr="000A5417">
        <w:rPr>
          <w:rFonts w:cs="Tahoma"/>
          <w:szCs w:val="20"/>
          <w:lang w:val="en-US"/>
        </w:rPr>
        <w:t xml:space="preserve">The method chosen and described in Appendix 7 regarding development of the Deliverables. </w:t>
      </w:r>
    </w:p>
    <w:p w:rsidR="00791285" w:rsidRDefault="00791285" w:rsidP="00791285">
      <w:pPr>
        <w:pStyle w:val="Overskriftdefinitiion"/>
        <w:rPr>
          <w:szCs w:val="20"/>
          <w:lang w:val="en-US"/>
        </w:rPr>
      </w:pPr>
    </w:p>
    <w:p w:rsidR="00791285" w:rsidRPr="00CD7532" w:rsidRDefault="00791285" w:rsidP="00791285">
      <w:pPr>
        <w:pStyle w:val="Overskriftdefinitiion"/>
        <w:rPr>
          <w:szCs w:val="20"/>
          <w:lang w:val="en-US"/>
        </w:rPr>
      </w:pPr>
      <w:r w:rsidRPr="00CD7532">
        <w:rPr>
          <w:szCs w:val="20"/>
          <w:lang w:val="en-US"/>
        </w:rPr>
        <w:t>Business Objectives and Needs</w:t>
      </w:r>
    </w:p>
    <w:p w:rsidR="00791285" w:rsidRPr="00F95FAF" w:rsidRDefault="00791285" w:rsidP="00791285">
      <w:pPr>
        <w:keepNext/>
        <w:jc w:val="both"/>
        <w:rPr>
          <w:rFonts w:cs="Tahoma"/>
          <w:color w:val="000000"/>
          <w:szCs w:val="20"/>
          <w:lang w:val="en-US"/>
        </w:rPr>
      </w:pPr>
      <w:r w:rsidRPr="00D1415A">
        <w:rPr>
          <w:rFonts w:cs="Tahoma"/>
          <w:color w:val="000000"/>
          <w:szCs w:val="20"/>
          <w:lang w:val="en-US"/>
        </w:rPr>
        <w:t xml:space="preserve">The Customer's specific Business Objectives and Needs as set out in Appendix 3a.i and as specifically stated in the Customer's Statement of Needs, including the detailed specification of the requirements in connection with the planning of each Iteration. </w:t>
      </w:r>
    </w:p>
    <w:p w:rsidR="00791285" w:rsidRDefault="00791285" w:rsidP="00AE1CCC">
      <w:pPr>
        <w:pStyle w:val="Overskriftdefinitiion"/>
        <w:rPr>
          <w:szCs w:val="20"/>
          <w:lang w:val="en-US"/>
        </w:rPr>
      </w:pPr>
    </w:p>
    <w:p w:rsidR="00DC6C9C" w:rsidRPr="000F2F89" w:rsidRDefault="00DC6C9C" w:rsidP="00DC6C9C">
      <w:pPr>
        <w:pStyle w:val="Overskriftdefinitiion"/>
        <w:rPr>
          <w:szCs w:val="20"/>
          <w:lang w:val="en-US"/>
        </w:rPr>
      </w:pPr>
      <w:r w:rsidRPr="000F2F89">
        <w:rPr>
          <w:szCs w:val="20"/>
          <w:lang w:val="en-US"/>
        </w:rPr>
        <w:t>Contract</w:t>
      </w:r>
    </w:p>
    <w:p w:rsidR="00DC6C9C" w:rsidRPr="000F2F89" w:rsidRDefault="00DC6C9C" w:rsidP="00DC6C9C">
      <w:pPr>
        <w:jc w:val="both"/>
        <w:rPr>
          <w:rFonts w:cs="Tahoma"/>
          <w:color w:val="000000"/>
          <w:szCs w:val="20"/>
          <w:lang w:val="en-US"/>
        </w:rPr>
      </w:pPr>
      <w:r w:rsidRPr="000F2F89">
        <w:rPr>
          <w:rFonts w:cs="Tahoma"/>
          <w:color w:val="000000"/>
          <w:szCs w:val="20"/>
          <w:lang w:val="en-US"/>
        </w:rPr>
        <w:t>This Contract with all its Appendices and any subsequent amendments and addenda.</w:t>
      </w:r>
    </w:p>
    <w:p w:rsidR="00DC6C9C" w:rsidRDefault="00DC6C9C" w:rsidP="00791285">
      <w:pPr>
        <w:pStyle w:val="Overskriftdefinitiion"/>
        <w:rPr>
          <w:szCs w:val="20"/>
          <w:lang w:val="en-US"/>
        </w:rPr>
      </w:pPr>
    </w:p>
    <w:p w:rsidR="00791285" w:rsidRPr="00F95FAF" w:rsidRDefault="00791285" w:rsidP="00791285">
      <w:pPr>
        <w:pStyle w:val="Overskriftdefinitiion"/>
        <w:rPr>
          <w:szCs w:val="20"/>
          <w:lang w:val="en-US"/>
        </w:rPr>
      </w:pPr>
      <w:r>
        <w:rPr>
          <w:szCs w:val="20"/>
          <w:lang w:val="en-US"/>
        </w:rPr>
        <w:t>Customised Software</w:t>
      </w:r>
    </w:p>
    <w:p w:rsidR="00791285" w:rsidRPr="008F7FEE" w:rsidRDefault="00791285" w:rsidP="00791285">
      <w:pPr>
        <w:jc w:val="both"/>
        <w:rPr>
          <w:rFonts w:cs="Tahoma"/>
          <w:color w:val="000000"/>
          <w:szCs w:val="20"/>
          <w:lang w:val="en-US"/>
        </w:rPr>
      </w:pPr>
      <w:r w:rsidRPr="008F7FEE">
        <w:rPr>
          <w:rFonts w:cs="Tahoma"/>
          <w:color w:val="000000"/>
          <w:szCs w:val="20"/>
          <w:lang w:val="en-US"/>
        </w:rPr>
        <w:t>Software not classified and recorded in Appendix 3 as Standard Software.</w:t>
      </w:r>
    </w:p>
    <w:p w:rsidR="00791285" w:rsidRDefault="00791285" w:rsidP="00AE1CCC">
      <w:pPr>
        <w:pStyle w:val="Overskriftdefinitiion"/>
        <w:rPr>
          <w:szCs w:val="20"/>
          <w:lang w:val="en-US"/>
        </w:rPr>
      </w:pPr>
    </w:p>
    <w:p w:rsidR="00DC6C9C" w:rsidRPr="00F95FAF" w:rsidRDefault="00DC6C9C" w:rsidP="00DC6C9C">
      <w:pPr>
        <w:pStyle w:val="Overskriftdefinitiion"/>
        <w:rPr>
          <w:szCs w:val="20"/>
          <w:lang w:val="en-US"/>
        </w:rPr>
      </w:pPr>
      <w:r w:rsidRPr="00F95FAF">
        <w:rPr>
          <w:szCs w:val="20"/>
          <w:lang w:val="en-US"/>
        </w:rPr>
        <w:t>Defects</w:t>
      </w:r>
    </w:p>
    <w:p w:rsidR="00DC6C9C" w:rsidRPr="00F95FAF" w:rsidRDefault="00DC6C9C" w:rsidP="00DC6C9C">
      <w:pPr>
        <w:jc w:val="both"/>
        <w:rPr>
          <w:rFonts w:cs="Tahoma"/>
          <w:szCs w:val="20"/>
          <w:lang w:val="en-US"/>
        </w:rPr>
      </w:pPr>
      <w:r w:rsidRPr="00107FA6">
        <w:rPr>
          <w:rFonts w:cs="Tahoma"/>
          <w:szCs w:val="20"/>
          <w:lang w:val="en-US"/>
        </w:rPr>
        <w:t xml:space="preserve">Where a Partial Delivery delivered fails to comply with the requirements and obligations stipulated in the Description of the Deliverables (except for Other Requirements lapsed before the Acceptance Date) and in the other provisions of the Contract, including the warranties provided by the Supplier, or where their quality or function does not meet the Customer's expectations </w:t>
      </w:r>
      <w:r>
        <w:rPr>
          <w:rFonts w:cs="Tahoma"/>
          <w:szCs w:val="20"/>
          <w:lang w:val="en-US"/>
        </w:rPr>
        <w:t>base</w:t>
      </w:r>
      <w:r w:rsidRPr="00107FA6">
        <w:rPr>
          <w:rFonts w:cs="Tahoma"/>
          <w:szCs w:val="20"/>
          <w:lang w:val="en-US"/>
        </w:rPr>
        <w:t>d</w:t>
      </w:r>
      <w:r>
        <w:rPr>
          <w:rFonts w:cs="Tahoma"/>
          <w:szCs w:val="20"/>
          <w:lang w:val="en-US"/>
        </w:rPr>
        <w:t xml:space="preserve"> </w:t>
      </w:r>
      <w:r w:rsidRPr="00107FA6">
        <w:rPr>
          <w:rFonts w:cs="Tahoma"/>
          <w:szCs w:val="20"/>
          <w:lang w:val="en-US"/>
        </w:rPr>
        <w:t>on the Contract, or where Good IT Practice has not been observed, unless on</w:t>
      </w:r>
      <w:r>
        <w:rPr>
          <w:rFonts w:cs="Tahoma"/>
          <w:szCs w:val="20"/>
          <w:lang w:val="en-US"/>
        </w:rPr>
        <w:t xml:space="preserve">ly trivial matters are involved. </w:t>
      </w:r>
    </w:p>
    <w:p w:rsidR="00DC6C9C" w:rsidRPr="00F95FAF" w:rsidRDefault="00DC6C9C" w:rsidP="00DC6C9C">
      <w:pPr>
        <w:jc w:val="both"/>
        <w:rPr>
          <w:rFonts w:cs="Tahoma"/>
          <w:szCs w:val="20"/>
          <w:lang w:val="en-US"/>
        </w:rPr>
      </w:pPr>
    </w:p>
    <w:p w:rsidR="00DC6C9C" w:rsidRPr="00F95FAF" w:rsidRDefault="00DC6C9C" w:rsidP="00DC6C9C">
      <w:pPr>
        <w:jc w:val="both"/>
        <w:rPr>
          <w:rFonts w:cs="Tahoma"/>
          <w:szCs w:val="20"/>
          <w:lang w:val="en-US"/>
        </w:rPr>
      </w:pPr>
      <w:r w:rsidRPr="00107FA6">
        <w:rPr>
          <w:rFonts w:cs="Tahoma"/>
          <w:szCs w:val="20"/>
          <w:lang w:val="en-US"/>
        </w:rPr>
        <w:t>Any maintenance and, if relevant, Operation is defective if the services of the Supplier fail to comply with the requirements stipulated in the Contract, including the service level goals</w:t>
      </w:r>
      <w:r>
        <w:rPr>
          <w:rFonts w:cs="Tahoma"/>
          <w:szCs w:val="20"/>
          <w:lang w:val="en-US"/>
        </w:rPr>
        <w:t xml:space="preserve"> and the warranties provided by</w:t>
      </w:r>
      <w:r w:rsidRPr="00107FA6">
        <w:rPr>
          <w:rFonts w:cs="Tahoma"/>
          <w:szCs w:val="20"/>
          <w:lang w:val="en-US"/>
        </w:rPr>
        <w:t xml:space="preserve"> the Supplier, or if Good IT Practice has not been observed, unless only trivial deviations are involved. </w:t>
      </w:r>
    </w:p>
    <w:p w:rsidR="00DC6C9C" w:rsidRPr="00F95FAF" w:rsidRDefault="00DC6C9C" w:rsidP="00DC6C9C">
      <w:pPr>
        <w:jc w:val="both"/>
        <w:rPr>
          <w:rFonts w:cs="Tahoma"/>
          <w:szCs w:val="20"/>
          <w:lang w:val="en-US"/>
        </w:rPr>
      </w:pPr>
    </w:p>
    <w:p w:rsidR="00DC6C9C" w:rsidRPr="00F242A5" w:rsidRDefault="00DC6C9C" w:rsidP="00DC6C9C">
      <w:pPr>
        <w:jc w:val="both"/>
        <w:rPr>
          <w:rFonts w:cs="Tahoma"/>
          <w:szCs w:val="20"/>
          <w:lang w:val="en-US"/>
        </w:rPr>
      </w:pPr>
      <w:r w:rsidRPr="00F242A5">
        <w:rPr>
          <w:rFonts w:cs="Tahoma"/>
          <w:szCs w:val="20"/>
          <w:lang w:val="en-US"/>
        </w:rPr>
        <w:lastRenderedPageBreak/>
        <w:t>See also the definition of Faults.</w:t>
      </w:r>
    </w:p>
    <w:p w:rsidR="00DC6C9C" w:rsidRDefault="00DC6C9C" w:rsidP="00DC6C9C">
      <w:pPr>
        <w:pStyle w:val="Overskriftdefinitiion"/>
        <w:rPr>
          <w:szCs w:val="20"/>
          <w:lang w:val="en-US"/>
        </w:rPr>
      </w:pPr>
    </w:p>
    <w:p w:rsidR="00DC6C9C" w:rsidRPr="008F7FEE" w:rsidRDefault="00DC6C9C" w:rsidP="00DC6C9C">
      <w:pPr>
        <w:pStyle w:val="Overskriftdefinitiion"/>
        <w:rPr>
          <w:szCs w:val="20"/>
          <w:lang w:val="en-US"/>
        </w:rPr>
      </w:pPr>
      <w:r>
        <w:rPr>
          <w:szCs w:val="20"/>
          <w:lang w:val="en-US"/>
        </w:rPr>
        <w:t>Deliverables</w:t>
      </w:r>
    </w:p>
    <w:p w:rsidR="00DC6C9C" w:rsidRPr="00F95FAF" w:rsidRDefault="00DC6C9C" w:rsidP="00DC6C9C">
      <w:pPr>
        <w:jc w:val="both"/>
        <w:rPr>
          <w:rFonts w:cs="Tahoma"/>
          <w:szCs w:val="20"/>
          <w:lang w:val="en-US"/>
        </w:rPr>
      </w:pPr>
      <w:r w:rsidRPr="008F7FEE">
        <w:rPr>
          <w:rFonts w:cs="Tahoma"/>
          <w:szCs w:val="20"/>
          <w:lang w:val="en-US"/>
        </w:rPr>
        <w:t xml:space="preserve">Any services to be delivered by the Supplier in pursuance of the Contract </w:t>
      </w:r>
      <w:r>
        <w:rPr>
          <w:rFonts w:cs="Tahoma"/>
          <w:szCs w:val="20"/>
          <w:lang w:val="en-US"/>
        </w:rPr>
        <w:t>o</w:t>
      </w:r>
      <w:r w:rsidRPr="008F7FEE">
        <w:rPr>
          <w:rFonts w:cs="Tahoma"/>
          <w:szCs w:val="20"/>
          <w:lang w:val="en-US"/>
        </w:rPr>
        <w:t>n</w:t>
      </w:r>
      <w:r>
        <w:rPr>
          <w:rFonts w:cs="Tahoma"/>
          <w:szCs w:val="20"/>
          <w:lang w:val="en-US"/>
        </w:rPr>
        <w:t xml:space="preserve"> </w:t>
      </w:r>
      <w:r w:rsidRPr="008F7FEE">
        <w:rPr>
          <w:rFonts w:cs="Tahoma"/>
          <w:szCs w:val="20"/>
          <w:lang w:val="en-US"/>
        </w:rPr>
        <w:t xml:space="preserve">or before the Acceptance Date of the last Partial Delivery in the Project. </w:t>
      </w:r>
      <w:r>
        <w:rPr>
          <w:rFonts w:cs="Tahoma"/>
          <w:szCs w:val="20"/>
          <w:lang w:val="en-US"/>
        </w:rPr>
        <w:t xml:space="preserve">These include, but are not limited to, the Supplier's management of the Project, advisory services, resource consumption management, reporting, quality assurance, Software, equipment, Documentation, implementation, training and other services to be provided on or before the Acceptance Date. Neither Operation nor maintenance and support are included in the Deliverables even if carried out prior to the Acceptance Date. </w:t>
      </w:r>
    </w:p>
    <w:p w:rsidR="00DC6C9C" w:rsidRDefault="00DC6C9C" w:rsidP="00AE1CCC">
      <w:pPr>
        <w:pStyle w:val="Overskriftdefinitiion"/>
        <w:rPr>
          <w:szCs w:val="20"/>
          <w:lang w:val="en-US"/>
        </w:rPr>
      </w:pPr>
    </w:p>
    <w:p w:rsidR="00DC6C9C" w:rsidRPr="00F95FAF" w:rsidRDefault="00DC6C9C" w:rsidP="00DC6C9C">
      <w:pPr>
        <w:pStyle w:val="Overskriftdefinitiion"/>
        <w:rPr>
          <w:szCs w:val="20"/>
          <w:lang w:val="en-US"/>
        </w:rPr>
      </w:pPr>
      <w:r>
        <w:rPr>
          <w:szCs w:val="20"/>
          <w:lang w:val="en-US"/>
        </w:rPr>
        <w:t>Delivery Plan</w:t>
      </w:r>
    </w:p>
    <w:p w:rsidR="00DC6C9C" w:rsidRPr="00F95FAF" w:rsidRDefault="00DC6C9C" w:rsidP="00DC6C9C">
      <w:pPr>
        <w:jc w:val="both"/>
        <w:rPr>
          <w:rFonts w:cs="Tahoma"/>
          <w:szCs w:val="20"/>
          <w:lang w:val="en-US"/>
        </w:rPr>
      </w:pPr>
      <w:r w:rsidRPr="00F5623C">
        <w:rPr>
          <w:rFonts w:cs="Tahoma"/>
          <w:szCs w:val="20"/>
          <w:lang w:val="en-US"/>
        </w:rPr>
        <w:t xml:space="preserve">Schedule of the activities and tasks laid down by the Parties to be carried out in a Partial Delivery. </w:t>
      </w:r>
      <w:r w:rsidRPr="00F95FAF">
        <w:rPr>
          <w:rFonts w:cs="Tahoma"/>
          <w:szCs w:val="20"/>
          <w:lang w:val="en-US"/>
        </w:rPr>
        <w:t xml:space="preserve">The Delivery Plan forms part of Appendix 1. </w:t>
      </w:r>
    </w:p>
    <w:p w:rsidR="00DC6C9C" w:rsidRDefault="00DC6C9C" w:rsidP="00AE1CCC">
      <w:pPr>
        <w:pStyle w:val="Overskriftdefinitiion"/>
        <w:rPr>
          <w:szCs w:val="20"/>
          <w:lang w:val="en-US"/>
        </w:rPr>
      </w:pPr>
    </w:p>
    <w:p w:rsidR="00627871" w:rsidRPr="00F95FAF" w:rsidRDefault="00F92859" w:rsidP="00AE1CCC">
      <w:pPr>
        <w:pStyle w:val="Overskriftdefinitiion"/>
        <w:rPr>
          <w:szCs w:val="20"/>
          <w:lang w:val="en-US"/>
        </w:rPr>
      </w:pPr>
      <w:r w:rsidRPr="00F95FAF">
        <w:rPr>
          <w:szCs w:val="20"/>
          <w:lang w:val="en-US"/>
        </w:rPr>
        <w:t>Dependencies</w:t>
      </w:r>
    </w:p>
    <w:p w:rsidR="00627871" w:rsidRPr="000A5417" w:rsidRDefault="00F92859" w:rsidP="00AE1CCC">
      <w:pPr>
        <w:jc w:val="both"/>
        <w:rPr>
          <w:rFonts w:cs="Tahoma"/>
          <w:szCs w:val="20"/>
          <w:lang w:val="en-US"/>
        </w:rPr>
      </w:pPr>
      <w:r w:rsidRPr="000A5417">
        <w:rPr>
          <w:rFonts w:cs="Tahoma"/>
          <w:szCs w:val="20"/>
          <w:lang w:val="en-US"/>
        </w:rPr>
        <w:t>Functional and commercial depend</w:t>
      </w:r>
      <w:r w:rsidR="000A5417">
        <w:rPr>
          <w:rFonts w:cs="Tahoma"/>
          <w:szCs w:val="20"/>
          <w:lang w:val="en-US"/>
        </w:rPr>
        <w:t>enc</w:t>
      </w:r>
      <w:r w:rsidRPr="000A5417">
        <w:rPr>
          <w:rFonts w:cs="Tahoma"/>
          <w:szCs w:val="20"/>
          <w:lang w:val="en-US"/>
        </w:rPr>
        <w:t>ies between Mandatory Requirements stated explicitly by the Customer</w:t>
      </w:r>
      <w:r w:rsidR="00837C49">
        <w:rPr>
          <w:rFonts w:cs="Tahoma"/>
          <w:szCs w:val="20"/>
          <w:lang w:val="en-US"/>
        </w:rPr>
        <w:t xml:space="preserve"> in Appendix 3.a</w:t>
      </w:r>
      <w:r w:rsidR="000A5417" w:rsidRPr="000A5417">
        <w:rPr>
          <w:rFonts w:cs="Tahoma"/>
          <w:szCs w:val="20"/>
          <w:lang w:val="en-US"/>
        </w:rPr>
        <w:t>.ii prior to conclusion of the Contract.</w:t>
      </w:r>
      <w:r w:rsidR="00627871" w:rsidRPr="000A5417">
        <w:rPr>
          <w:rFonts w:cs="Tahoma"/>
          <w:szCs w:val="20"/>
          <w:lang w:val="en-US"/>
        </w:rPr>
        <w:t xml:space="preserve">  </w:t>
      </w:r>
    </w:p>
    <w:p w:rsidR="00627871" w:rsidRPr="000A5417" w:rsidRDefault="00627871" w:rsidP="00AE1CCC">
      <w:pPr>
        <w:jc w:val="both"/>
        <w:rPr>
          <w:rFonts w:cs="Tahoma"/>
          <w:szCs w:val="20"/>
          <w:lang w:val="en-US"/>
        </w:rPr>
      </w:pPr>
    </w:p>
    <w:p w:rsidR="00791285" w:rsidRPr="00CD7532" w:rsidRDefault="00791285" w:rsidP="00791285">
      <w:pPr>
        <w:pStyle w:val="Overskriftdefinitiion"/>
        <w:rPr>
          <w:szCs w:val="20"/>
          <w:lang w:val="en-US"/>
        </w:rPr>
      </w:pPr>
      <w:r w:rsidRPr="00CD7532">
        <w:rPr>
          <w:szCs w:val="20"/>
          <w:lang w:val="en-US"/>
        </w:rPr>
        <w:t>Deployment Date</w:t>
      </w:r>
    </w:p>
    <w:p w:rsidR="00791285" w:rsidRPr="00F95FAF" w:rsidRDefault="00791285" w:rsidP="00791285">
      <w:pPr>
        <w:jc w:val="both"/>
        <w:rPr>
          <w:rFonts w:cs="Tahoma"/>
          <w:color w:val="000000"/>
          <w:szCs w:val="20"/>
          <w:lang w:val="en-US"/>
        </w:rPr>
      </w:pPr>
      <w:r w:rsidRPr="00CA5C9E">
        <w:rPr>
          <w:rFonts w:cs="Tahoma"/>
          <w:color w:val="000000"/>
          <w:szCs w:val="20"/>
          <w:lang w:val="en-US"/>
        </w:rPr>
        <w:t xml:space="preserve">The date on which the Customer first uses a Partial Delivery for the day-to-day execution of its business tasks. </w:t>
      </w:r>
    </w:p>
    <w:p w:rsidR="00791285" w:rsidRPr="00F95FAF" w:rsidRDefault="00791285" w:rsidP="00791285">
      <w:pPr>
        <w:jc w:val="both"/>
        <w:rPr>
          <w:rFonts w:cs="Tahoma"/>
          <w:color w:val="000000"/>
          <w:szCs w:val="20"/>
          <w:lang w:val="en-US"/>
        </w:rPr>
      </w:pPr>
    </w:p>
    <w:p w:rsidR="00DC6C9C" w:rsidRPr="00CD7532" w:rsidRDefault="00DC6C9C" w:rsidP="00DC6C9C">
      <w:pPr>
        <w:pStyle w:val="Overskriftdefinitiion"/>
        <w:rPr>
          <w:szCs w:val="20"/>
          <w:lang w:val="en-US"/>
        </w:rPr>
      </w:pPr>
      <w:r w:rsidRPr="00CD7532">
        <w:rPr>
          <w:szCs w:val="20"/>
          <w:lang w:val="en-US"/>
        </w:rPr>
        <w:t>Description of the Deliverables</w:t>
      </w:r>
    </w:p>
    <w:p w:rsidR="00DC6C9C" w:rsidRPr="00F5623C" w:rsidRDefault="00DC6C9C" w:rsidP="00DC6C9C">
      <w:pPr>
        <w:jc w:val="both"/>
        <w:rPr>
          <w:rFonts w:cs="Tahoma"/>
          <w:szCs w:val="20"/>
          <w:lang w:val="en-US"/>
        </w:rPr>
      </w:pPr>
      <w:r w:rsidRPr="00F5623C">
        <w:rPr>
          <w:rFonts w:cs="Tahoma"/>
          <w:szCs w:val="20"/>
          <w:lang w:val="en-US"/>
        </w:rPr>
        <w:t xml:space="preserve">Comprises, at the time of conclusion of the Contract, the Customer's Statement of Needs and the Supplier's Overall Solution Description. </w:t>
      </w:r>
      <w:r>
        <w:rPr>
          <w:rFonts w:cs="Tahoma"/>
          <w:szCs w:val="20"/>
          <w:lang w:val="en-US"/>
        </w:rPr>
        <w:t>The description of the Deliverables is to be adjusted on an ongoing basis in connection with the completion of the Project as part of the application of the Agile Method, cf. clauses 5 and 6</w:t>
      </w:r>
      <w:r w:rsidRPr="00F5623C">
        <w:rPr>
          <w:rFonts w:cs="Tahoma"/>
          <w:szCs w:val="20"/>
          <w:lang w:val="en-US"/>
        </w:rPr>
        <w:t>.</w:t>
      </w:r>
    </w:p>
    <w:p w:rsidR="00DC6C9C" w:rsidRDefault="00DC6C9C" w:rsidP="00791285">
      <w:pPr>
        <w:pStyle w:val="Overskriftdefinitiion"/>
        <w:rPr>
          <w:szCs w:val="20"/>
          <w:lang w:val="en-US"/>
        </w:rPr>
      </w:pPr>
    </w:p>
    <w:p w:rsidR="00791285" w:rsidRPr="008E1D33" w:rsidRDefault="00791285" w:rsidP="00791285">
      <w:pPr>
        <w:pStyle w:val="Overskriftdefinitiion"/>
        <w:rPr>
          <w:szCs w:val="20"/>
          <w:lang w:val="en-US"/>
        </w:rPr>
      </w:pPr>
      <w:r w:rsidRPr="008E1D33">
        <w:rPr>
          <w:szCs w:val="20"/>
          <w:lang w:val="en-US"/>
        </w:rPr>
        <w:t>Documentation</w:t>
      </w:r>
    </w:p>
    <w:p w:rsidR="00791285" w:rsidRPr="008E1D33" w:rsidRDefault="00791285" w:rsidP="00791285">
      <w:pPr>
        <w:jc w:val="both"/>
        <w:rPr>
          <w:rFonts w:cs="Tahoma"/>
          <w:color w:val="000000"/>
          <w:szCs w:val="20"/>
          <w:lang w:val="en-US"/>
        </w:rPr>
      </w:pPr>
      <w:r w:rsidRPr="008E1D33">
        <w:rPr>
          <w:rFonts w:cs="Tahoma"/>
          <w:color w:val="000000"/>
          <w:szCs w:val="20"/>
          <w:lang w:val="en-US"/>
        </w:rPr>
        <w:t xml:space="preserve">Any description related to the Deliverables, including User Documentation and System Documentation, cf. </w:t>
      </w:r>
      <w:r>
        <w:rPr>
          <w:rFonts w:cs="Tahoma"/>
          <w:color w:val="000000"/>
          <w:szCs w:val="20"/>
          <w:lang w:val="en-US"/>
        </w:rPr>
        <w:t xml:space="preserve">Appendix 4. </w:t>
      </w:r>
    </w:p>
    <w:p w:rsidR="00791285" w:rsidRDefault="00791285" w:rsidP="00791285">
      <w:pPr>
        <w:pStyle w:val="Overskriftdefinitiion"/>
        <w:rPr>
          <w:szCs w:val="20"/>
          <w:lang w:val="en-US"/>
        </w:rPr>
      </w:pPr>
    </w:p>
    <w:p w:rsidR="00DC6C9C" w:rsidRPr="00F95FAF" w:rsidRDefault="00DC6C9C" w:rsidP="00DC6C9C">
      <w:pPr>
        <w:pStyle w:val="Overskriftdefinitiion"/>
        <w:rPr>
          <w:szCs w:val="20"/>
          <w:lang w:val="en-US"/>
        </w:rPr>
      </w:pPr>
      <w:r w:rsidRPr="00F95FAF">
        <w:rPr>
          <w:szCs w:val="20"/>
          <w:lang w:val="en-US"/>
        </w:rPr>
        <w:t>Fault List</w:t>
      </w:r>
    </w:p>
    <w:p w:rsidR="00DC6C9C" w:rsidRPr="00D1415A" w:rsidRDefault="00DC6C9C" w:rsidP="00DC6C9C">
      <w:pPr>
        <w:jc w:val="both"/>
        <w:rPr>
          <w:rFonts w:cs="Tahoma"/>
          <w:szCs w:val="20"/>
          <w:lang w:val="en-US"/>
        </w:rPr>
      </w:pPr>
      <w:r w:rsidRPr="00D1415A">
        <w:rPr>
          <w:rFonts w:cs="Tahoma"/>
          <w:szCs w:val="20"/>
          <w:lang w:val="en-US"/>
        </w:rPr>
        <w:t>A list of Faults noted in connection with a test, cf. clause 7.2.1.</w:t>
      </w:r>
    </w:p>
    <w:p w:rsidR="00DC6C9C" w:rsidRDefault="00DC6C9C" w:rsidP="00791285">
      <w:pPr>
        <w:pStyle w:val="Overskriftdefinitiion"/>
        <w:rPr>
          <w:szCs w:val="20"/>
          <w:lang w:val="en-US"/>
        </w:rPr>
      </w:pPr>
    </w:p>
    <w:p w:rsidR="00DC6C9C" w:rsidRPr="008E1D33" w:rsidRDefault="00DC6C9C" w:rsidP="00DC6C9C">
      <w:pPr>
        <w:pStyle w:val="Overskriftdefinitiion"/>
        <w:rPr>
          <w:szCs w:val="20"/>
          <w:lang w:val="en-US"/>
        </w:rPr>
      </w:pPr>
      <w:r w:rsidRPr="008E1D33">
        <w:rPr>
          <w:szCs w:val="20"/>
          <w:lang w:val="en-US"/>
        </w:rPr>
        <w:t>Faults</w:t>
      </w:r>
    </w:p>
    <w:p w:rsidR="00DC6C9C" w:rsidRDefault="00DC6C9C" w:rsidP="00DC6C9C">
      <w:pPr>
        <w:jc w:val="both"/>
        <w:rPr>
          <w:rFonts w:cs="Tahoma"/>
          <w:szCs w:val="20"/>
          <w:lang w:val="en-US"/>
        </w:rPr>
      </w:pPr>
      <w:r w:rsidRPr="008E1D33">
        <w:rPr>
          <w:rFonts w:cs="Tahoma"/>
          <w:szCs w:val="20"/>
          <w:lang w:val="en-US"/>
        </w:rPr>
        <w:t>Where a Partial Delivery delivered fails to comply with the requirements and obligations stipulated in the Description of the Deliverables (except for Other Requirements lapsed before the Acceptance Date) and in the other provisions of the Contract, including the warranties provided</w:t>
      </w:r>
      <w:r>
        <w:rPr>
          <w:rFonts w:cs="Tahoma"/>
          <w:szCs w:val="20"/>
          <w:lang w:val="en-US"/>
        </w:rPr>
        <w:t xml:space="preserve"> by the Supplier, or where its</w:t>
      </w:r>
      <w:r w:rsidRPr="008E1D33">
        <w:rPr>
          <w:rFonts w:cs="Tahoma"/>
          <w:szCs w:val="20"/>
          <w:lang w:val="en-US"/>
        </w:rPr>
        <w:t xml:space="preserve"> quality or function does not meet t</w:t>
      </w:r>
      <w:r>
        <w:rPr>
          <w:rFonts w:cs="Tahoma"/>
          <w:szCs w:val="20"/>
          <w:lang w:val="en-US"/>
        </w:rPr>
        <w:t>he Customer's expectations base</w:t>
      </w:r>
      <w:r w:rsidRPr="008E1D33">
        <w:rPr>
          <w:rFonts w:cs="Tahoma"/>
          <w:szCs w:val="20"/>
          <w:lang w:val="en-US"/>
        </w:rPr>
        <w:t>d</w:t>
      </w:r>
      <w:r>
        <w:rPr>
          <w:rFonts w:cs="Tahoma"/>
          <w:szCs w:val="20"/>
          <w:lang w:val="en-US"/>
        </w:rPr>
        <w:t xml:space="preserve"> </w:t>
      </w:r>
      <w:r w:rsidRPr="008E1D33">
        <w:rPr>
          <w:rFonts w:cs="Tahoma"/>
          <w:szCs w:val="20"/>
          <w:lang w:val="en-US"/>
        </w:rPr>
        <w:t xml:space="preserve">on the Contract, or where Good IT Practice has not been observed, unless only trivial matters are involved. </w:t>
      </w:r>
    </w:p>
    <w:p w:rsidR="00DC6C9C" w:rsidRDefault="00DC6C9C" w:rsidP="00DC6C9C">
      <w:pPr>
        <w:jc w:val="both"/>
        <w:rPr>
          <w:rFonts w:cs="Tahoma"/>
          <w:szCs w:val="20"/>
          <w:lang w:val="en-US"/>
        </w:rPr>
      </w:pPr>
    </w:p>
    <w:p w:rsidR="00DC6C9C" w:rsidRPr="00F95FAF" w:rsidRDefault="00DC6C9C" w:rsidP="00DC6C9C">
      <w:pPr>
        <w:jc w:val="both"/>
        <w:rPr>
          <w:rFonts w:cs="Tahoma"/>
          <w:szCs w:val="20"/>
          <w:lang w:val="en-US"/>
        </w:rPr>
      </w:pPr>
      <w:r w:rsidRPr="007362F3">
        <w:rPr>
          <w:rFonts w:cs="Tahoma"/>
          <w:szCs w:val="20"/>
          <w:lang w:val="en-US"/>
        </w:rPr>
        <w:t>Any maintenance and, if relevant, Operation is faulty if the services of the Supplier fail to comply with the requirements stipulated in</w:t>
      </w:r>
      <w:r>
        <w:rPr>
          <w:rFonts w:cs="Tahoma"/>
          <w:szCs w:val="20"/>
          <w:lang w:val="en-US"/>
        </w:rPr>
        <w:t xml:space="preserve"> </w:t>
      </w:r>
      <w:r w:rsidRPr="007362F3">
        <w:rPr>
          <w:rFonts w:cs="Tahoma"/>
          <w:szCs w:val="20"/>
          <w:lang w:val="en-US"/>
        </w:rPr>
        <w:t>the Contract, including the service level goals and the warranties provided by</w:t>
      </w:r>
      <w:r>
        <w:rPr>
          <w:rFonts w:cs="Tahoma"/>
          <w:szCs w:val="20"/>
          <w:lang w:val="en-US"/>
        </w:rPr>
        <w:t xml:space="preserve"> t</w:t>
      </w:r>
      <w:r w:rsidRPr="007362F3">
        <w:rPr>
          <w:rFonts w:cs="Tahoma"/>
          <w:szCs w:val="20"/>
          <w:lang w:val="en-US"/>
        </w:rPr>
        <w:t>h</w:t>
      </w:r>
      <w:r>
        <w:rPr>
          <w:rFonts w:cs="Tahoma"/>
          <w:szCs w:val="20"/>
          <w:lang w:val="en-US"/>
        </w:rPr>
        <w:t>e</w:t>
      </w:r>
      <w:r w:rsidRPr="007362F3">
        <w:rPr>
          <w:rFonts w:cs="Tahoma"/>
          <w:szCs w:val="20"/>
          <w:lang w:val="en-US"/>
        </w:rPr>
        <w:t xml:space="preserve"> Supplier, or if Good IT Practices has not been observed, unless only trivial deviations are involved. </w:t>
      </w:r>
    </w:p>
    <w:p w:rsidR="00DC6C9C" w:rsidRPr="00F95FAF" w:rsidRDefault="00DC6C9C" w:rsidP="00DC6C9C">
      <w:pPr>
        <w:jc w:val="both"/>
        <w:rPr>
          <w:rFonts w:cs="Tahoma"/>
          <w:szCs w:val="20"/>
          <w:lang w:val="en-US"/>
        </w:rPr>
      </w:pPr>
    </w:p>
    <w:p w:rsidR="00DC6C9C" w:rsidRPr="00D1415A" w:rsidRDefault="00DC6C9C" w:rsidP="00DC6C9C">
      <w:pPr>
        <w:jc w:val="both"/>
        <w:rPr>
          <w:rFonts w:cs="Tahoma"/>
          <w:szCs w:val="20"/>
          <w:lang w:val="en-US"/>
        </w:rPr>
      </w:pPr>
      <w:r w:rsidRPr="00D1415A">
        <w:rPr>
          <w:rFonts w:cs="Tahoma"/>
          <w:szCs w:val="20"/>
          <w:lang w:val="en-US"/>
        </w:rPr>
        <w:t xml:space="preserve">See also the definition of Defects. </w:t>
      </w:r>
    </w:p>
    <w:p w:rsidR="00DC6C9C" w:rsidRDefault="00DC6C9C" w:rsidP="00791285">
      <w:pPr>
        <w:pStyle w:val="Overskriftdefinitiion"/>
        <w:rPr>
          <w:szCs w:val="20"/>
          <w:lang w:val="en-US"/>
        </w:rPr>
      </w:pPr>
    </w:p>
    <w:p w:rsidR="00DC6C9C" w:rsidRPr="00D1415A" w:rsidRDefault="00DC6C9C" w:rsidP="00DC6C9C">
      <w:pPr>
        <w:pStyle w:val="Overskriftdefinitiion"/>
        <w:rPr>
          <w:szCs w:val="20"/>
          <w:lang w:val="en-US"/>
        </w:rPr>
      </w:pPr>
      <w:r w:rsidRPr="00D1415A">
        <w:rPr>
          <w:szCs w:val="20"/>
          <w:lang w:val="en-US"/>
        </w:rPr>
        <w:t>Good IT Practice</w:t>
      </w:r>
    </w:p>
    <w:p w:rsidR="00DC6C9C" w:rsidRPr="00F95FAF" w:rsidRDefault="00DC6C9C" w:rsidP="00DC6C9C">
      <w:pPr>
        <w:jc w:val="both"/>
        <w:rPr>
          <w:rFonts w:cs="Tahoma"/>
          <w:color w:val="000000"/>
          <w:szCs w:val="20"/>
          <w:lang w:val="en-US"/>
        </w:rPr>
      </w:pPr>
      <w:r>
        <w:rPr>
          <w:rFonts w:cs="Tahoma"/>
          <w:color w:val="000000"/>
          <w:szCs w:val="20"/>
          <w:lang w:val="en-US"/>
        </w:rPr>
        <w:t>Performance according to</w:t>
      </w:r>
      <w:r w:rsidRPr="00D1415A">
        <w:rPr>
          <w:rFonts w:cs="Tahoma"/>
          <w:color w:val="000000"/>
          <w:szCs w:val="20"/>
          <w:lang w:val="en-US"/>
        </w:rPr>
        <w:t xml:space="preserve"> good practice in a particular field, as generally accepted according to IT industry standards. </w:t>
      </w:r>
    </w:p>
    <w:p w:rsidR="00DC6C9C" w:rsidRDefault="00DC6C9C" w:rsidP="00791285">
      <w:pPr>
        <w:pStyle w:val="Overskriftdefinitiion"/>
        <w:rPr>
          <w:szCs w:val="20"/>
          <w:lang w:val="en-US"/>
        </w:rPr>
      </w:pPr>
    </w:p>
    <w:p w:rsidR="00DC6C9C" w:rsidRPr="00F95FAF" w:rsidRDefault="00DC6C9C" w:rsidP="00DC6C9C">
      <w:pPr>
        <w:pStyle w:val="Overskriftdefinitiion"/>
        <w:rPr>
          <w:szCs w:val="20"/>
          <w:lang w:val="en-US"/>
        </w:rPr>
      </w:pPr>
      <w:r w:rsidRPr="00F95FAF">
        <w:rPr>
          <w:szCs w:val="20"/>
          <w:lang w:val="en-US"/>
        </w:rPr>
        <w:t>Installation Date</w:t>
      </w:r>
    </w:p>
    <w:p w:rsidR="00DC6C9C" w:rsidRPr="00F95FAF" w:rsidRDefault="00DC6C9C" w:rsidP="00DC6C9C">
      <w:pPr>
        <w:jc w:val="both"/>
        <w:rPr>
          <w:rFonts w:cs="Tahoma"/>
          <w:color w:val="000000"/>
          <w:szCs w:val="20"/>
          <w:lang w:val="en-US"/>
        </w:rPr>
      </w:pPr>
      <w:r w:rsidRPr="00CA5C9E">
        <w:rPr>
          <w:rFonts w:cs="Tahoma"/>
          <w:color w:val="000000"/>
          <w:szCs w:val="20"/>
          <w:lang w:val="en-US"/>
        </w:rPr>
        <w:t xml:space="preserve">The date on which the Supplier proves to the satisfaction of the Customer that any equipment included in a Partial Delivery is properly installed and functional on the Customer's premises, and when licenses for Software on the agreed equipment are available, cf. clause 7.3. </w:t>
      </w:r>
    </w:p>
    <w:p w:rsidR="00DC6C9C" w:rsidRDefault="00DC6C9C" w:rsidP="00791285">
      <w:pPr>
        <w:pStyle w:val="Overskriftdefinitiion"/>
        <w:rPr>
          <w:szCs w:val="20"/>
          <w:lang w:val="en-US"/>
        </w:rPr>
      </w:pPr>
    </w:p>
    <w:p w:rsidR="00DC6C9C" w:rsidRPr="00CD7532" w:rsidRDefault="00DC6C9C" w:rsidP="00DC6C9C">
      <w:pPr>
        <w:pStyle w:val="Overskriftdefinitiion"/>
        <w:rPr>
          <w:szCs w:val="20"/>
          <w:lang w:val="en-US"/>
        </w:rPr>
      </w:pPr>
      <w:r w:rsidRPr="00CD7532">
        <w:rPr>
          <w:szCs w:val="20"/>
          <w:lang w:val="en-US"/>
        </w:rPr>
        <w:t>Iterations</w:t>
      </w:r>
    </w:p>
    <w:p w:rsidR="00DC6C9C" w:rsidRPr="00CD7532" w:rsidRDefault="00DC6C9C" w:rsidP="00DC6C9C">
      <w:pPr>
        <w:jc w:val="both"/>
        <w:rPr>
          <w:rFonts w:cs="Tahoma"/>
          <w:szCs w:val="20"/>
          <w:lang w:val="en-US"/>
        </w:rPr>
      </w:pPr>
      <w:r w:rsidRPr="00F95FAF">
        <w:rPr>
          <w:rFonts w:cs="Tahoma"/>
          <w:szCs w:val="20"/>
          <w:lang w:val="en-US"/>
        </w:rPr>
        <w:t xml:space="preserve">Relatively short project stages. </w:t>
      </w:r>
      <w:r w:rsidRPr="000F2F89">
        <w:rPr>
          <w:rFonts w:cs="Tahoma"/>
          <w:szCs w:val="20"/>
          <w:lang w:val="en-US"/>
        </w:rPr>
        <w:t xml:space="preserve">The duration is agreed between the Parties as part of the application of the Agile Method. </w:t>
      </w:r>
      <w:r>
        <w:rPr>
          <w:rFonts w:cs="Tahoma"/>
          <w:szCs w:val="20"/>
          <w:lang w:val="en-US"/>
        </w:rPr>
        <w:t xml:space="preserve">An Iteration is concluded by an Agile Demonstration. </w:t>
      </w:r>
    </w:p>
    <w:p w:rsidR="00DC6C9C" w:rsidRDefault="00DC6C9C" w:rsidP="00791285">
      <w:pPr>
        <w:pStyle w:val="Overskriftdefinitiion"/>
        <w:rPr>
          <w:szCs w:val="20"/>
          <w:lang w:val="en-US"/>
        </w:rPr>
      </w:pPr>
    </w:p>
    <w:p w:rsidR="00791285" w:rsidRPr="00791285" w:rsidRDefault="00791285" w:rsidP="00791285">
      <w:pPr>
        <w:pStyle w:val="Overskriftdefinitiion"/>
        <w:rPr>
          <w:szCs w:val="20"/>
          <w:lang w:val="en-US"/>
        </w:rPr>
      </w:pPr>
      <w:r w:rsidRPr="00791285">
        <w:rPr>
          <w:szCs w:val="20"/>
          <w:lang w:val="en-US"/>
        </w:rPr>
        <w:t>Mandatory Requirements</w:t>
      </w:r>
    </w:p>
    <w:p w:rsidR="00791285" w:rsidRPr="00F95FAF" w:rsidRDefault="00791285" w:rsidP="00791285">
      <w:pPr>
        <w:jc w:val="both"/>
        <w:rPr>
          <w:rFonts w:cs="Tahoma"/>
          <w:szCs w:val="20"/>
          <w:lang w:val="en-US"/>
        </w:rPr>
      </w:pPr>
      <w:r w:rsidRPr="00F95FAF">
        <w:rPr>
          <w:rFonts w:cs="Tahoma"/>
          <w:szCs w:val="20"/>
          <w:lang w:val="en-US"/>
        </w:rPr>
        <w:t xml:space="preserve">Requirements (functional and non-functional) stated in the Customer's Prioritised Requirements List (Appendix </w:t>
      </w:r>
      <w:r>
        <w:rPr>
          <w:rFonts w:cs="Tahoma"/>
          <w:szCs w:val="20"/>
          <w:lang w:val="en-US"/>
        </w:rPr>
        <w:t>3a.ii)</w:t>
      </w:r>
      <w:r w:rsidRPr="00F95FAF">
        <w:rPr>
          <w:rFonts w:cs="Tahoma"/>
          <w:szCs w:val="20"/>
          <w:lang w:val="en-US"/>
        </w:rPr>
        <w:t xml:space="preserve"> to be indispensable to the fulfilment of the Customer's Business Objectives and Needs. </w:t>
      </w:r>
    </w:p>
    <w:p w:rsidR="00791285" w:rsidRDefault="00791285" w:rsidP="00791285">
      <w:pPr>
        <w:pStyle w:val="Overskriftdefinitiion"/>
        <w:rPr>
          <w:szCs w:val="20"/>
          <w:lang w:val="en-US"/>
        </w:rPr>
      </w:pPr>
    </w:p>
    <w:p w:rsidR="00627871" w:rsidRPr="00F242A5" w:rsidRDefault="00F242A5" w:rsidP="00AE1CCC">
      <w:pPr>
        <w:pStyle w:val="Overskriftdefinitiion"/>
        <w:rPr>
          <w:szCs w:val="20"/>
          <w:lang w:val="en-US"/>
        </w:rPr>
      </w:pPr>
      <w:r w:rsidRPr="00F242A5">
        <w:rPr>
          <w:szCs w:val="20"/>
          <w:lang w:val="en-US"/>
        </w:rPr>
        <w:t>Notice</w:t>
      </w:r>
    </w:p>
    <w:p w:rsidR="00627871" w:rsidRPr="00F95FAF" w:rsidRDefault="00F242A5" w:rsidP="00AE1CCC">
      <w:pPr>
        <w:jc w:val="both"/>
        <w:rPr>
          <w:rFonts w:cs="Tahoma"/>
          <w:color w:val="000000"/>
          <w:szCs w:val="20"/>
          <w:lang w:val="en-US"/>
        </w:rPr>
      </w:pPr>
      <w:r w:rsidRPr="00F242A5">
        <w:rPr>
          <w:rFonts w:cs="Tahoma"/>
          <w:color w:val="000000"/>
          <w:szCs w:val="20"/>
          <w:lang w:val="en-US"/>
        </w:rPr>
        <w:t xml:space="preserve">Written communication in pursuance of clause 36.2 or notice given at a steering group meeting as included in approved minutes. </w:t>
      </w:r>
    </w:p>
    <w:p w:rsidR="00DC6C9C" w:rsidRDefault="00DC6C9C" w:rsidP="00DC6C9C">
      <w:pPr>
        <w:pStyle w:val="Overskriftdefinitiion"/>
        <w:rPr>
          <w:szCs w:val="20"/>
          <w:lang w:val="en-US"/>
        </w:rPr>
      </w:pPr>
    </w:p>
    <w:p w:rsidR="00837C49" w:rsidRPr="008E1D33" w:rsidRDefault="00837C49" w:rsidP="00837C49">
      <w:pPr>
        <w:pStyle w:val="Overskriftdefinitiion"/>
        <w:rPr>
          <w:szCs w:val="20"/>
          <w:lang w:val="en-US"/>
        </w:rPr>
      </w:pPr>
      <w:r>
        <w:rPr>
          <w:szCs w:val="20"/>
          <w:lang w:val="en-US"/>
        </w:rPr>
        <w:t>Operation</w:t>
      </w:r>
    </w:p>
    <w:p w:rsidR="00837C49" w:rsidRPr="00F95FAF" w:rsidRDefault="00837C49" w:rsidP="00837C49">
      <w:pPr>
        <w:jc w:val="both"/>
        <w:rPr>
          <w:rFonts w:cs="Tahoma"/>
          <w:color w:val="000000"/>
          <w:szCs w:val="20"/>
          <w:lang w:val="en-US"/>
        </w:rPr>
      </w:pPr>
      <w:r>
        <w:rPr>
          <w:rFonts w:cs="Tahoma"/>
          <w:color w:val="000000"/>
          <w:szCs w:val="20"/>
          <w:lang w:val="en-US"/>
        </w:rPr>
        <w:t xml:space="preserve">Execution of the Software representing the Deliverables or any part(s) thereof. </w:t>
      </w:r>
    </w:p>
    <w:p w:rsidR="00837C49" w:rsidRDefault="00837C49" w:rsidP="006666EF">
      <w:pPr>
        <w:pStyle w:val="Overskriftdefinitiion"/>
        <w:rPr>
          <w:szCs w:val="20"/>
          <w:lang w:val="en-US"/>
        </w:rPr>
      </w:pPr>
    </w:p>
    <w:p w:rsidR="006666EF" w:rsidRPr="00CB56F2" w:rsidRDefault="006666EF" w:rsidP="006666EF">
      <w:pPr>
        <w:pStyle w:val="Overskriftdefinitiion"/>
        <w:rPr>
          <w:szCs w:val="20"/>
          <w:lang w:val="en-US"/>
        </w:rPr>
      </w:pPr>
      <w:r w:rsidRPr="00CB56F2">
        <w:rPr>
          <w:szCs w:val="20"/>
          <w:lang w:val="en-US"/>
        </w:rPr>
        <w:t>Options</w:t>
      </w:r>
    </w:p>
    <w:p w:rsidR="006666EF" w:rsidRPr="00CD7532" w:rsidRDefault="006666EF" w:rsidP="006666EF">
      <w:pPr>
        <w:jc w:val="both"/>
        <w:rPr>
          <w:rFonts w:cs="Tahoma"/>
          <w:color w:val="000000"/>
          <w:szCs w:val="20"/>
          <w:lang w:val="en-US"/>
        </w:rPr>
      </w:pPr>
      <w:r w:rsidRPr="00CB56F2">
        <w:rPr>
          <w:rFonts w:cs="Tahoma"/>
          <w:color w:val="000000"/>
          <w:szCs w:val="20"/>
          <w:lang w:val="en-US"/>
        </w:rPr>
        <w:t>A right for the Customer to require the fulfilment, at such prices and subject to such other terms as stipulated in</w:t>
      </w:r>
      <w:r>
        <w:rPr>
          <w:rFonts w:cs="Tahoma"/>
          <w:color w:val="000000"/>
          <w:szCs w:val="20"/>
          <w:lang w:val="en-US"/>
        </w:rPr>
        <w:t xml:space="preserve"> </w:t>
      </w:r>
      <w:r w:rsidRPr="00CB56F2">
        <w:rPr>
          <w:rFonts w:cs="Tahoma"/>
          <w:color w:val="000000"/>
          <w:szCs w:val="20"/>
          <w:lang w:val="en-US"/>
        </w:rPr>
        <w:t xml:space="preserve">the Contract, of further requirements than those specified in the Prioritised Requirements List by including the requirements specified in Appendix 3 or further functionalities in the agile process. </w:t>
      </w:r>
      <w:r>
        <w:rPr>
          <w:rFonts w:cs="Tahoma"/>
          <w:color w:val="000000"/>
          <w:szCs w:val="20"/>
          <w:lang w:val="en-US"/>
        </w:rPr>
        <w:t xml:space="preserve">The Options described in Appendix 3 may be ordered for delivery at the time of and as part of the Deliverables or as a Separate Task. </w:t>
      </w:r>
    </w:p>
    <w:p w:rsidR="006666EF" w:rsidRDefault="006666EF" w:rsidP="00DC6C9C">
      <w:pPr>
        <w:pStyle w:val="Overskriftdefinitiion"/>
        <w:rPr>
          <w:szCs w:val="20"/>
          <w:lang w:val="en-US"/>
        </w:rPr>
      </w:pPr>
    </w:p>
    <w:p w:rsidR="006666EF" w:rsidRPr="00CD7532" w:rsidRDefault="006666EF" w:rsidP="006666EF">
      <w:pPr>
        <w:pStyle w:val="Overskriftdefinitiion"/>
        <w:rPr>
          <w:szCs w:val="20"/>
          <w:lang w:val="en-US"/>
        </w:rPr>
      </w:pPr>
      <w:r w:rsidRPr="00CD7532">
        <w:rPr>
          <w:szCs w:val="20"/>
          <w:lang w:val="en-US"/>
        </w:rPr>
        <w:t>Other Requirements</w:t>
      </w:r>
    </w:p>
    <w:p w:rsidR="006666EF" w:rsidRPr="00AD575E" w:rsidRDefault="006666EF" w:rsidP="006666EF">
      <w:pPr>
        <w:jc w:val="both"/>
        <w:rPr>
          <w:rFonts w:cs="Tahoma"/>
          <w:szCs w:val="20"/>
          <w:lang w:val="en-US"/>
        </w:rPr>
      </w:pPr>
      <w:r w:rsidRPr="00AD575E">
        <w:rPr>
          <w:rFonts w:cs="Tahoma"/>
          <w:szCs w:val="20"/>
          <w:lang w:val="en-US"/>
        </w:rPr>
        <w:t xml:space="preserve">Requirements (functional and non-functional) specified in the Customer's Prioritised Requirements List (Appendix 3a.ii) which do not constitute Mandatory Requirements.  </w:t>
      </w:r>
    </w:p>
    <w:p w:rsidR="006666EF" w:rsidRDefault="006666EF" w:rsidP="006666EF">
      <w:pPr>
        <w:pStyle w:val="Overskriftdefinitiion"/>
        <w:rPr>
          <w:szCs w:val="20"/>
          <w:lang w:val="en-US"/>
        </w:rPr>
      </w:pPr>
    </w:p>
    <w:p w:rsidR="006666EF" w:rsidRPr="00CD7532" w:rsidRDefault="006666EF" w:rsidP="006666EF">
      <w:pPr>
        <w:pStyle w:val="Overskriftdefinitiion"/>
        <w:rPr>
          <w:szCs w:val="20"/>
          <w:lang w:val="en-US"/>
        </w:rPr>
      </w:pPr>
      <w:r w:rsidRPr="00CD7532">
        <w:rPr>
          <w:szCs w:val="20"/>
          <w:lang w:val="en-US"/>
        </w:rPr>
        <w:t>Overall Solution Description</w:t>
      </w:r>
    </w:p>
    <w:p w:rsidR="006666EF" w:rsidRPr="00AC2184" w:rsidRDefault="006666EF" w:rsidP="006666EF">
      <w:pPr>
        <w:jc w:val="both"/>
        <w:rPr>
          <w:rFonts w:cs="Tahoma"/>
          <w:szCs w:val="20"/>
          <w:lang w:val="en-US"/>
        </w:rPr>
      </w:pPr>
      <w:r w:rsidRPr="00AC2184">
        <w:rPr>
          <w:rFonts w:cs="Tahoma"/>
          <w:szCs w:val="20"/>
          <w:lang w:val="en-US"/>
        </w:rPr>
        <w:t>The Supplier's overall description of how the Supplier will comply with the Cust</w:t>
      </w:r>
      <w:r>
        <w:rPr>
          <w:rFonts w:cs="Tahoma"/>
          <w:szCs w:val="20"/>
          <w:lang w:val="en-US"/>
        </w:rPr>
        <w:t>omer's Statement of Needs</w:t>
      </w:r>
      <w:r w:rsidRPr="00AC2184">
        <w:rPr>
          <w:rFonts w:cs="Tahoma"/>
          <w:szCs w:val="20"/>
          <w:lang w:val="en-US"/>
        </w:rPr>
        <w:t xml:space="preserve">. The Supplier's Overall Solution Description contains the risk log.   </w:t>
      </w:r>
    </w:p>
    <w:p w:rsidR="00627871" w:rsidRPr="00F95FAF" w:rsidRDefault="00627871" w:rsidP="00AE1CCC">
      <w:pPr>
        <w:jc w:val="both"/>
        <w:rPr>
          <w:rFonts w:cs="Tahoma"/>
          <w:color w:val="000000"/>
          <w:szCs w:val="20"/>
          <w:lang w:val="en-US"/>
        </w:rPr>
      </w:pPr>
    </w:p>
    <w:p w:rsidR="00837C49" w:rsidRPr="00F95FAF" w:rsidRDefault="00837C49" w:rsidP="00837C49">
      <w:pPr>
        <w:pStyle w:val="Overskriftdefinitiion"/>
        <w:rPr>
          <w:szCs w:val="20"/>
          <w:lang w:val="en-US"/>
        </w:rPr>
      </w:pPr>
      <w:r w:rsidRPr="00F95FAF">
        <w:rPr>
          <w:szCs w:val="20"/>
          <w:lang w:val="en-US"/>
        </w:rPr>
        <w:t>Partial Delivery</w:t>
      </w:r>
    </w:p>
    <w:p w:rsidR="00837C49" w:rsidRPr="008E1D33" w:rsidRDefault="00837C49" w:rsidP="00837C49">
      <w:pPr>
        <w:jc w:val="both"/>
        <w:rPr>
          <w:rFonts w:cs="Tahoma"/>
          <w:szCs w:val="20"/>
          <w:lang w:val="en-US"/>
        </w:rPr>
      </w:pPr>
      <w:r w:rsidRPr="007B48DE">
        <w:rPr>
          <w:rFonts w:cs="Tahoma"/>
          <w:szCs w:val="20"/>
          <w:lang w:val="en-US"/>
        </w:rPr>
        <w:t>An identified and delimited part of the Deliverables, to be acce</w:t>
      </w:r>
      <w:r>
        <w:rPr>
          <w:rFonts w:cs="Tahoma"/>
          <w:szCs w:val="20"/>
          <w:lang w:val="en-US"/>
        </w:rPr>
        <w:t>p</w:t>
      </w:r>
      <w:r w:rsidRPr="007B48DE">
        <w:rPr>
          <w:rFonts w:cs="Tahoma"/>
          <w:szCs w:val="20"/>
          <w:lang w:val="en-US"/>
        </w:rPr>
        <w:t>ted and, if relevant, deployed separately</w:t>
      </w:r>
      <w:r>
        <w:rPr>
          <w:rFonts w:cs="Tahoma"/>
          <w:szCs w:val="20"/>
          <w:lang w:val="en-US"/>
        </w:rPr>
        <w:t xml:space="preserve"> (unless there are Dependencies between Mandatory Requirements, in which case acceptance will be conditional, cf. clause 13.2)</w:t>
      </w:r>
      <w:r w:rsidRPr="007B48DE">
        <w:rPr>
          <w:rFonts w:cs="Tahoma"/>
          <w:szCs w:val="20"/>
          <w:lang w:val="en-US"/>
        </w:rPr>
        <w:t>. A Partial Delivery may comprise one or more Iterations.</w:t>
      </w:r>
      <w:r w:rsidRPr="008E1D33">
        <w:rPr>
          <w:rFonts w:cs="Tahoma"/>
          <w:szCs w:val="20"/>
          <w:lang w:val="en-US"/>
        </w:rPr>
        <w:t xml:space="preserve">  </w:t>
      </w:r>
    </w:p>
    <w:p w:rsidR="00837C49" w:rsidRDefault="00837C49" w:rsidP="006666EF">
      <w:pPr>
        <w:pStyle w:val="Overskriftdefinitiion"/>
        <w:rPr>
          <w:szCs w:val="20"/>
          <w:lang w:val="en-US"/>
        </w:rPr>
      </w:pPr>
    </w:p>
    <w:p w:rsidR="006666EF" w:rsidRPr="000C3DB9" w:rsidRDefault="006666EF" w:rsidP="006666EF">
      <w:pPr>
        <w:pStyle w:val="Overskriftdefinitiion"/>
        <w:rPr>
          <w:szCs w:val="20"/>
          <w:lang w:val="en-US"/>
        </w:rPr>
      </w:pPr>
      <w:r w:rsidRPr="000C3DB9">
        <w:rPr>
          <w:szCs w:val="20"/>
          <w:lang w:val="en-US"/>
        </w:rPr>
        <w:t>Parties</w:t>
      </w:r>
    </w:p>
    <w:p w:rsidR="006666EF" w:rsidRPr="000C3DB9" w:rsidRDefault="006666EF" w:rsidP="006666EF">
      <w:pPr>
        <w:jc w:val="both"/>
        <w:rPr>
          <w:rFonts w:cs="Tahoma"/>
          <w:color w:val="000000"/>
          <w:szCs w:val="20"/>
          <w:lang w:val="en-US"/>
        </w:rPr>
      </w:pPr>
      <w:r w:rsidRPr="000C3DB9">
        <w:rPr>
          <w:rFonts w:cs="Tahoma"/>
          <w:color w:val="000000"/>
          <w:szCs w:val="20"/>
          <w:lang w:val="en-US"/>
        </w:rPr>
        <w:t>The Customer and the Supplier, and in the singular, Party, either of the said Parties</w:t>
      </w:r>
      <w:r>
        <w:rPr>
          <w:rFonts w:cs="Tahoma"/>
          <w:color w:val="000000"/>
          <w:szCs w:val="20"/>
          <w:lang w:val="en-US"/>
        </w:rPr>
        <w:t xml:space="preserve">. </w:t>
      </w:r>
    </w:p>
    <w:p w:rsidR="006666EF" w:rsidRPr="000C3DB9" w:rsidRDefault="006666EF" w:rsidP="006666EF">
      <w:pPr>
        <w:jc w:val="both"/>
        <w:rPr>
          <w:rFonts w:cs="Tahoma"/>
          <w:szCs w:val="20"/>
          <w:lang w:val="en-US"/>
        </w:rPr>
      </w:pPr>
    </w:p>
    <w:p w:rsidR="00837C49" w:rsidRPr="00CD7532" w:rsidRDefault="00837C49" w:rsidP="00837C49">
      <w:pPr>
        <w:pStyle w:val="Overskriftdefinitiion"/>
        <w:rPr>
          <w:szCs w:val="20"/>
          <w:lang w:val="en-US"/>
        </w:rPr>
      </w:pPr>
      <w:r>
        <w:rPr>
          <w:szCs w:val="20"/>
          <w:lang w:val="en-US"/>
        </w:rPr>
        <w:t>Prioritised Requirements List</w:t>
      </w:r>
    </w:p>
    <w:p w:rsidR="00837C49" w:rsidRPr="000F2F89" w:rsidRDefault="00837C49" w:rsidP="00837C49">
      <w:pPr>
        <w:jc w:val="both"/>
        <w:rPr>
          <w:rFonts w:cs="Tahoma"/>
          <w:szCs w:val="20"/>
          <w:lang w:val="en-US"/>
        </w:rPr>
      </w:pPr>
      <w:r w:rsidRPr="000F2F89">
        <w:rPr>
          <w:rFonts w:cs="Tahoma"/>
          <w:szCs w:val="20"/>
          <w:lang w:val="en-US"/>
        </w:rPr>
        <w:t>Prioritised list of the requirements for the Deliverables as drawn up by the Customer, cf. Appendix 3a.ii.</w:t>
      </w:r>
    </w:p>
    <w:p w:rsidR="00837C49" w:rsidRDefault="00837C49" w:rsidP="006666EF">
      <w:pPr>
        <w:pStyle w:val="Overskriftdefinitiion"/>
        <w:rPr>
          <w:szCs w:val="20"/>
          <w:lang w:val="en-US"/>
        </w:rPr>
      </w:pPr>
    </w:p>
    <w:p w:rsidR="006666EF" w:rsidRPr="00CD7532" w:rsidRDefault="006666EF" w:rsidP="006666EF">
      <w:pPr>
        <w:pStyle w:val="Overskriftdefinitiion"/>
        <w:rPr>
          <w:szCs w:val="20"/>
          <w:lang w:val="en-US"/>
        </w:rPr>
      </w:pPr>
      <w:r w:rsidRPr="00CD7532">
        <w:rPr>
          <w:szCs w:val="20"/>
          <w:lang w:val="en-US"/>
        </w:rPr>
        <w:t>Project</w:t>
      </w:r>
    </w:p>
    <w:p w:rsidR="006666EF" w:rsidRPr="00CD7532" w:rsidRDefault="006666EF" w:rsidP="006666EF">
      <w:pPr>
        <w:jc w:val="both"/>
        <w:rPr>
          <w:rFonts w:cs="Tahoma"/>
          <w:szCs w:val="20"/>
          <w:lang w:val="en-US"/>
        </w:rPr>
      </w:pPr>
      <w:r>
        <w:rPr>
          <w:rFonts w:cs="Tahoma"/>
          <w:szCs w:val="20"/>
          <w:lang w:val="en-US"/>
        </w:rPr>
        <w:t>The P</w:t>
      </w:r>
      <w:r w:rsidRPr="00CF32EB">
        <w:rPr>
          <w:rFonts w:cs="Tahoma"/>
          <w:szCs w:val="20"/>
          <w:lang w:val="en-US"/>
        </w:rPr>
        <w:t xml:space="preserve">roject covered by the Contract regarding the Deliverables as well as operation, maintenance, and support, cf. clause 3. </w:t>
      </w:r>
    </w:p>
    <w:p w:rsidR="006666EF" w:rsidRPr="00F95FAF" w:rsidRDefault="006666EF" w:rsidP="00AE1CCC">
      <w:pPr>
        <w:jc w:val="both"/>
        <w:rPr>
          <w:rFonts w:cs="Tahoma"/>
          <w:szCs w:val="20"/>
          <w:lang w:val="en-US"/>
        </w:rPr>
      </w:pPr>
    </w:p>
    <w:p w:rsidR="006666EF" w:rsidRPr="00CD7532" w:rsidRDefault="006666EF" w:rsidP="006666EF">
      <w:pPr>
        <w:pStyle w:val="Overskriftdefinitiion"/>
        <w:rPr>
          <w:szCs w:val="20"/>
          <w:lang w:val="en-US"/>
        </w:rPr>
      </w:pPr>
      <w:r w:rsidRPr="00CD7532">
        <w:rPr>
          <w:szCs w:val="20"/>
          <w:lang w:val="en-US"/>
        </w:rPr>
        <w:t>Project Manager</w:t>
      </w:r>
    </w:p>
    <w:p w:rsidR="006666EF" w:rsidRPr="00CD7532" w:rsidRDefault="006666EF" w:rsidP="006666EF">
      <w:pPr>
        <w:jc w:val="both"/>
        <w:rPr>
          <w:rFonts w:cs="Tahoma"/>
          <w:szCs w:val="20"/>
          <w:lang w:val="en-US"/>
        </w:rPr>
      </w:pPr>
      <w:r w:rsidRPr="00CF32EB">
        <w:rPr>
          <w:rFonts w:cs="Tahoma"/>
          <w:szCs w:val="20"/>
          <w:lang w:val="en-US"/>
        </w:rPr>
        <w:t xml:space="preserve">The project manager of the cooperation organisation, cf. clause 7. </w:t>
      </w:r>
    </w:p>
    <w:p w:rsidR="006666EF" w:rsidRDefault="006666EF" w:rsidP="00AE1CCC">
      <w:pPr>
        <w:pStyle w:val="Overskriftdefinitiion"/>
        <w:rPr>
          <w:szCs w:val="20"/>
          <w:lang w:val="en-US"/>
        </w:rPr>
      </w:pPr>
    </w:p>
    <w:p w:rsidR="006666EF" w:rsidRPr="00CD7532" w:rsidRDefault="006666EF" w:rsidP="006666EF">
      <w:pPr>
        <w:pStyle w:val="Overskriftdefinitiion"/>
        <w:rPr>
          <w:szCs w:val="20"/>
          <w:lang w:val="en-US"/>
        </w:rPr>
      </w:pPr>
      <w:r w:rsidRPr="00CD7532">
        <w:rPr>
          <w:szCs w:val="20"/>
          <w:lang w:val="en-US"/>
        </w:rPr>
        <w:t>Project Plan</w:t>
      </w:r>
    </w:p>
    <w:p w:rsidR="006666EF" w:rsidRPr="00CD7532" w:rsidRDefault="006666EF" w:rsidP="006666EF">
      <w:pPr>
        <w:jc w:val="both"/>
        <w:rPr>
          <w:rFonts w:cs="Tahoma"/>
          <w:szCs w:val="20"/>
          <w:lang w:val="en-US"/>
        </w:rPr>
      </w:pPr>
      <w:r w:rsidRPr="00CF32EB">
        <w:rPr>
          <w:rFonts w:cs="Tahoma"/>
          <w:szCs w:val="20"/>
          <w:lang w:val="en-US"/>
        </w:rPr>
        <w:t xml:space="preserve">Plan of the activities and tasks agreed between the Parties to be carried out in the Project as a whole. </w:t>
      </w:r>
      <w:r w:rsidRPr="00CD7532">
        <w:rPr>
          <w:rFonts w:cs="Tahoma"/>
          <w:szCs w:val="20"/>
          <w:lang w:val="en-US"/>
        </w:rPr>
        <w:t xml:space="preserve">The Project Plan forms part of Appendix 1. </w:t>
      </w:r>
    </w:p>
    <w:p w:rsidR="006666EF" w:rsidRDefault="006666EF" w:rsidP="00AE1CCC">
      <w:pPr>
        <w:pStyle w:val="Overskriftdefinitiion"/>
        <w:rPr>
          <w:szCs w:val="20"/>
          <w:lang w:val="en-US"/>
        </w:rPr>
      </w:pPr>
    </w:p>
    <w:p w:rsidR="00D66787" w:rsidRPr="00F95FAF" w:rsidRDefault="00D66787" w:rsidP="00D66787">
      <w:pPr>
        <w:pStyle w:val="Overskriftdefinitiion"/>
        <w:rPr>
          <w:szCs w:val="20"/>
          <w:lang w:val="en-US"/>
        </w:rPr>
      </w:pPr>
      <w:r w:rsidRPr="00F95FAF">
        <w:rPr>
          <w:szCs w:val="20"/>
          <w:lang w:val="en-US"/>
        </w:rPr>
        <w:t>Public Institution</w:t>
      </w:r>
    </w:p>
    <w:p w:rsidR="00D66787" w:rsidRPr="00F95FAF" w:rsidRDefault="00D66787" w:rsidP="00D66787">
      <w:pPr>
        <w:jc w:val="both"/>
        <w:rPr>
          <w:rFonts w:cs="Tahoma"/>
          <w:color w:val="000000"/>
          <w:szCs w:val="20"/>
          <w:lang w:val="en-US"/>
        </w:rPr>
      </w:pPr>
      <w:r w:rsidRPr="00F242A5">
        <w:rPr>
          <w:rFonts w:cs="Tahoma"/>
          <w:color w:val="000000"/>
          <w:szCs w:val="20"/>
          <w:lang w:val="en-US"/>
        </w:rPr>
        <w:t xml:space="preserve">Ministries, government agencies, state enterprises, independent public enterprises (in Danish referred to as "SOV"), municipalities, regions, public administrative bodies, municipal enterprises, boards and commissions as well as independent institutions essentially financed out of public funds. </w:t>
      </w:r>
      <w:r>
        <w:rPr>
          <w:rFonts w:cs="Tahoma"/>
          <w:color w:val="000000"/>
          <w:szCs w:val="20"/>
          <w:lang w:val="en-US"/>
        </w:rPr>
        <w:t xml:space="preserve">State-owned public companies and public companies with municipal participation are not covered. </w:t>
      </w:r>
    </w:p>
    <w:p w:rsidR="006666EF" w:rsidRPr="00CD7532" w:rsidRDefault="006666EF" w:rsidP="006666EF">
      <w:pPr>
        <w:pStyle w:val="Overskriftdefinitiion"/>
        <w:rPr>
          <w:szCs w:val="20"/>
          <w:lang w:val="en-US"/>
        </w:rPr>
      </w:pPr>
      <w:r w:rsidRPr="00CD7532">
        <w:rPr>
          <w:szCs w:val="20"/>
          <w:lang w:val="en-US"/>
        </w:rPr>
        <w:t>Release</w:t>
      </w:r>
    </w:p>
    <w:p w:rsidR="006666EF" w:rsidRPr="00CD7532" w:rsidRDefault="006666EF" w:rsidP="006666EF">
      <w:pPr>
        <w:jc w:val="both"/>
        <w:rPr>
          <w:rFonts w:cs="Tahoma"/>
          <w:color w:val="000000"/>
          <w:szCs w:val="20"/>
          <w:lang w:val="en-US"/>
        </w:rPr>
      </w:pPr>
      <w:r w:rsidRPr="00F951EC">
        <w:rPr>
          <w:rFonts w:cs="Tahoma"/>
          <w:color w:val="000000"/>
          <w:szCs w:val="20"/>
          <w:lang w:val="en-US"/>
        </w:rPr>
        <w:t xml:space="preserve">A minor update of Standard Software or Customised Software, including, but not limited to, corrective action. Generally characterised by a change of the Software identification number by one decimal (e.g. from 5.0 to 5.1). </w:t>
      </w:r>
    </w:p>
    <w:p w:rsidR="006666EF" w:rsidRDefault="006666EF" w:rsidP="00AE1CCC">
      <w:pPr>
        <w:pStyle w:val="Overskriftdefinitiion"/>
        <w:rPr>
          <w:szCs w:val="20"/>
          <w:lang w:val="en-US"/>
        </w:rPr>
      </w:pPr>
    </w:p>
    <w:p w:rsidR="00627871" w:rsidRPr="00F95FAF" w:rsidRDefault="00F95FAF" w:rsidP="00AE1CCC">
      <w:pPr>
        <w:pStyle w:val="Overskriftdefinitiion"/>
        <w:rPr>
          <w:szCs w:val="20"/>
          <w:lang w:val="en-US"/>
        </w:rPr>
      </w:pPr>
      <w:r w:rsidRPr="00F95FAF">
        <w:rPr>
          <w:szCs w:val="20"/>
          <w:lang w:val="en-US"/>
        </w:rPr>
        <w:t>Scope</w:t>
      </w:r>
    </w:p>
    <w:p w:rsidR="00627871" w:rsidRPr="00CB56F2" w:rsidRDefault="00F95FAF" w:rsidP="00AE1CCC">
      <w:pPr>
        <w:jc w:val="both"/>
        <w:rPr>
          <w:rFonts w:cs="Tahoma"/>
          <w:szCs w:val="20"/>
          <w:lang w:val="en-US"/>
        </w:rPr>
      </w:pPr>
      <w:r w:rsidRPr="00F95FAF">
        <w:rPr>
          <w:rFonts w:cs="Tahoma"/>
          <w:szCs w:val="20"/>
          <w:lang w:val="en-US"/>
        </w:rPr>
        <w:t xml:space="preserve">The Scope of the Deliverables comprises the agreed delimitation of the services to be provided in the Project, cf. </w:t>
      </w:r>
      <w:r>
        <w:rPr>
          <w:rFonts w:cs="Tahoma"/>
          <w:szCs w:val="20"/>
          <w:lang w:val="en-US"/>
        </w:rPr>
        <w:t>Appendix 3, and any agreed Actual Changes and Options ordered. The delimitation is carried out on the basis of the Customer's Statement of Needs (Appendix 3a) and the Busi</w:t>
      </w:r>
      <w:r w:rsidR="00CB56F2">
        <w:rPr>
          <w:rFonts w:cs="Tahoma"/>
          <w:szCs w:val="20"/>
          <w:lang w:val="en-US"/>
        </w:rPr>
        <w:t>ness Objectives and Needs</w:t>
      </w:r>
      <w:r>
        <w:rPr>
          <w:rFonts w:cs="Tahoma"/>
          <w:szCs w:val="20"/>
          <w:lang w:val="en-US"/>
        </w:rPr>
        <w:t xml:space="preserve"> contained therein (Appendix 3a.i).</w:t>
      </w:r>
      <w:r w:rsidR="00627871" w:rsidRPr="00CB56F2">
        <w:rPr>
          <w:rFonts w:cs="Tahoma"/>
          <w:szCs w:val="20"/>
          <w:lang w:val="en-US"/>
        </w:rPr>
        <w:t xml:space="preserve">  </w:t>
      </w:r>
    </w:p>
    <w:p w:rsidR="00627871" w:rsidRPr="00CB56F2" w:rsidRDefault="00627871" w:rsidP="00AE1CCC">
      <w:pPr>
        <w:jc w:val="both"/>
        <w:rPr>
          <w:rFonts w:cs="Tahoma"/>
          <w:szCs w:val="20"/>
          <w:lang w:val="en-US"/>
        </w:rPr>
      </w:pPr>
    </w:p>
    <w:p w:rsidR="006666EF" w:rsidRPr="00CD7532" w:rsidRDefault="006666EF" w:rsidP="006666EF">
      <w:pPr>
        <w:pStyle w:val="Overskriftdefinitiion"/>
        <w:rPr>
          <w:szCs w:val="20"/>
          <w:lang w:val="en-US"/>
        </w:rPr>
      </w:pPr>
      <w:r w:rsidRPr="00CD7532">
        <w:rPr>
          <w:szCs w:val="20"/>
          <w:lang w:val="en-US"/>
        </w:rPr>
        <w:t>Separate Task</w:t>
      </w:r>
    </w:p>
    <w:p w:rsidR="006666EF" w:rsidRPr="00CD7532" w:rsidRDefault="006666EF" w:rsidP="006666EF">
      <w:pPr>
        <w:jc w:val="both"/>
        <w:rPr>
          <w:rFonts w:cs="Tahoma"/>
          <w:color w:val="000000"/>
          <w:szCs w:val="20"/>
          <w:lang w:val="en-US"/>
        </w:rPr>
      </w:pPr>
      <w:r w:rsidRPr="00F951EC">
        <w:rPr>
          <w:rFonts w:cs="Tahoma"/>
          <w:color w:val="000000"/>
          <w:szCs w:val="20"/>
          <w:lang w:val="en-US"/>
        </w:rPr>
        <w:t xml:space="preserve">Options or Actual Changes not tested as part of a Partial Delivery. </w:t>
      </w:r>
    </w:p>
    <w:p w:rsidR="006666EF" w:rsidRDefault="006666EF" w:rsidP="00AE1CCC">
      <w:pPr>
        <w:pStyle w:val="Overskriftdefinitiion"/>
        <w:rPr>
          <w:szCs w:val="20"/>
          <w:lang w:val="en-US"/>
        </w:rPr>
      </w:pPr>
    </w:p>
    <w:p w:rsidR="00627871" w:rsidRPr="00CD7532" w:rsidRDefault="000C3DB9" w:rsidP="00AE1CCC">
      <w:pPr>
        <w:pStyle w:val="Overskriftdefinitiion"/>
        <w:rPr>
          <w:szCs w:val="20"/>
          <w:lang w:val="en-US"/>
        </w:rPr>
      </w:pPr>
      <w:r w:rsidRPr="00CD7532">
        <w:rPr>
          <w:szCs w:val="20"/>
          <w:lang w:val="en-US"/>
        </w:rPr>
        <w:t>Software</w:t>
      </w:r>
    </w:p>
    <w:p w:rsidR="00627871" w:rsidRPr="000C3DB9" w:rsidRDefault="000C3DB9" w:rsidP="00AE1CCC">
      <w:pPr>
        <w:jc w:val="both"/>
        <w:rPr>
          <w:rFonts w:cs="Tahoma"/>
          <w:color w:val="000000"/>
          <w:szCs w:val="20"/>
          <w:lang w:val="en-US"/>
        </w:rPr>
      </w:pPr>
      <w:r w:rsidRPr="000C3DB9">
        <w:rPr>
          <w:rFonts w:cs="Tahoma"/>
          <w:color w:val="000000"/>
          <w:szCs w:val="20"/>
          <w:lang w:val="en-US"/>
        </w:rPr>
        <w:t>Comprises Customised Software and/or Standard</w:t>
      </w:r>
      <w:r>
        <w:rPr>
          <w:rFonts w:cs="Tahoma"/>
          <w:color w:val="000000"/>
          <w:szCs w:val="20"/>
          <w:lang w:val="en-US"/>
        </w:rPr>
        <w:t xml:space="preserve"> Software as well as interfaces</w:t>
      </w:r>
      <w:r w:rsidR="00627871" w:rsidRPr="000C3DB9">
        <w:rPr>
          <w:rFonts w:cs="Tahoma"/>
          <w:color w:val="000000"/>
          <w:szCs w:val="20"/>
          <w:lang w:val="en-US"/>
        </w:rPr>
        <w:t>.</w:t>
      </w:r>
    </w:p>
    <w:p w:rsidR="00627871" w:rsidRPr="000C3DB9" w:rsidRDefault="00627871" w:rsidP="00AE1CCC">
      <w:pPr>
        <w:jc w:val="both"/>
        <w:rPr>
          <w:rFonts w:cs="Tahoma"/>
          <w:szCs w:val="20"/>
          <w:lang w:val="en-US"/>
        </w:rPr>
      </w:pPr>
      <w:r w:rsidRPr="000C3DB9">
        <w:rPr>
          <w:rFonts w:cs="Tahoma"/>
          <w:color w:val="000000"/>
          <w:szCs w:val="20"/>
          <w:lang w:val="en-US"/>
        </w:rPr>
        <w:t xml:space="preserve"> </w:t>
      </w:r>
    </w:p>
    <w:p w:rsidR="006666EF" w:rsidRPr="00CD7532" w:rsidRDefault="006666EF" w:rsidP="006666EF">
      <w:pPr>
        <w:pStyle w:val="Overskriftdefinitiion"/>
        <w:rPr>
          <w:szCs w:val="20"/>
          <w:lang w:val="en-US"/>
        </w:rPr>
      </w:pPr>
      <w:r w:rsidRPr="00CD7532">
        <w:rPr>
          <w:szCs w:val="20"/>
          <w:lang w:val="en-US"/>
        </w:rPr>
        <w:t>Standard Maintenance and Standard Development Tools</w:t>
      </w:r>
    </w:p>
    <w:p w:rsidR="006666EF" w:rsidRPr="00AC7E87" w:rsidRDefault="006666EF" w:rsidP="006666EF">
      <w:pPr>
        <w:jc w:val="both"/>
        <w:rPr>
          <w:rFonts w:cs="Tahoma"/>
          <w:szCs w:val="20"/>
          <w:lang w:val="en-US"/>
        </w:rPr>
      </w:pPr>
      <w:r w:rsidRPr="00AC7E87">
        <w:rPr>
          <w:rFonts w:cs="Tahoma"/>
          <w:szCs w:val="20"/>
          <w:lang w:val="en-US"/>
        </w:rPr>
        <w:t>Maintenance and development tools generally available on the Danish market on usual commercial terms.</w:t>
      </w:r>
    </w:p>
    <w:p w:rsidR="006666EF" w:rsidRDefault="006666EF" w:rsidP="00AE1CCC">
      <w:pPr>
        <w:pStyle w:val="Overskriftdefinitiion"/>
        <w:rPr>
          <w:szCs w:val="20"/>
          <w:lang w:val="en-US"/>
        </w:rPr>
      </w:pPr>
    </w:p>
    <w:p w:rsidR="00627871" w:rsidRPr="00CD7532" w:rsidRDefault="00F951EC" w:rsidP="00AE1CCC">
      <w:pPr>
        <w:pStyle w:val="Overskriftdefinitiion"/>
        <w:rPr>
          <w:szCs w:val="20"/>
          <w:lang w:val="en-US"/>
        </w:rPr>
      </w:pPr>
      <w:r w:rsidRPr="00CD7532">
        <w:rPr>
          <w:szCs w:val="20"/>
          <w:lang w:val="en-US"/>
        </w:rPr>
        <w:t>Standard Software</w:t>
      </w:r>
    </w:p>
    <w:p w:rsidR="00627871" w:rsidRPr="00CD7532" w:rsidRDefault="00F951EC" w:rsidP="00AE1CCC">
      <w:pPr>
        <w:jc w:val="both"/>
        <w:rPr>
          <w:rFonts w:cs="Tahoma"/>
          <w:color w:val="000000"/>
          <w:szCs w:val="20"/>
          <w:lang w:val="en-US"/>
        </w:rPr>
      </w:pPr>
      <w:r w:rsidRPr="00F951EC">
        <w:rPr>
          <w:rFonts w:cs="Tahoma"/>
          <w:color w:val="000000"/>
          <w:szCs w:val="20"/>
          <w:lang w:val="en-US"/>
        </w:rPr>
        <w:t xml:space="preserve">Software classified and recorded in Appendix 3 as Standard Software as it is a) neither adapted, adjusted, nor developed specifically for the Customer in connection with the Supplier's performance of the Contract, b) generally available on ordinary commercial/non-commercial and equal terms. </w:t>
      </w:r>
    </w:p>
    <w:p w:rsidR="00627871" w:rsidRPr="00CD7532" w:rsidRDefault="00627871" w:rsidP="00AE1CCC">
      <w:pPr>
        <w:jc w:val="both"/>
        <w:rPr>
          <w:rFonts w:cs="Tahoma"/>
          <w:szCs w:val="20"/>
          <w:lang w:val="en-US"/>
        </w:rPr>
      </w:pPr>
    </w:p>
    <w:p w:rsidR="006666EF" w:rsidRPr="00CD7532" w:rsidRDefault="006666EF" w:rsidP="006666EF">
      <w:pPr>
        <w:pStyle w:val="Overskriftdefinitiion"/>
        <w:rPr>
          <w:szCs w:val="20"/>
          <w:lang w:val="en-US"/>
        </w:rPr>
      </w:pPr>
      <w:r>
        <w:rPr>
          <w:szCs w:val="20"/>
          <w:lang w:val="en-US"/>
        </w:rPr>
        <w:t>Statement of Needs</w:t>
      </w:r>
    </w:p>
    <w:p w:rsidR="006666EF" w:rsidRPr="007B48DE" w:rsidRDefault="006666EF" w:rsidP="006666EF">
      <w:pPr>
        <w:jc w:val="both"/>
        <w:rPr>
          <w:rFonts w:cs="Tahoma"/>
          <w:szCs w:val="20"/>
          <w:lang w:val="en-US"/>
        </w:rPr>
      </w:pPr>
      <w:r w:rsidRPr="00F1147E">
        <w:rPr>
          <w:rFonts w:cs="Tahoma"/>
          <w:szCs w:val="20"/>
          <w:lang w:val="en-US"/>
        </w:rPr>
        <w:t xml:space="preserve">The Customer's overall requirements for the Deliverables, cf. Appendix 3a. </w:t>
      </w:r>
      <w:r>
        <w:rPr>
          <w:rFonts w:cs="Tahoma"/>
          <w:szCs w:val="20"/>
          <w:lang w:val="en-US"/>
        </w:rPr>
        <w:t>The Statement of Needs contains the Customer's Prioritised Requirements List and a description of the Customer's Business Objectives and Needs to be supported by the Deliverables</w:t>
      </w:r>
      <w:r w:rsidRPr="007B48DE">
        <w:rPr>
          <w:rFonts w:cs="Tahoma"/>
          <w:szCs w:val="20"/>
          <w:lang w:val="en-US"/>
        </w:rPr>
        <w:t xml:space="preserve">. </w:t>
      </w:r>
    </w:p>
    <w:p w:rsidR="006666EF" w:rsidRDefault="006666EF" w:rsidP="00AE1CCC">
      <w:pPr>
        <w:pStyle w:val="Overskriftdefinitiion"/>
        <w:rPr>
          <w:szCs w:val="20"/>
          <w:lang w:val="en-US"/>
        </w:rPr>
      </w:pPr>
    </w:p>
    <w:p w:rsidR="00627871" w:rsidRPr="00AC7E87" w:rsidRDefault="00627871" w:rsidP="00AE1CCC">
      <w:pPr>
        <w:pStyle w:val="Overskriftdefinitiion"/>
        <w:rPr>
          <w:szCs w:val="20"/>
          <w:lang w:val="en-US"/>
        </w:rPr>
      </w:pPr>
      <w:r w:rsidRPr="00AC7E87">
        <w:rPr>
          <w:szCs w:val="20"/>
          <w:lang w:val="en-US"/>
        </w:rPr>
        <w:t>System</w:t>
      </w:r>
      <w:r w:rsidR="00AC7E87" w:rsidRPr="00AC7E87">
        <w:rPr>
          <w:szCs w:val="20"/>
          <w:lang w:val="en-US"/>
        </w:rPr>
        <w:t xml:space="preserve"> Doc</w:t>
      </w:r>
      <w:r w:rsidRPr="00AC7E87">
        <w:rPr>
          <w:szCs w:val="20"/>
          <w:lang w:val="en-US"/>
        </w:rPr>
        <w:t>umentation</w:t>
      </w:r>
    </w:p>
    <w:p w:rsidR="00627871" w:rsidRPr="00CD7532" w:rsidRDefault="00AC7E87" w:rsidP="00AE1CCC">
      <w:pPr>
        <w:jc w:val="both"/>
        <w:rPr>
          <w:rFonts w:cs="Tahoma"/>
          <w:color w:val="000000"/>
          <w:szCs w:val="20"/>
          <w:lang w:val="en-US"/>
        </w:rPr>
      </w:pPr>
      <w:r w:rsidRPr="00AC7E87">
        <w:rPr>
          <w:rFonts w:cs="Tahoma"/>
          <w:color w:val="000000"/>
          <w:szCs w:val="20"/>
          <w:lang w:val="en-US"/>
        </w:rPr>
        <w:t>Description of the Deliverables aimed at operational personnel, developers, and other personnel groups who need to gain insight into architecture and code for the purpose of changing parameters, correcting, mainta</w:t>
      </w:r>
      <w:r w:rsidR="0064790B">
        <w:rPr>
          <w:rFonts w:cs="Tahoma"/>
          <w:color w:val="000000"/>
          <w:szCs w:val="20"/>
          <w:lang w:val="en-US"/>
        </w:rPr>
        <w:t>i</w:t>
      </w:r>
      <w:r w:rsidRPr="00AC7E87">
        <w:rPr>
          <w:rFonts w:cs="Tahoma"/>
          <w:color w:val="000000"/>
          <w:szCs w:val="20"/>
          <w:lang w:val="en-US"/>
        </w:rPr>
        <w:t xml:space="preserve">ning and/or operating the Software. </w:t>
      </w:r>
    </w:p>
    <w:p w:rsidR="00627871" w:rsidRPr="00CD7532" w:rsidRDefault="00627871" w:rsidP="00AE1CCC">
      <w:pPr>
        <w:jc w:val="both"/>
        <w:rPr>
          <w:rFonts w:cs="Tahoma"/>
          <w:szCs w:val="20"/>
          <w:lang w:val="en-US"/>
        </w:rPr>
      </w:pPr>
    </w:p>
    <w:p w:rsidR="006666EF" w:rsidRPr="00CD7532" w:rsidRDefault="006666EF" w:rsidP="006666EF">
      <w:pPr>
        <w:pStyle w:val="Overskriftdefinitiion"/>
        <w:rPr>
          <w:szCs w:val="20"/>
          <w:lang w:val="en-US"/>
        </w:rPr>
      </w:pPr>
      <w:r>
        <w:rPr>
          <w:szCs w:val="20"/>
          <w:lang w:val="en-US"/>
        </w:rPr>
        <w:t>Third Party Standard Software</w:t>
      </w:r>
    </w:p>
    <w:p w:rsidR="006666EF" w:rsidRPr="00AD575E" w:rsidRDefault="006666EF" w:rsidP="006666EF">
      <w:pPr>
        <w:jc w:val="both"/>
        <w:rPr>
          <w:rFonts w:cs="Tahoma"/>
          <w:szCs w:val="20"/>
          <w:lang w:val="en-US"/>
        </w:rPr>
      </w:pPr>
      <w:r w:rsidRPr="00AD575E">
        <w:rPr>
          <w:rFonts w:cs="Tahoma"/>
          <w:szCs w:val="20"/>
          <w:lang w:val="en-US"/>
        </w:rPr>
        <w:t xml:space="preserve">Standard Software produced by a third party. </w:t>
      </w:r>
    </w:p>
    <w:p w:rsidR="006666EF" w:rsidRDefault="006666EF" w:rsidP="00AE1CCC">
      <w:pPr>
        <w:pStyle w:val="Overskriftdefinitiion"/>
        <w:rPr>
          <w:szCs w:val="20"/>
          <w:lang w:val="en-US"/>
        </w:rPr>
      </w:pPr>
    </w:p>
    <w:p w:rsidR="00627871" w:rsidRPr="00CD7532" w:rsidRDefault="00AD575E" w:rsidP="00AE1CCC">
      <w:pPr>
        <w:pStyle w:val="Overskriftdefinitiion"/>
        <w:rPr>
          <w:szCs w:val="20"/>
          <w:lang w:val="en-US"/>
        </w:rPr>
      </w:pPr>
      <w:r w:rsidRPr="00CD7532">
        <w:rPr>
          <w:szCs w:val="20"/>
          <w:lang w:val="en-US"/>
        </w:rPr>
        <w:t>Time Schedule</w:t>
      </w:r>
    </w:p>
    <w:p w:rsidR="00627871" w:rsidRPr="00AD575E" w:rsidRDefault="00AD575E" w:rsidP="00AE1CCC">
      <w:pPr>
        <w:jc w:val="both"/>
        <w:rPr>
          <w:rFonts w:cs="Tahoma"/>
          <w:szCs w:val="20"/>
          <w:lang w:val="en-US"/>
        </w:rPr>
      </w:pPr>
      <w:r w:rsidRPr="00AD575E">
        <w:rPr>
          <w:rFonts w:cs="Tahoma"/>
          <w:szCs w:val="20"/>
          <w:lang w:val="en-US"/>
        </w:rPr>
        <w:t>An overall time schedule for the Project, cf. Appendix 1</w:t>
      </w:r>
      <w:r w:rsidR="00627871" w:rsidRPr="00AD575E">
        <w:rPr>
          <w:rFonts w:cs="Tahoma"/>
          <w:szCs w:val="20"/>
          <w:lang w:val="en-US"/>
        </w:rPr>
        <w:t>.</w:t>
      </w:r>
    </w:p>
    <w:p w:rsidR="00627871" w:rsidRPr="00AD575E" w:rsidRDefault="00627871" w:rsidP="00AE1CCC">
      <w:pPr>
        <w:jc w:val="both"/>
        <w:rPr>
          <w:rFonts w:cs="Tahoma"/>
          <w:szCs w:val="20"/>
          <w:lang w:val="en-US"/>
        </w:rPr>
      </w:pPr>
    </w:p>
    <w:p w:rsidR="00837C49" w:rsidRPr="007B48DE" w:rsidRDefault="00837C49" w:rsidP="00837C49">
      <w:pPr>
        <w:pStyle w:val="Overskriftdefinitiion"/>
        <w:rPr>
          <w:szCs w:val="20"/>
          <w:lang w:val="en-US"/>
        </w:rPr>
      </w:pPr>
      <w:r w:rsidRPr="007B48DE">
        <w:rPr>
          <w:szCs w:val="20"/>
          <w:lang w:val="en-US"/>
        </w:rPr>
        <w:t>User documentation</w:t>
      </w:r>
    </w:p>
    <w:p w:rsidR="00837C49" w:rsidRPr="00F95FAF" w:rsidRDefault="00837C49" w:rsidP="00837C49">
      <w:pPr>
        <w:jc w:val="both"/>
        <w:rPr>
          <w:rFonts w:cs="Tahoma"/>
          <w:color w:val="000000"/>
          <w:szCs w:val="20"/>
          <w:lang w:val="en-US"/>
        </w:rPr>
      </w:pPr>
      <w:r w:rsidRPr="007B48DE">
        <w:rPr>
          <w:rFonts w:cs="Tahoma"/>
          <w:szCs w:val="20"/>
          <w:lang w:val="en-US"/>
        </w:rPr>
        <w:t xml:space="preserve">Description(s) of the functions and application and installation possibilities of the Deliverables aimed at end-users, superusers, system administrators and other users who are not given access to architecture or code. </w:t>
      </w:r>
    </w:p>
    <w:p w:rsidR="00837C49" w:rsidRDefault="00837C49" w:rsidP="00AE1CCC">
      <w:pPr>
        <w:pStyle w:val="Overskriftdefinitiion"/>
        <w:rPr>
          <w:szCs w:val="20"/>
          <w:lang w:val="en-US"/>
        </w:rPr>
      </w:pPr>
    </w:p>
    <w:p w:rsidR="00627871" w:rsidRPr="00CD7532" w:rsidRDefault="00627871" w:rsidP="00AE1CCC">
      <w:pPr>
        <w:pStyle w:val="Overskriftdefinitiion"/>
        <w:rPr>
          <w:szCs w:val="20"/>
          <w:lang w:val="en-US"/>
        </w:rPr>
      </w:pPr>
      <w:r w:rsidRPr="00CD7532">
        <w:rPr>
          <w:szCs w:val="20"/>
          <w:lang w:val="en-US"/>
        </w:rPr>
        <w:t>Version</w:t>
      </w:r>
    </w:p>
    <w:p w:rsidR="00627871" w:rsidRPr="00CD7532" w:rsidRDefault="00AD575E" w:rsidP="00AE1CCC">
      <w:pPr>
        <w:jc w:val="both"/>
        <w:rPr>
          <w:rFonts w:cs="Tahoma"/>
          <w:color w:val="000000"/>
          <w:szCs w:val="20"/>
          <w:lang w:val="en-US"/>
        </w:rPr>
      </w:pPr>
      <w:r w:rsidRPr="00AD575E">
        <w:rPr>
          <w:rFonts w:cs="Tahoma"/>
          <w:color w:val="000000"/>
          <w:szCs w:val="20"/>
          <w:lang w:val="en-US"/>
        </w:rPr>
        <w:t xml:space="preserve">An update containing substantially changed functionality besides corrective action. Generally characterised by the main version number being changed (e.g. from 5.1 to 6.0). </w:t>
      </w:r>
    </w:p>
    <w:p w:rsidR="006666EF" w:rsidRDefault="006666EF" w:rsidP="00DC6C9C">
      <w:pPr>
        <w:pStyle w:val="Overskriftdefinitiion"/>
        <w:rPr>
          <w:szCs w:val="20"/>
          <w:lang w:val="en-US"/>
        </w:rPr>
      </w:pPr>
    </w:p>
    <w:p w:rsidR="00DC6C9C" w:rsidRPr="00CD7532" w:rsidRDefault="00DC6C9C" w:rsidP="00DC6C9C">
      <w:pPr>
        <w:pStyle w:val="Overskriftdefinitiion"/>
        <w:rPr>
          <w:szCs w:val="20"/>
          <w:lang w:val="en-US"/>
        </w:rPr>
      </w:pPr>
      <w:r w:rsidRPr="00CD7532">
        <w:rPr>
          <w:szCs w:val="20"/>
          <w:lang w:val="en-US"/>
        </w:rPr>
        <w:t>Working Day</w:t>
      </w:r>
    </w:p>
    <w:p w:rsidR="00DC6C9C" w:rsidRPr="00F1147E" w:rsidRDefault="00DC6C9C" w:rsidP="00DC6C9C">
      <w:pPr>
        <w:jc w:val="both"/>
        <w:rPr>
          <w:rFonts w:cs="Tahoma"/>
          <w:color w:val="000000"/>
          <w:szCs w:val="20"/>
          <w:lang w:val="en-US"/>
        </w:rPr>
      </w:pPr>
      <w:r w:rsidRPr="00F1147E">
        <w:rPr>
          <w:rFonts w:cs="Tahoma"/>
          <w:color w:val="000000"/>
          <w:szCs w:val="20"/>
          <w:lang w:val="en-US"/>
        </w:rPr>
        <w:t>Monday through Friday except for public holidays, 24 December, 31 December, and 5 June (the Danish Constitution Day).</w:t>
      </w:r>
    </w:p>
    <w:p w:rsidR="00DC6C9C" w:rsidRPr="00CD7532" w:rsidRDefault="00DC6C9C" w:rsidP="00AE1CCC">
      <w:pPr>
        <w:jc w:val="both"/>
        <w:rPr>
          <w:rFonts w:cs="Tahoma"/>
          <w:szCs w:val="20"/>
          <w:lang w:val="en-US"/>
        </w:rPr>
      </w:pPr>
    </w:p>
    <w:p w:rsidR="00627871" w:rsidRPr="00AD575E" w:rsidRDefault="00627871" w:rsidP="00AE1CCC">
      <w:pPr>
        <w:jc w:val="both"/>
        <w:rPr>
          <w:rFonts w:cs="Tahoma"/>
          <w:szCs w:val="20"/>
          <w:lang w:val="en-US"/>
        </w:rPr>
      </w:pPr>
    </w:p>
    <w:p w:rsidR="00627871" w:rsidRPr="00E77F88" w:rsidRDefault="00AD575E" w:rsidP="00AE1CCC">
      <w:pPr>
        <w:pStyle w:val="Overskrift1"/>
        <w:numPr>
          <w:ilvl w:val="0"/>
          <w:numId w:val="11"/>
        </w:numPr>
        <w:rPr>
          <w:rFonts w:cs="Tahoma"/>
        </w:rPr>
      </w:pPr>
      <w:bookmarkStart w:id="31" w:name="_Ref286638821"/>
      <w:bookmarkStart w:id="32" w:name="_Toc286663378"/>
      <w:bookmarkStart w:id="33" w:name="_Toc296695416"/>
      <w:bookmarkStart w:id="34" w:name="_Toc319931168"/>
      <w:bookmarkStart w:id="35" w:name="_Toc355340492"/>
      <w:r>
        <w:rPr>
          <w:rFonts w:cs="Tahoma"/>
          <w:lang w:val="en-US"/>
        </w:rPr>
        <w:t>background and purpose</w:t>
      </w:r>
      <w:bookmarkEnd w:id="31"/>
      <w:bookmarkEnd w:id="32"/>
      <w:bookmarkEnd w:id="33"/>
      <w:bookmarkEnd w:id="34"/>
      <w:bookmarkEnd w:id="35"/>
    </w:p>
    <w:p w:rsidR="00627871" w:rsidRPr="00E77F88" w:rsidRDefault="00627871" w:rsidP="00AE1CCC">
      <w:pPr>
        <w:pStyle w:val="Overskrift2"/>
        <w:numPr>
          <w:ilvl w:val="1"/>
          <w:numId w:val="11"/>
        </w:numPr>
        <w:rPr>
          <w:rFonts w:cs="Tahoma"/>
          <w:szCs w:val="20"/>
        </w:rPr>
      </w:pPr>
      <w:bookmarkStart w:id="36" w:name="_Toc286663379"/>
      <w:bookmarkStart w:id="37" w:name="_Toc296695417"/>
      <w:bookmarkStart w:id="38" w:name="_Toc319931169"/>
      <w:bookmarkStart w:id="39" w:name="_Toc355340493"/>
      <w:r w:rsidRPr="00E77F88">
        <w:rPr>
          <w:rFonts w:cs="Tahoma"/>
          <w:szCs w:val="20"/>
        </w:rPr>
        <w:t>In</w:t>
      </w:r>
      <w:bookmarkEnd w:id="36"/>
      <w:bookmarkEnd w:id="37"/>
      <w:bookmarkEnd w:id="38"/>
      <w:r w:rsidR="00A60FEB">
        <w:rPr>
          <w:rFonts w:cs="Tahoma"/>
          <w:szCs w:val="20"/>
        </w:rPr>
        <w:t>troduction</w:t>
      </w:r>
      <w:bookmarkEnd w:id="39"/>
    </w:p>
    <w:p w:rsidR="00627871" w:rsidRPr="00A01519" w:rsidRDefault="00A60FEB" w:rsidP="00AE1CCC">
      <w:pPr>
        <w:jc w:val="both"/>
        <w:rPr>
          <w:rFonts w:cs="Tahoma"/>
          <w:szCs w:val="20"/>
          <w:lang w:val="en-US"/>
        </w:rPr>
      </w:pPr>
      <w:r w:rsidRPr="00A60FEB">
        <w:rPr>
          <w:rFonts w:cs="Tahoma"/>
          <w:szCs w:val="20"/>
          <w:lang w:val="en-US"/>
        </w:rPr>
        <w:t xml:space="preserve">This Contract shall regulate the rights and obligations of the Supplier and the Customer in connection with the implementation of a large-scale IT project (the Project) at the Customer. </w:t>
      </w:r>
    </w:p>
    <w:p w:rsidR="00627871" w:rsidRPr="00A01519" w:rsidRDefault="00627871" w:rsidP="00AE1CCC">
      <w:pPr>
        <w:jc w:val="both"/>
        <w:rPr>
          <w:rFonts w:cs="Tahoma"/>
          <w:szCs w:val="20"/>
          <w:lang w:val="en-US"/>
        </w:rPr>
      </w:pPr>
    </w:p>
    <w:p w:rsidR="00627871" w:rsidRPr="00CD7532" w:rsidRDefault="00A01519" w:rsidP="00AE1CCC">
      <w:pPr>
        <w:jc w:val="both"/>
        <w:rPr>
          <w:rFonts w:cs="Tahoma"/>
          <w:szCs w:val="20"/>
          <w:lang w:val="en-US"/>
        </w:rPr>
      </w:pPr>
      <w:r>
        <w:rPr>
          <w:rFonts w:cs="Tahoma"/>
          <w:szCs w:val="20"/>
          <w:lang w:val="en-US"/>
        </w:rPr>
        <w:t xml:space="preserve">The Project shall be implemented with the main focus on the Supplier's development and implementation services and closely linked to the Supplier's advisory services and management of the Project. </w:t>
      </w:r>
    </w:p>
    <w:p w:rsidR="00627871" w:rsidRPr="00CD7532" w:rsidRDefault="00627871" w:rsidP="00AE1CCC">
      <w:pPr>
        <w:jc w:val="both"/>
        <w:rPr>
          <w:rFonts w:cs="Tahoma"/>
          <w:szCs w:val="20"/>
          <w:lang w:val="en-US"/>
        </w:rPr>
      </w:pPr>
    </w:p>
    <w:p w:rsidR="00627871" w:rsidRPr="00A65996" w:rsidRDefault="00A65996" w:rsidP="00AE1CCC">
      <w:pPr>
        <w:jc w:val="both"/>
        <w:rPr>
          <w:rFonts w:cs="Tahoma"/>
          <w:szCs w:val="20"/>
          <w:lang w:val="en-US"/>
        </w:rPr>
      </w:pPr>
      <w:r w:rsidRPr="00A65996">
        <w:rPr>
          <w:rFonts w:cs="Tahoma"/>
          <w:szCs w:val="20"/>
          <w:lang w:val="en-US"/>
        </w:rPr>
        <w:t>The Project shall be implemented through an agile a</w:t>
      </w:r>
      <w:r>
        <w:rPr>
          <w:rFonts w:cs="Tahoma"/>
          <w:szCs w:val="20"/>
          <w:lang w:val="en-US"/>
        </w:rPr>
        <w:t>pproach, using the Agile Method</w:t>
      </w:r>
      <w:r w:rsidR="00627871" w:rsidRPr="00A65996">
        <w:rPr>
          <w:rFonts w:cs="Tahoma"/>
          <w:szCs w:val="20"/>
          <w:lang w:val="en-US"/>
        </w:rPr>
        <w:t>.</w:t>
      </w:r>
    </w:p>
    <w:p w:rsidR="00627871" w:rsidRPr="00A65996" w:rsidRDefault="00627871" w:rsidP="00AE1CCC">
      <w:pPr>
        <w:jc w:val="both"/>
        <w:rPr>
          <w:rFonts w:cs="Tahoma"/>
          <w:szCs w:val="20"/>
          <w:lang w:val="en-US"/>
        </w:rPr>
      </w:pPr>
    </w:p>
    <w:p w:rsidR="00627871" w:rsidRPr="00CD7532" w:rsidRDefault="00791285" w:rsidP="00AE1CCC">
      <w:pPr>
        <w:pStyle w:val="Overskrift2"/>
        <w:numPr>
          <w:ilvl w:val="1"/>
          <w:numId w:val="11"/>
        </w:numPr>
        <w:rPr>
          <w:rFonts w:cs="Tahoma"/>
          <w:szCs w:val="20"/>
          <w:lang w:val="en-US"/>
        </w:rPr>
      </w:pPr>
      <w:bookmarkStart w:id="40" w:name="_Toc286663380"/>
      <w:bookmarkStart w:id="41" w:name="_Toc296695418"/>
      <w:bookmarkStart w:id="42" w:name="_Ref296974168"/>
      <w:bookmarkStart w:id="43" w:name="_Toc319931170"/>
      <w:bookmarkStart w:id="44" w:name="_Toc355340494"/>
      <w:r>
        <w:rPr>
          <w:rFonts w:cs="Tahoma"/>
          <w:szCs w:val="20"/>
          <w:lang w:val="en-US"/>
        </w:rPr>
        <w:t>Background, purpose, and D</w:t>
      </w:r>
      <w:r w:rsidR="00A65996" w:rsidRPr="00CD7532">
        <w:rPr>
          <w:rFonts w:cs="Tahoma"/>
          <w:szCs w:val="20"/>
          <w:lang w:val="en-US"/>
        </w:rPr>
        <w:t>escription of the Deliverables</w:t>
      </w:r>
      <w:bookmarkEnd w:id="40"/>
      <w:bookmarkEnd w:id="41"/>
      <w:bookmarkEnd w:id="42"/>
      <w:bookmarkEnd w:id="43"/>
      <w:bookmarkEnd w:id="44"/>
    </w:p>
    <w:p w:rsidR="00627871" w:rsidRPr="00E77F88" w:rsidRDefault="00627871" w:rsidP="00AE1CCC">
      <w:pPr>
        <w:jc w:val="both"/>
        <w:rPr>
          <w:rFonts w:cs="Tahoma"/>
          <w:i/>
          <w:szCs w:val="20"/>
        </w:rPr>
      </w:pPr>
      <w:r w:rsidRPr="00E77F88">
        <w:rPr>
          <w:rFonts w:cs="Tahoma"/>
          <w:i/>
          <w:szCs w:val="20"/>
        </w:rPr>
        <w:t>[Beskriv baggrunden for indgåelse af Kontrakten, herunder baggrunden for at tilrettelægge Projektet under anvendelse af en agil metode, og Kundens formål med Projektet, herunder vigtige forretningsmæssige mål og behov.</w:t>
      </w:r>
    </w:p>
    <w:p w:rsidR="00627871" w:rsidRPr="00E77F88" w:rsidRDefault="00627871" w:rsidP="00AE1CCC">
      <w:pPr>
        <w:jc w:val="both"/>
        <w:rPr>
          <w:rFonts w:cs="Tahoma"/>
          <w:i/>
          <w:szCs w:val="20"/>
        </w:rPr>
      </w:pPr>
    </w:p>
    <w:p w:rsidR="00627871" w:rsidRDefault="00627871" w:rsidP="00AE1CCC">
      <w:pPr>
        <w:jc w:val="both"/>
        <w:rPr>
          <w:rFonts w:cs="Tahoma"/>
          <w:i/>
          <w:szCs w:val="20"/>
        </w:rPr>
      </w:pPr>
      <w:r w:rsidRPr="00E77F88">
        <w:rPr>
          <w:rFonts w:cs="Tahoma"/>
          <w:i/>
          <w:szCs w:val="20"/>
        </w:rPr>
        <w:t>Såfremt formålsangivelsen er omfattende, kan Kunden vælge at lade denne være indeholdt i bilag 3a og blot henvise hertil i nærværende punkt i Kontrakten. Bilag 3a har i øvrigt typisk ikke har noget selvstændigt indhold, men udgør blot den kontraktuelle samlebetegnelse for bilagets to underbilag: Kundens Forretningsmæssige Mål og Behov og Kundens Kravliste.]</w:t>
      </w:r>
    </w:p>
    <w:p w:rsidR="00A65996" w:rsidRPr="00E77F88" w:rsidRDefault="00A65996" w:rsidP="00AE1CCC">
      <w:pPr>
        <w:jc w:val="both"/>
        <w:rPr>
          <w:rFonts w:cs="Tahoma"/>
          <w:i/>
          <w:szCs w:val="20"/>
        </w:rPr>
      </w:pPr>
    </w:p>
    <w:p w:rsidR="00627871" w:rsidRPr="00E77F88" w:rsidRDefault="00A65996" w:rsidP="00AE1CCC">
      <w:pPr>
        <w:pStyle w:val="Overskrift1"/>
        <w:numPr>
          <w:ilvl w:val="0"/>
          <w:numId w:val="11"/>
        </w:numPr>
        <w:rPr>
          <w:rFonts w:cs="Tahoma"/>
        </w:rPr>
      </w:pPr>
      <w:bookmarkStart w:id="45" w:name="_Toc355340495"/>
      <w:r>
        <w:rPr>
          <w:rFonts w:cs="Tahoma"/>
        </w:rPr>
        <w:lastRenderedPageBreak/>
        <w:t>the deliverables</w:t>
      </w:r>
      <w:bookmarkEnd w:id="45"/>
    </w:p>
    <w:p w:rsidR="00627871" w:rsidRPr="00E77F88" w:rsidRDefault="00A65996" w:rsidP="00AE1CCC">
      <w:pPr>
        <w:pStyle w:val="Overskrift2"/>
        <w:numPr>
          <w:ilvl w:val="1"/>
          <w:numId w:val="11"/>
        </w:numPr>
        <w:rPr>
          <w:rFonts w:cs="Tahoma"/>
          <w:szCs w:val="20"/>
        </w:rPr>
      </w:pPr>
      <w:bookmarkStart w:id="46" w:name="_Ref354410530"/>
      <w:bookmarkStart w:id="47" w:name="_Toc355340496"/>
      <w:r>
        <w:rPr>
          <w:rFonts w:cs="Tahoma"/>
          <w:szCs w:val="20"/>
        </w:rPr>
        <w:t>Scope</w:t>
      </w:r>
      <w:bookmarkEnd w:id="46"/>
      <w:bookmarkEnd w:id="47"/>
    </w:p>
    <w:p w:rsidR="00627871" w:rsidRPr="00CD7532" w:rsidRDefault="00A65996" w:rsidP="00AE1CCC">
      <w:pPr>
        <w:jc w:val="both"/>
        <w:rPr>
          <w:rFonts w:cs="Tahoma"/>
          <w:szCs w:val="20"/>
          <w:lang w:val="en-US"/>
        </w:rPr>
      </w:pPr>
      <w:r w:rsidRPr="00CD7532">
        <w:rPr>
          <w:rFonts w:cs="Tahoma"/>
          <w:szCs w:val="20"/>
          <w:lang w:val="en-US"/>
        </w:rPr>
        <w:t xml:space="preserve">The Supplier shall deliver the services described in the Description of the Deliverables (Appendix 3), including the agreed Actual Changes and Options ordered. </w:t>
      </w:r>
    </w:p>
    <w:p w:rsidR="00627871" w:rsidRPr="00CD7532" w:rsidRDefault="00627871" w:rsidP="00AE1CCC">
      <w:pPr>
        <w:jc w:val="both"/>
        <w:rPr>
          <w:rFonts w:cs="Tahoma"/>
          <w:szCs w:val="20"/>
          <w:lang w:val="en-US"/>
        </w:rPr>
      </w:pPr>
    </w:p>
    <w:p w:rsidR="00627871" w:rsidRPr="00A65996" w:rsidRDefault="00A65996" w:rsidP="00AE1CCC">
      <w:pPr>
        <w:jc w:val="both"/>
        <w:rPr>
          <w:rFonts w:cs="Tahoma"/>
          <w:szCs w:val="20"/>
          <w:lang w:val="en-US"/>
        </w:rPr>
      </w:pPr>
      <w:r w:rsidRPr="00A65996">
        <w:rPr>
          <w:rFonts w:cs="Tahoma"/>
          <w:szCs w:val="20"/>
          <w:lang w:val="en-US"/>
        </w:rPr>
        <w:t xml:space="preserve">The Scope of the Deliverables may be changed solely within the framework of and in accordance with the principles laid down and described in clause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A65996">
        <w:rPr>
          <w:rFonts w:cs="Tahoma"/>
          <w:szCs w:val="20"/>
          <w:lang w:val="en-US"/>
        </w:rPr>
        <w:t xml:space="preserve"> </w:t>
      </w:r>
      <w:r w:rsidRPr="00A65996">
        <w:rPr>
          <w:rFonts w:cs="Tahoma"/>
          <w:szCs w:val="20"/>
          <w:lang w:val="en-US"/>
        </w:rPr>
        <w:t xml:space="preserve">and clause </w:t>
      </w:r>
      <w:r w:rsidR="00CA4F7A">
        <w:fldChar w:fldCharType="begin"/>
      </w:r>
      <w:r w:rsidR="00CA4F7A">
        <w:instrText xml:space="preserve"> REF _Ref304282292 \r \h  \* MERGEFORMAT </w:instrText>
      </w:r>
      <w:r w:rsidR="00CA4F7A">
        <w:fldChar w:fldCharType="separate"/>
      </w:r>
      <w:r w:rsidR="00B101E6" w:rsidRPr="00B101E6">
        <w:rPr>
          <w:rFonts w:cs="Tahoma"/>
          <w:szCs w:val="20"/>
          <w:lang w:val="en-US"/>
        </w:rPr>
        <w:t>14</w:t>
      </w:r>
      <w:r w:rsidR="00CA4F7A">
        <w:fldChar w:fldCharType="end"/>
      </w:r>
      <w:r w:rsidR="00627871" w:rsidRPr="00A65996">
        <w:rPr>
          <w:rFonts w:cs="Tahoma"/>
          <w:szCs w:val="20"/>
          <w:lang w:val="en-US"/>
        </w:rPr>
        <w:t>.</w:t>
      </w:r>
    </w:p>
    <w:p w:rsidR="00627871" w:rsidRPr="00A65996" w:rsidRDefault="00627871" w:rsidP="00AE1CCC">
      <w:pPr>
        <w:jc w:val="both"/>
        <w:rPr>
          <w:rFonts w:cs="Tahoma"/>
          <w:szCs w:val="20"/>
          <w:lang w:val="en-US"/>
        </w:rPr>
      </w:pPr>
    </w:p>
    <w:p w:rsidR="00627871" w:rsidRPr="000A7BA0" w:rsidRDefault="000A7BA0" w:rsidP="00AE1CCC">
      <w:pPr>
        <w:pStyle w:val="Overskrift2"/>
        <w:numPr>
          <w:ilvl w:val="1"/>
          <w:numId w:val="11"/>
        </w:numPr>
        <w:rPr>
          <w:rFonts w:cs="Tahoma"/>
          <w:szCs w:val="20"/>
          <w:lang w:val="en-US"/>
        </w:rPr>
      </w:pPr>
      <w:bookmarkStart w:id="48" w:name="_Toc286663384"/>
      <w:bookmarkStart w:id="49" w:name="_Toc296695422"/>
      <w:bookmarkStart w:id="50" w:name="_Toc319931174"/>
      <w:bookmarkStart w:id="51" w:name="_Ref339978303"/>
      <w:bookmarkStart w:id="52" w:name="_Ref339978331"/>
      <w:bookmarkStart w:id="53" w:name="_Toc355340497"/>
      <w:r>
        <w:rPr>
          <w:rFonts w:cs="Tahoma"/>
          <w:szCs w:val="20"/>
          <w:lang w:val="en-US"/>
        </w:rPr>
        <w:t>The Supplier's delivery responsibility</w:t>
      </w:r>
      <w:bookmarkEnd w:id="48"/>
      <w:bookmarkEnd w:id="49"/>
      <w:bookmarkEnd w:id="50"/>
      <w:bookmarkEnd w:id="51"/>
      <w:bookmarkEnd w:id="52"/>
      <w:bookmarkEnd w:id="53"/>
    </w:p>
    <w:p w:rsidR="00627871" w:rsidRPr="00E77F88" w:rsidRDefault="00627871" w:rsidP="00AE1CCC">
      <w:pPr>
        <w:pStyle w:val="Overskrift3"/>
        <w:numPr>
          <w:ilvl w:val="2"/>
          <w:numId w:val="11"/>
        </w:numPr>
        <w:rPr>
          <w:rFonts w:cs="Tahoma"/>
          <w:szCs w:val="20"/>
        </w:rPr>
      </w:pPr>
      <w:bookmarkStart w:id="54" w:name="_Ref286501424"/>
      <w:bookmarkStart w:id="55" w:name="_Toc286663385"/>
      <w:bookmarkStart w:id="56" w:name="_Toc296695423"/>
      <w:bookmarkStart w:id="57" w:name="_Toc319931175"/>
      <w:bookmarkStart w:id="58" w:name="_Toc355340498"/>
      <w:r w:rsidRPr="00E77F88">
        <w:rPr>
          <w:rFonts w:cs="Tahoma"/>
          <w:szCs w:val="20"/>
        </w:rPr>
        <w:t>Gener</w:t>
      </w:r>
      <w:bookmarkEnd w:id="54"/>
      <w:bookmarkEnd w:id="55"/>
      <w:bookmarkEnd w:id="56"/>
      <w:bookmarkEnd w:id="57"/>
      <w:r w:rsidR="000A7BA0">
        <w:rPr>
          <w:rFonts w:cs="Tahoma"/>
          <w:szCs w:val="20"/>
        </w:rPr>
        <w:t>al</w:t>
      </w:r>
      <w:bookmarkEnd w:id="58"/>
    </w:p>
    <w:p w:rsidR="00627871" w:rsidRPr="000A7BA0" w:rsidRDefault="000A7BA0" w:rsidP="00AE1CCC">
      <w:pPr>
        <w:jc w:val="both"/>
        <w:rPr>
          <w:rFonts w:cs="Tahoma"/>
          <w:szCs w:val="20"/>
          <w:lang w:val="en-US"/>
        </w:rPr>
      </w:pPr>
      <w:r w:rsidRPr="000A7BA0">
        <w:rPr>
          <w:rFonts w:cs="Tahoma"/>
          <w:szCs w:val="20"/>
          <w:lang w:val="en-US"/>
        </w:rPr>
        <w:t>The overall delivery responsibility shall rest with the Supplier, althoug</w:t>
      </w:r>
      <w:r>
        <w:rPr>
          <w:rFonts w:cs="Tahoma"/>
          <w:szCs w:val="20"/>
          <w:lang w:val="en-US"/>
        </w:rPr>
        <w:t>h the Customer</w:t>
      </w:r>
      <w:r w:rsidRPr="000A7BA0">
        <w:rPr>
          <w:rFonts w:cs="Tahoma"/>
          <w:szCs w:val="20"/>
          <w:lang w:val="en-US"/>
        </w:rPr>
        <w:t xml:space="preserve"> shall share the responsibility for implementation of the Project. The Customer is thus obliged to participate actively in the Project as described in the Contract, cf. </w:t>
      </w:r>
      <w:r>
        <w:rPr>
          <w:rFonts w:cs="Tahoma"/>
          <w:szCs w:val="20"/>
          <w:lang w:val="en-US"/>
        </w:rPr>
        <w:t xml:space="preserve">clause </w:t>
      </w:r>
      <w:r w:rsidR="00CA4F7A">
        <w:fldChar w:fldCharType="begin"/>
      </w:r>
      <w:r w:rsidR="00CA4F7A">
        <w:instrText xml:space="preserve"> REF _Ref294186324 \r \h  \* MERGEFORMAT </w:instrText>
      </w:r>
      <w:r w:rsidR="00CA4F7A">
        <w:fldChar w:fldCharType="separate"/>
      </w:r>
      <w:r w:rsidR="00B101E6" w:rsidRPr="00B101E6">
        <w:rPr>
          <w:rFonts w:cs="Tahoma"/>
          <w:szCs w:val="20"/>
          <w:lang w:val="en-US"/>
        </w:rPr>
        <w:t>10</w:t>
      </w:r>
      <w:r w:rsidR="00CA4F7A">
        <w:fldChar w:fldCharType="end"/>
      </w:r>
      <w:r w:rsidR="00627871" w:rsidRPr="000A7BA0">
        <w:rPr>
          <w:rFonts w:cs="Tahoma"/>
          <w:szCs w:val="20"/>
          <w:lang w:val="en-US"/>
        </w:rPr>
        <w:t xml:space="preserve">, </w:t>
      </w:r>
      <w:r w:rsidRPr="000A7BA0">
        <w:rPr>
          <w:rFonts w:cs="Tahoma"/>
          <w:szCs w:val="20"/>
          <w:lang w:val="en-US"/>
        </w:rPr>
        <w:t>Appendix</w:t>
      </w:r>
      <w:r>
        <w:rPr>
          <w:szCs w:val="20"/>
          <w:lang w:val="en-US"/>
        </w:rPr>
        <w:t xml:space="preserve"> 7</w:t>
      </w:r>
      <w:r w:rsidR="00C24E68" w:rsidRPr="000A7BA0">
        <w:rPr>
          <w:szCs w:val="20"/>
          <w:lang w:val="en-US"/>
        </w:rPr>
        <w:t xml:space="preserve"> </w:t>
      </w:r>
      <w:r>
        <w:rPr>
          <w:szCs w:val="20"/>
          <w:lang w:val="en-US"/>
        </w:rPr>
        <w:t>and Appendix 9.</w:t>
      </w:r>
    </w:p>
    <w:p w:rsidR="00627871" w:rsidRPr="000A7BA0" w:rsidRDefault="00627871" w:rsidP="00AE1CCC">
      <w:pPr>
        <w:jc w:val="both"/>
        <w:rPr>
          <w:rFonts w:cs="Tahoma"/>
          <w:szCs w:val="20"/>
          <w:lang w:val="en-US"/>
        </w:rPr>
      </w:pPr>
    </w:p>
    <w:p w:rsidR="00627871" w:rsidRPr="00E77F88" w:rsidRDefault="000A7BA0" w:rsidP="00AE1CCC">
      <w:pPr>
        <w:pStyle w:val="Overskrift3"/>
        <w:numPr>
          <w:ilvl w:val="2"/>
          <w:numId w:val="11"/>
        </w:numPr>
        <w:rPr>
          <w:rFonts w:cs="Tahoma"/>
          <w:szCs w:val="20"/>
        </w:rPr>
      </w:pPr>
      <w:bookmarkStart w:id="59" w:name="_Toc355340499"/>
      <w:r>
        <w:rPr>
          <w:rFonts w:cs="Tahoma"/>
          <w:szCs w:val="20"/>
        </w:rPr>
        <w:t>Deliverables</w:t>
      </w:r>
      <w:bookmarkEnd w:id="59"/>
    </w:p>
    <w:p w:rsidR="00627871" w:rsidRPr="00CB0656" w:rsidRDefault="000A7BA0" w:rsidP="00AE1CCC">
      <w:pPr>
        <w:jc w:val="both"/>
        <w:rPr>
          <w:rStyle w:val="Kommentarhenvisning"/>
          <w:rFonts w:cs="Tahoma"/>
          <w:sz w:val="20"/>
          <w:szCs w:val="20"/>
          <w:lang w:val="en-US"/>
        </w:rPr>
      </w:pPr>
      <w:r w:rsidRPr="00CB0656">
        <w:rPr>
          <w:rFonts w:cs="Tahoma"/>
          <w:szCs w:val="20"/>
          <w:lang w:val="en-US"/>
        </w:rPr>
        <w:t xml:space="preserve">The Supplier shall deliver services with the characteristics </w:t>
      </w:r>
      <w:r w:rsidR="00CB0656" w:rsidRPr="00CB0656">
        <w:rPr>
          <w:rFonts w:cs="Tahoma"/>
          <w:szCs w:val="20"/>
          <w:lang w:val="en-US"/>
        </w:rPr>
        <w:t xml:space="preserve">and in compliance with the terms </w:t>
      </w:r>
      <w:r w:rsidRPr="00CB0656">
        <w:rPr>
          <w:rFonts w:cs="Tahoma"/>
          <w:szCs w:val="20"/>
          <w:lang w:val="en-US"/>
        </w:rPr>
        <w:t>stipulated in the Contract, including especially the Description of the Deliverables (Appendix 3) and any changes agreed along the way, cf. clause</w:t>
      </w:r>
      <w:r w:rsidR="00633763">
        <w:rPr>
          <w:rFonts w:cs="Tahoma"/>
          <w:szCs w:val="20"/>
          <w:lang w:val="en-US"/>
        </w:rPr>
        <w:t xml:space="preserve"> </w:t>
      </w:r>
      <w:r w:rsidR="007744C6">
        <w:rPr>
          <w:rFonts w:cs="Tahoma"/>
          <w:szCs w:val="20"/>
          <w:lang w:val="en-US"/>
        </w:rPr>
        <w:fldChar w:fldCharType="begin"/>
      </w:r>
      <w:r w:rsidR="00633763">
        <w:rPr>
          <w:rFonts w:cs="Tahoma"/>
          <w:szCs w:val="20"/>
          <w:lang w:val="en-US"/>
        </w:rPr>
        <w:instrText xml:space="preserve"> REF _Ref354410436 \r \h </w:instrText>
      </w:r>
      <w:r w:rsidR="007744C6">
        <w:rPr>
          <w:rFonts w:cs="Tahoma"/>
          <w:szCs w:val="20"/>
          <w:lang w:val="en-US"/>
        </w:rPr>
      </w:r>
      <w:r w:rsidR="007744C6">
        <w:rPr>
          <w:rFonts w:cs="Tahoma"/>
          <w:szCs w:val="20"/>
          <w:lang w:val="en-US"/>
        </w:rPr>
        <w:fldChar w:fldCharType="separate"/>
      </w:r>
      <w:r w:rsidR="00B101E6">
        <w:rPr>
          <w:rFonts w:cs="Tahoma"/>
          <w:szCs w:val="20"/>
          <w:lang w:val="en-US"/>
        </w:rPr>
        <w:t>6</w:t>
      </w:r>
      <w:r w:rsidR="007744C6">
        <w:rPr>
          <w:rFonts w:cs="Tahoma"/>
          <w:szCs w:val="20"/>
          <w:lang w:val="en-US"/>
        </w:rPr>
        <w:fldChar w:fldCharType="end"/>
      </w:r>
      <w:r w:rsidR="00627871" w:rsidRPr="00CB0656">
        <w:rPr>
          <w:rFonts w:cs="Tahoma"/>
          <w:szCs w:val="20"/>
          <w:lang w:val="en-US"/>
        </w:rPr>
        <w:t xml:space="preserve">. </w:t>
      </w:r>
      <w:r w:rsidR="00CB0656" w:rsidRPr="00CB0656">
        <w:rPr>
          <w:rFonts w:cs="Tahoma"/>
          <w:szCs w:val="20"/>
          <w:lang w:val="en-US"/>
        </w:rPr>
        <w:t>The Services shall be suitable for supporting the Customer's Business Objectives and Needs</w:t>
      </w:r>
      <w:r w:rsidR="00627871" w:rsidRPr="00CB0656">
        <w:rPr>
          <w:rFonts w:cs="Tahoma"/>
          <w:szCs w:val="20"/>
          <w:lang w:val="en-US"/>
        </w:rPr>
        <w:t xml:space="preserve">. </w:t>
      </w:r>
      <w:r w:rsidR="00CB0656" w:rsidRPr="00CB0656">
        <w:rPr>
          <w:rFonts w:cs="Tahoma"/>
          <w:szCs w:val="20"/>
          <w:lang w:val="en-US"/>
        </w:rPr>
        <w:t xml:space="preserve">Services delivered shall also comprise Options, cf. clause </w:t>
      </w:r>
      <w:r w:rsidR="00CA4F7A">
        <w:fldChar w:fldCharType="begin"/>
      </w:r>
      <w:r w:rsidR="00CA4F7A">
        <w:instrText xml:space="preserve"> REF _Ref303004801 \r \h  \* MERGEFORMAT </w:instrText>
      </w:r>
      <w:r w:rsidR="00CA4F7A">
        <w:fldChar w:fldCharType="separate"/>
      </w:r>
      <w:r w:rsidR="00B101E6" w:rsidRPr="00B101E6">
        <w:rPr>
          <w:rFonts w:cs="Tahoma"/>
          <w:szCs w:val="20"/>
          <w:lang w:val="en-US"/>
        </w:rPr>
        <w:t>14</w:t>
      </w:r>
      <w:r w:rsidR="00CA4F7A">
        <w:fldChar w:fldCharType="end"/>
      </w:r>
      <w:r w:rsidR="00627871" w:rsidRPr="00CB0656">
        <w:rPr>
          <w:rFonts w:cs="Tahoma"/>
          <w:szCs w:val="20"/>
          <w:lang w:val="en-US"/>
        </w:rPr>
        <w:t>.</w:t>
      </w:r>
    </w:p>
    <w:p w:rsidR="00627871" w:rsidRPr="00CB0656" w:rsidRDefault="00627871" w:rsidP="00AE1CCC">
      <w:pPr>
        <w:jc w:val="both"/>
        <w:rPr>
          <w:rStyle w:val="Kommentarhenvisning"/>
          <w:rFonts w:cs="Tahoma"/>
          <w:sz w:val="20"/>
          <w:szCs w:val="20"/>
          <w:lang w:val="en-US"/>
        </w:rPr>
      </w:pPr>
    </w:p>
    <w:p w:rsidR="00627871" w:rsidRPr="00CD7532" w:rsidRDefault="00CB0656" w:rsidP="00AE1CCC">
      <w:pPr>
        <w:jc w:val="both"/>
        <w:rPr>
          <w:rFonts w:cs="Tahoma"/>
          <w:szCs w:val="20"/>
          <w:lang w:val="en-US"/>
        </w:rPr>
      </w:pPr>
      <w:r w:rsidRPr="00CB0656">
        <w:rPr>
          <w:rFonts w:cs="Tahoma"/>
          <w:szCs w:val="20"/>
          <w:lang w:val="en-US"/>
        </w:rPr>
        <w:t xml:space="preserve">The Supplier shall deliver the agreed Deliverables in the form of tested Partial Deliveries approved by the Customer. </w:t>
      </w:r>
      <w:r w:rsidR="00E5209F">
        <w:rPr>
          <w:rFonts w:cs="Tahoma"/>
          <w:szCs w:val="20"/>
          <w:lang w:val="en-US"/>
        </w:rPr>
        <w:t>Each Partial Delivery shall comprise the deliverables covered by one or more completed Iterations and complying with one or more of the Customer's requirements. The specific content of the individual Partial Deliveries, including which parts of the Deliverables should be provided in the Partial Deliveries</w:t>
      </w:r>
      <w:r w:rsidR="00117269">
        <w:rPr>
          <w:rFonts w:cs="Tahoma"/>
          <w:szCs w:val="20"/>
          <w:lang w:val="en-US"/>
        </w:rPr>
        <w:t xml:space="preserve"> and any Dependencies between them</w:t>
      </w:r>
      <w:r w:rsidR="00E5209F">
        <w:rPr>
          <w:rFonts w:cs="Tahoma"/>
          <w:szCs w:val="20"/>
          <w:lang w:val="en-US"/>
        </w:rPr>
        <w:t xml:space="preserve">, is specified in Appendix 3. </w:t>
      </w:r>
    </w:p>
    <w:p w:rsidR="00627871" w:rsidRPr="00CD7532" w:rsidRDefault="00627871" w:rsidP="00AE1CCC">
      <w:pPr>
        <w:jc w:val="both"/>
        <w:rPr>
          <w:rFonts w:cs="Tahoma"/>
          <w:szCs w:val="20"/>
          <w:lang w:val="en-US"/>
        </w:rPr>
      </w:pPr>
    </w:p>
    <w:p w:rsidR="00627871" w:rsidRPr="0016761C" w:rsidRDefault="009A6187" w:rsidP="00AE1CCC">
      <w:pPr>
        <w:jc w:val="both"/>
        <w:rPr>
          <w:rFonts w:cs="Tahoma"/>
          <w:szCs w:val="20"/>
          <w:lang w:val="en-US"/>
        </w:rPr>
      </w:pPr>
      <w:r w:rsidRPr="009A6187">
        <w:rPr>
          <w:rFonts w:cs="Tahoma"/>
          <w:szCs w:val="20"/>
          <w:lang w:val="en-US"/>
        </w:rPr>
        <w:t xml:space="preserve">The Supplier shall be obliged to deliver as a minimum deliverables meeting the requirements in the Prioritised Requirements List (Appendix 3a.ii) that are stated as Mandatory Requirements; the Supplier shall endeavour to deliver as many of the Other Requirements as possible. </w:t>
      </w:r>
      <w:r w:rsidRPr="0016761C">
        <w:rPr>
          <w:rFonts w:cs="Tahoma"/>
          <w:szCs w:val="20"/>
          <w:lang w:val="en-US"/>
        </w:rPr>
        <w:t>Thus, the Customer may</w:t>
      </w:r>
      <w:r w:rsidR="0016761C" w:rsidRPr="0016761C">
        <w:rPr>
          <w:rFonts w:cs="Tahoma"/>
          <w:szCs w:val="20"/>
          <w:lang w:val="en-US"/>
        </w:rPr>
        <w:t xml:space="preserve"> not refuse to approve a test citing non-compliance with Other Requirements</w:t>
      </w:r>
      <w:r w:rsidR="00627871" w:rsidRPr="0016761C">
        <w:rPr>
          <w:rFonts w:cs="Tahoma"/>
          <w:szCs w:val="20"/>
          <w:lang w:val="en-US"/>
        </w:rPr>
        <w:t xml:space="preserve">. </w:t>
      </w:r>
    </w:p>
    <w:p w:rsidR="00627871" w:rsidRPr="0016761C" w:rsidRDefault="00627871" w:rsidP="00AE1CCC">
      <w:pPr>
        <w:jc w:val="both"/>
        <w:rPr>
          <w:rFonts w:cs="Tahoma"/>
          <w:szCs w:val="20"/>
          <w:lang w:val="en-US"/>
        </w:rPr>
      </w:pPr>
    </w:p>
    <w:p w:rsidR="00627871" w:rsidRPr="00E77F88" w:rsidRDefault="0016761C" w:rsidP="00AE1CCC">
      <w:pPr>
        <w:pStyle w:val="Overskrift3"/>
        <w:numPr>
          <w:ilvl w:val="2"/>
          <w:numId w:val="11"/>
        </w:numPr>
        <w:rPr>
          <w:rFonts w:cs="Tahoma"/>
          <w:szCs w:val="20"/>
        </w:rPr>
      </w:pPr>
      <w:bookmarkStart w:id="60" w:name="_Toc319931177"/>
      <w:bookmarkStart w:id="61" w:name="_Ref328054564"/>
      <w:bookmarkStart w:id="62" w:name="_Ref339978373"/>
      <w:bookmarkStart w:id="63" w:name="_Toc355340500"/>
      <w:r>
        <w:rPr>
          <w:rFonts w:cs="Tahoma"/>
          <w:szCs w:val="20"/>
          <w:lang w:val="en-US"/>
        </w:rPr>
        <w:t>Project management</w:t>
      </w:r>
      <w:bookmarkEnd w:id="60"/>
      <w:bookmarkEnd w:id="61"/>
      <w:bookmarkEnd w:id="62"/>
      <w:bookmarkEnd w:id="63"/>
    </w:p>
    <w:p w:rsidR="00627871" w:rsidRPr="0016761C" w:rsidRDefault="0016761C" w:rsidP="00AE1CCC">
      <w:pPr>
        <w:jc w:val="both"/>
        <w:rPr>
          <w:rFonts w:cs="Tahoma"/>
          <w:szCs w:val="20"/>
          <w:lang w:val="en-US"/>
        </w:rPr>
      </w:pPr>
      <w:r w:rsidRPr="0016761C">
        <w:rPr>
          <w:rFonts w:cs="Tahoma"/>
          <w:szCs w:val="20"/>
          <w:lang w:val="en-US"/>
        </w:rPr>
        <w:t>The Supplier shall undertake the management of the Project, provided that the Customer partic</w:t>
      </w:r>
      <w:r>
        <w:rPr>
          <w:rFonts w:cs="Tahoma"/>
          <w:szCs w:val="20"/>
          <w:lang w:val="en-US"/>
        </w:rPr>
        <w:t>i</w:t>
      </w:r>
      <w:r w:rsidRPr="0016761C">
        <w:rPr>
          <w:rFonts w:cs="Tahoma"/>
          <w:szCs w:val="20"/>
          <w:lang w:val="en-US"/>
        </w:rPr>
        <w:t xml:space="preserve">pates actively, cf. clause </w:t>
      </w:r>
      <w:r w:rsidR="00CA4F7A">
        <w:fldChar w:fldCharType="begin"/>
      </w:r>
      <w:r w:rsidR="00CA4F7A">
        <w:instrText xml:space="preserve"> REF _Ref286501424 \r \h  \* MERGEF</w:instrText>
      </w:r>
      <w:r w:rsidR="00CA4F7A">
        <w:instrText xml:space="preserve">ORMAT </w:instrText>
      </w:r>
      <w:r w:rsidR="00CA4F7A">
        <w:fldChar w:fldCharType="separate"/>
      </w:r>
      <w:r w:rsidR="00B101E6" w:rsidRPr="00B101E6">
        <w:rPr>
          <w:rFonts w:cs="Tahoma"/>
          <w:szCs w:val="20"/>
          <w:lang w:val="en-US"/>
        </w:rPr>
        <w:t>3.2.1</w:t>
      </w:r>
      <w:r w:rsidR="00CA4F7A">
        <w:fldChar w:fldCharType="end"/>
      </w:r>
      <w:r w:rsidR="00627871" w:rsidRPr="0016761C">
        <w:rPr>
          <w:rFonts w:cs="Tahoma"/>
          <w:szCs w:val="20"/>
          <w:lang w:val="en-US"/>
        </w:rPr>
        <w:t>.</w:t>
      </w:r>
    </w:p>
    <w:p w:rsidR="00627871" w:rsidRPr="0016761C" w:rsidRDefault="00627871" w:rsidP="00AE1CCC">
      <w:pPr>
        <w:jc w:val="both"/>
        <w:rPr>
          <w:rFonts w:cs="Tahoma"/>
          <w:szCs w:val="20"/>
          <w:lang w:val="en-US"/>
        </w:rPr>
      </w:pPr>
    </w:p>
    <w:p w:rsidR="00627871" w:rsidRPr="0016761C" w:rsidRDefault="0016761C" w:rsidP="00AE1CCC">
      <w:pPr>
        <w:jc w:val="both"/>
        <w:rPr>
          <w:rFonts w:cs="Tahoma"/>
          <w:szCs w:val="20"/>
          <w:lang w:val="en-US"/>
        </w:rPr>
      </w:pPr>
      <w:r>
        <w:rPr>
          <w:rFonts w:cs="Tahoma"/>
          <w:szCs w:val="20"/>
          <w:lang w:val="en-US"/>
        </w:rPr>
        <w:t>The Project management shall be performed as described in more detail in Appendix 7</w:t>
      </w:r>
      <w:r w:rsidR="00627871" w:rsidRPr="0016761C">
        <w:rPr>
          <w:rFonts w:cs="Tahoma"/>
          <w:szCs w:val="20"/>
          <w:lang w:val="en-US"/>
        </w:rPr>
        <w:t>.</w:t>
      </w:r>
    </w:p>
    <w:p w:rsidR="00627871" w:rsidRPr="0016761C" w:rsidRDefault="00627871" w:rsidP="00AE1CCC">
      <w:pPr>
        <w:jc w:val="both"/>
        <w:rPr>
          <w:rFonts w:cs="Tahoma"/>
          <w:szCs w:val="20"/>
          <w:lang w:val="en-US"/>
        </w:rPr>
      </w:pPr>
    </w:p>
    <w:p w:rsidR="00627871" w:rsidRPr="00E77F88" w:rsidRDefault="0016761C" w:rsidP="00AE1CCC">
      <w:pPr>
        <w:pStyle w:val="Overskrift3"/>
        <w:numPr>
          <w:ilvl w:val="2"/>
          <w:numId w:val="11"/>
        </w:numPr>
        <w:rPr>
          <w:rFonts w:cs="Tahoma"/>
          <w:szCs w:val="20"/>
        </w:rPr>
      </w:pPr>
      <w:bookmarkStart w:id="64" w:name="_Ref354410563"/>
      <w:bookmarkStart w:id="65" w:name="_Toc355340501"/>
      <w:r>
        <w:rPr>
          <w:rFonts w:cs="Tahoma"/>
          <w:szCs w:val="20"/>
        </w:rPr>
        <w:t>Advisory services</w:t>
      </w:r>
      <w:bookmarkEnd w:id="64"/>
      <w:bookmarkEnd w:id="65"/>
    </w:p>
    <w:p w:rsidR="00627871" w:rsidRPr="00CD7532" w:rsidRDefault="00BF263C" w:rsidP="00AE1CCC">
      <w:pPr>
        <w:jc w:val="both"/>
        <w:rPr>
          <w:rFonts w:cs="Tahoma"/>
          <w:szCs w:val="20"/>
          <w:lang w:val="en-US"/>
        </w:rPr>
      </w:pPr>
      <w:r w:rsidRPr="00CD7532">
        <w:rPr>
          <w:rFonts w:cs="Tahoma"/>
          <w:szCs w:val="20"/>
          <w:lang w:val="en-US"/>
        </w:rPr>
        <w:t xml:space="preserve">The Supplier shall regularly advise the Customer on how best to ensure the suitability of the Deliverables in relation to the Customer's Business Objectives and Needs. </w:t>
      </w:r>
      <w:r w:rsidRPr="00BF263C">
        <w:rPr>
          <w:rFonts w:cs="Tahoma"/>
          <w:szCs w:val="20"/>
          <w:lang w:val="en-US"/>
        </w:rPr>
        <w:t xml:space="preserve">The Supplier's advisory services shall thus ensure that the Project </w:t>
      </w:r>
      <w:r w:rsidR="00494251">
        <w:rPr>
          <w:rFonts w:cs="Tahoma"/>
          <w:szCs w:val="20"/>
          <w:lang w:val="en-US"/>
        </w:rPr>
        <w:t>continually translates into</w:t>
      </w:r>
      <w:r w:rsidRPr="00BF263C">
        <w:rPr>
          <w:rFonts w:cs="Tahoma"/>
          <w:szCs w:val="20"/>
          <w:lang w:val="en-US"/>
        </w:rPr>
        <w:t xml:space="preserve"> deliverables with a business value for the Customer. </w:t>
      </w:r>
      <w:r w:rsidR="00494251">
        <w:rPr>
          <w:rFonts w:cs="Tahoma"/>
          <w:szCs w:val="20"/>
          <w:lang w:val="en-US"/>
        </w:rPr>
        <w:t xml:space="preserve">In this context, the Supplier shall advise the Customer on new technology or new solutions of significance to the Supplier's services, including how the Supplier can meet the Customer's needs. Moreover, the advisory services shall ensure that the Customer is or should be aware of the consequences and risks associated with the Customer's choices, including how to fulfil the Customer's Business Objectives and Needs in subsequent Iterations, and in relation to the Customer's license agreements, cf. Appendix 16. </w:t>
      </w:r>
    </w:p>
    <w:p w:rsidR="00627871" w:rsidRPr="00CD7532" w:rsidRDefault="00627871" w:rsidP="00AE1CCC">
      <w:pPr>
        <w:jc w:val="both"/>
        <w:rPr>
          <w:rFonts w:cs="Tahoma"/>
          <w:szCs w:val="20"/>
          <w:lang w:val="en-US"/>
        </w:rPr>
      </w:pPr>
    </w:p>
    <w:p w:rsidR="00627871" w:rsidRPr="00CD7532" w:rsidRDefault="00494251" w:rsidP="00AE1CCC">
      <w:pPr>
        <w:jc w:val="both"/>
        <w:rPr>
          <w:rFonts w:cs="Tahoma"/>
          <w:szCs w:val="20"/>
          <w:lang w:val="en-US"/>
        </w:rPr>
      </w:pPr>
      <w:r w:rsidRPr="00494251">
        <w:rPr>
          <w:rFonts w:cs="Tahoma"/>
          <w:szCs w:val="20"/>
          <w:lang w:val="en-US"/>
        </w:rPr>
        <w:t xml:space="preserve">The contents of the Supplier's advisory services to the Customer are described in more detail in Appendix 7. </w:t>
      </w:r>
    </w:p>
    <w:p w:rsidR="00627871" w:rsidRPr="00CD7532" w:rsidRDefault="00627871" w:rsidP="00AE1CCC">
      <w:pPr>
        <w:jc w:val="both"/>
        <w:rPr>
          <w:rFonts w:cs="Tahoma"/>
          <w:szCs w:val="20"/>
          <w:lang w:val="en-US"/>
        </w:rPr>
      </w:pPr>
    </w:p>
    <w:p w:rsidR="00627871" w:rsidRPr="00E77F88" w:rsidRDefault="003F32CF" w:rsidP="00AE1CCC">
      <w:pPr>
        <w:pStyle w:val="Overskrift3"/>
        <w:numPr>
          <w:ilvl w:val="2"/>
          <w:numId w:val="11"/>
        </w:numPr>
        <w:rPr>
          <w:rFonts w:cs="Tahoma"/>
          <w:szCs w:val="20"/>
        </w:rPr>
      </w:pPr>
      <w:bookmarkStart w:id="66" w:name="_Toc286663389"/>
      <w:bookmarkStart w:id="67" w:name="_Toc296695427"/>
      <w:bookmarkStart w:id="68" w:name="_Toc319931179"/>
      <w:bookmarkStart w:id="69" w:name="_Ref339978400"/>
      <w:bookmarkStart w:id="70" w:name="_Toc355340502"/>
      <w:r>
        <w:rPr>
          <w:rFonts w:cs="Tahoma"/>
          <w:szCs w:val="20"/>
        </w:rPr>
        <w:t>Re</w:t>
      </w:r>
      <w:r w:rsidR="003F4B79">
        <w:rPr>
          <w:rFonts w:cs="Tahoma"/>
          <w:szCs w:val="20"/>
        </w:rPr>
        <w:t>source management</w:t>
      </w:r>
      <w:bookmarkEnd w:id="66"/>
      <w:bookmarkEnd w:id="67"/>
      <w:bookmarkEnd w:id="68"/>
      <w:bookmarkEnd w:id="69"/>
      <w:bookmarkEnd w:id="70"/>
    </w:p>
    <w:p w:rsidR="00627871" w:rsidRPr="003F4B79" w:rsidRDefault="003F4B79" w:rsidP="00AE1CCC">
      <w:pPr>
        <w:jc w:val="both"/>
        <w:rPr>
          <w:rFonts w:cs="Tahoma"/>
          <w:szCs w:val="20"/>
          <w:lang w:val="en-US"/>
        </w:rPr>
      </w:pPr>
      <w:r w:rsidRPr="003F4B79">
        <w:rPr>
          <w:rFonts w:cs="Tahoma"/>
          <w:szCs w:val="20"/>
          <w:lang w:val="en-US"/>
        </w:rPr>
        <w:t>The Supplier shall have the overall responsibility for resource management</w:t>
      </w:r>
      <w:r w:rsidR="00627871" w:rsidRPr="003F4B79">
        <w:rPr>
          <w:rFonts w:cs="Tahoma"/>
          <w:szCs w:val="20"/>
          <w:lang w:val="en-US"/>
        </w:rPr>
        <w:t xml:space="preserve">. </w:t>
      </w:r>
    </w:p>
    <w:p w:rsidR="00627871" w:rsidRPr="003F4B79" w:rsidRDefault="00627871" w:rsidP="00AE1CCC">
      <w:pPr>
        <w:jc w:val="both"/>
        <w:rPr>
          <w:rFonts w:cs="Tahoma"/>
          <w:szCs w:val="20"/>
          <w:lang w:val="en-US"/>
        </w:rPr>
      </w:pPr>
    </w:p>
    <w:p w:rsidR="00627871" w:rsidRPr="00CD7532" w:rsidRDefault="003F4B79" w:rsidP="00AE1CCC">
      <w:pPr>
        <w:jc w:val="both"/>
        <w:rPr>
          <w:rFonts w:cs="Tahoma"/>
          <w:szCs w:val="20"/>
          <w:lang w:val="en-US"/>
        </w:rPr>
      </w:pPr>
      <w:r>
        <w:rPr>
          <w:rFonts w:cs="Tahoma"/>
          <w:szCs w:val="20"/>
          <w:lang w:val="en-US"/>
        </w:rPr>
        <w:t xml:space="preserve">In this connection, the Supplier shall ensure that the Project can be implemented according to the stipulations in the Time Schedule (Appendix 1) and within the amount agreed as the price of the total Deliverables. </w:t>
      </w:r>
    </w:p>
    <w:p w:rsidR="00627871" w:rsidRPr="00CD7532" w:rsidRDefault="00627871" w:rsidP="00AE1CCC">
      <w:pPr>
        <w:jc w:val="both"/>
        <w:rPr>
          <w:rFonts w:cs="Tahoma"/>
          <w:szCs w:val="20"/>
          <w:lang w:val="en-US"/>
        </w:rPr>
      </w:pPr>
    </w:p>
    <w:p w:rsidR="00627871" w:rsidRPr="00E77F88" w:rsidRDefault="00627871" w:rsidP="00AE1CCC">
      <w:pPr>
        <w:pStyle w:val="Overskrift3"/>
        <w:numPr>
          <w:ilvl w:val="2"/>
          <w:numId w:val="11"/>
        </w:numPr>
        <w:rPr>
          <w:rFonts w:cs="Tahoma"/>
          <w:szCs w:val="20"/>
        </w:rPr>
      </w:pPr>
      <w:bookmarkStart w:id="71" w:name="_Toc286663390"/>
      <w:bookmarkStart w:id="72" w:name="_Toc296695428"/>
      <w:bookmarkStart w:id="73" w:name="_Toc319931180"/>
      <w:bookmarkStart w:id="74" w:name="_Ref339978410"/>
      <w:bookmarkStart w:id="75" w:name="_Toc355340503"/>
      <w:r w:rsidRPr="00E77F88">
        <w:rPr>
          <w:rFonts w:cs="Tahoma"/>
          <w:szCs w:val="20"/>
        </w:rPr>
        <w:t>R</w:t>
      </w:r>
      <w:bookmarkEnd w:id="71"/>
      <w:bookmarkEnd w:id="72"/>
      <w:bookmarkEnd w:id="73"/>
      <w:bookmarkEnd w:id="74"/>
      <w:r w:rsidR="003F4B79">
        <w:rPr>
          <w:rFonts w:cs="Tahoma"/>
          <w:szCs w:val="20"/>
        </w:rPr>
        <w:t>eporting</w:t>
      </w:r>
      <w:bookmarkEnd w:id="75"/>
    </w:p>
    <w:p w:rsidR="00627871" w:rsidRPr="00CD7532" w:rsidRDefault="003F4B79" w:rsidP="00AE1CCC">
      <w:pPr>
        <w:jc w:val="both"/>
        <w:rPr>
          <w:rFonts w:cs="Tahoma"/>
          <w:szCs w:val="20"/>
          <w:lang w:val="en-US"/>
        </w:rPr>
      </w:pPr>
      <w:r w:rsidRPr="003F4B79">
        <w:rPr>
          <w:rFonts w:cs="Tahoma"/>
          <w:szCs w:val="20"/>
          <w:lang w:val="en-US"/>
        </w:rPr>
        <w:t xml:space="preserve">The Supplier shall report on and present the status of the Project to the Customer on an ongoing basis. </w:t>
      </w:r>
      <w:r w:rsidR="008D178D" w:rsidRPr="008D178D">
        <w:rPr>
          <w:rFonts w:cs="Tahoma"/>
          <w:szCs w:val="20"/>
          <w:lang w:val="en-US"/>
        </w:rPr>
        <w:t>In this connection, the Sup</w:t>
      </w:r>
      <w:r w:rsidR="008D178D">
        <w:rPr>
          <w:rFonts w:cs="Tahoma"/>
          <w:szCs w:val="20"/>
          <w:lang w:val="en-US"/>
        </w:rPr>
        <w:t>plier shall provide an overview,</w:t>
      </w:r>
      <w:r w:rsidR="008D178D" w:rsidRPr="008D178D">
        <w:rPr>
          <w:rFonts w:cs="Tahoma"/>
          <w:szCs w:val="20"/>
          <w:lang w:val="en-US"/>
        </w:rPr>
        <w:t xml:space="preserve"> which </w:t>
      </w:r>
      <w:r w:rsidR="008D178D">
        <w:rPr>
          <w:rFonts w:cs="Tahoma"/>
          <w:szCs w:val="20"/>
          <w:lang w:val="en-US"/>
        </w:rPr>
        <w:t>on an ongoing basis</w:t>
      </w:r>
      <w:r w:rsidR="008D178D" w:rsidRPr="008D178D">
        <w:rPr>
          <w:rFonts w:cs="Tahoma"/>
          <w:szCs w:val="20"/>
          <w:lang w:val="en-US"/>
        </w:rPr>
        <w:t xml:space="preserve">, as specified in Appendix 7, illustrates the status and progress of the Project. </w:t>
      </w:r>
    </w:p>
    <w:p w:rsidR="00627871" w:rsidRPr="00CD7532" w:rsidRDefault="00627871" w:rsidP="00AE1CCC">
      <w:pPr>
        <w:jc w:val="both"/>
        <w:rPr>
          <w:rFonts w:cs="Tahoma"/>
          <w:szCs w:val="20"/>
          <w:lang w:val="en-US"/>
        </w:rPr>
      </w:pPr>
    </w:p>
    <w:p w:rsidR="00627871" w:rsidRPr="00CD7532" w:rsidRDefault="008D178D" w:rsidP="00AE1CCC">
      <w:pPr>
        <w:jc w:val="both"/>
        <w:rPr>
          <w:rFonts w:cs="Tahoma"/>
          <w:szCs w:val="20"/>
          <w:lang w:val="en-US"/>
        </w:rPr>
      </w:pPr>
      <w:r w:rsidRPr="008D178D">
        <w:rPr>
          <w:rFonts w:cs="Tahoma"/>
          <w:szCs w:val="20"/>
          <w:lang w:val="en-US"/>
        </w:rPr>
        <w:t xml:space="preserve">Reporting shall take place in accordance with the guidelines in Appendix 7. </w:t>
      </w:r>
    </w:p>
    <w:p w:rsidR="00627871" w:rsidRPr="00CD7532" w:rsidRDefault="00627871" w:rsidP="00AE1CCC">
      <w:pPr>
        <w:jc w:val="both"/>
        <w:rPr>
          <w:rFonts w:cs="Tahoma"/>
          <w:szCs w:val="20"/>
          <w:lang w:val="en-US"/>
        </w:rPr>
      </w:pPr>
    </w:p>
    <w:p w:rsidR="00627871" w:rsidRPr="00E77F88" w:rsidRDefault="004F1B03" w:rsidP="00AE1CCC">
      <w:pPr>
        <w:pStyle w:val="Overskrift3"/>
        <w:numPr>
          <w:ilvl w:val="2"/>
          <w:numId w:val="11"/>
        </w:numPr>
        <w:rPr>
          <w:rFonts w:cs="Tahoma"/>
          <w:szCs w:val="20"/>
        </w:rPr>
      </w:pPr>
      <w:bookmarkStart w:id="76" w:name="_Ref354043830"/>
      <w:bookmarkStart w:id="77" w:name="_Toc355340504"/>
      <w:r>
        <w:rPr>
          <w:rFonts w:cs="Tahoma"/>
          <w:szCs w:val="20"/>
        </w:rPr>
        <w:t>Quality assurance</w:t>
      </w:r>
      <w:bookmarkEnd w:id="76"/>
      <w:bookmarkEnd w:id="77"/>
    </w:p>
    <w:p w:rsidR="00627871" w:rsidRPr="004F1B03" w:rsidRDefault="004F1B03" w:rsidP="00AE1CCC">
      <w:pPr>
        <w:jc w:val="both"/>
        <w:rPr>
          <w:rFonts w:cs="Tahoma"/>
          <w:szCs w:val="20"/>
          <w:lang w:val="en-US"/>
        </w:rPr>
      </w:pPr>
      <w:r w:rsidRPr="004F1B03">
        <w:rPr>
          <w:rFonts w:cs="Tahoma"/>
          <w:szCs w:val="20"/>
          <w:lang w:val="en-US"/>
        </w:rPr>
        <w:t xml:space="preserve">The Supplier shall maintain quality assurance during the execution of the Deliverables, in compliance with the requirements in Appendix 3 and Good IT Practice. </w:t>
      </w:r>
    </w:p>
    <w:p w:rsidR="00627871" w:rsidRPr="004F1B03" w:rsidRDefault="00627871" w:rsidP="00AE1CCC">
      <w:pPr>
        <w:jc w:val="both"/>
        <w:rPr>
          <w:rFonts w:cs="Tahoma"/>
          <w:szCs w:val="20"/>
          <w:lang w:val="en-US"/>
        </w:rPr>
      </w:pPr>
    </w:p>
    <w:p w:rsidR="00627871" w:rsidRPr="00E77F88" w:rsidRDefault="00627871" w:rsidP="00AE1CCC">
      <w:pPr>
        <w:pStyle w:val="Overskrift2"/>
        <w:numPr>
          <w:ilvl w:val="1"/>
          <w:numId w:val="11"/>
        </w:numPr>
        <w:rPr>
          <w:rFonts w:cs="Tahoma"/>
          <w:szCs w:val="20"/>
        </w:rPr>
      </w:pPr>
      <w:bookmarkStart w:id="78" w:name="_Ref286637727"/>
      <w:bookmarkStart w:id="79" w:name="_Toc286663392"/>
      <w:bookmarkStart w:id="80" w:name="_Toc296695430"/>
      <w:bookmarkStart w:id="81" w:name="_Toc319931182"/>
      <w:bookmarkStart w:id="82" w:name="_Toc355340505"/>
      <w:r w:rsidRPr="004F1B03">
        <w:rPr>
          <w:rFonts w:cs="Tahoma"/>
          <w:szCs w:val="20"/>
          <w:lang w:val="en-US"/>
        </w:rPr>
        <w:t>T</w:t>
      </w:r>
      <w:bookmarkEnd w:id="78"/>
      <w:bookmarkEnd w:id="79"/>
      <w:bookmarkEnd w:id="80"/>
      <w:bookmarkEnd w:id="81"/>
      <w:r w:rsidR="004F1B03">
        <w:rPr>
          <w:rFonts w:cs="Tahoma"/>
          <w:szCs w:val="20"/>
          <w:lang w:val="en-US"/>
        </w:rPr>
        <w:t>hird Party Standard Software</w:t>
      </w:r>
      <w:bookmarkEnd w:id="82"/>
    </w:p>
    <w:p w:rsidR="00627871" w:rsidRPr="00CD7532" w:rsidRDefault="004F1B03" w:rsidP="00AE1CCC">
      <w:pPr>
        <w:jc w:val="both"/>
        <w:rPr>
          <w:rFonts w:cs="Tahoma"/>
          <w:szCs w:val="20"/>
          <w:lang w:val="en-US"/>
        </w:rPr>
      </w:pPr>
      <w:r w:rsidRPr="006B62D3">
        <w:rPr>
          <w:rFonts w:cs="Tahoma"/>
          <w:szCs w:val="20"/>
          <w:lang w:val="en-US"/>
        </w:rPr>
        <w:t xml:space="preserve">As part of the Deliverables, the Supplier has chosen to base [part of] its deliverables on </w:t>
      </w:r>
      <w:r w:rsidR="006B62D3" w:rsidRPr="006B62D3">
        <w:rPr>
          <w:rFonts w:cs="Tahoma"/>
          <w:szCs w:val="20"/>
          <w:lang w:val="en-US"/>
        </w:rPr>
        <w:t xml:space="preserve">Third Party </w:t>
      </w:r>
      <w:r w:rsidRPr="006B62D3">
        <w:rPr>
          <w:rFonts w:cs="Tahoma"/>
          <w:szCs w:val="20"/>
          <w:lang w:val="en-US"/>
        </w:rPr>
        <w:t xml:space="preserve">Standard Software as described in more detail in the Description of the Deliverables (Appendix 3). </w:t>
      </w:r>
    </w:p>
    <w:p w:rsidR="00627871" w:rsidRPr="00CD7532" w:rsidRDefault="00627871" w:rsidP="00AE1CCC">
      <w:pPr>
        <w:jc w:val="both"/>
        <w:rPr>
          <w:rFonts w:cs="Tahoma"/>
          <w:szCs w:val="20"/>
          <w:lang w:val="en-US"/>
        </w:rPr>
      </w:pPr>
    </w:p>
    <w:p w:rsidR="00627871" w:rsidRPr="00E77F88" w:rsidRDefault="006B62D3" w:rsidP="00AE1CCC">
      <w:pPr>
        <w:pStyle w:val="Overskrift2"/>
        <w:numPr>
          <w:ilvl w:val="1"/>
          <w:numId w:val="11"/>
        </w:numPr>
        <w:rPr>
          <w:rFonts w:cs="Tahoma"/>
          <w:szCs w:val="20"/>
        </w:rPr>
      </w:pPr>
      <w:bookmarkStart w:id="83" w:name="_Toc355340506"/>
      <w:r>
        <w:rPr>
          <w:rFonts w:cs="Tahoma"/>
          <w:szCs w:val="20"/>
        </w:rPr>
        <w:t>Equipment</w:t>
      </w:r>
      <w:bookmarkEnd w:id="83"/>
      <w:r w:rsidR="00627871" w:rsidRPr="00E77F88">
        <w:rPr>
          <w:rFonts w:cs="Tahoma"/>
          <w:szCs w:val="20"/>
        </w:rPr>
        <w:t xml:space="preserve"> </w:t>
      </w:r>
    </w:p>
    <w:p w:rsidR="00627871" w:rsidRPr="00CD7532" w:rsidRDefault="006B62D3" w:rsidP="00AE1CCC">
      <w:pPr>
        <w:jc w:val="both"/>
        <w:rPr>
          <w:rFonts w:cs="Tahoma"/>
          <w:szCs w:val="20"/>
          <w:lang w:val="en-US"/>
        </w:rPr>
      </w:pPr>
      <w:r w:rsidRPr="006B62D3">
        <w:rPr>
          <w:rFonts w:cs="Tahoma"/>
          <w:szCs w:val="20"/>
          <w:lang w:val="en-US"/>
        </w:rPr>
        <w:t xml:space="preserve">The Supplier shall deliver the equipment set out in the Description of the Deliverables (Appendix 3) or as otherwise required for the fulfilment of the terms of the Contract. </w:t>
      </w:r>
    </w:p>
    <w:p w:rsidR="00627871" w:rsidRPr="00CD7532" w:rsidRDefault="00627871" w:rsidP="00AE1CCC">
      <w:pPr>
        <w:jc w:val="both"/>
        <w:rPr>
          <w:rFonts w:cs="Tahoma"/>
          <w:szCs w:val="20"/>
          <w:lang w:val="en-US"/>
        </w:rPr>
      </w:pPr>
    </w:p>
    <w:p w:rsidR="00627871" w:rsidRPr="00E77F88" w:rsidRDefault="00627871" w:rsidP="00AE1CCC">
      <w:pPr>
        <w:pStyle w:val="Overskrift2"/>
        <w:numPr>
          <w:ilvl w:val="1"/>
          <w:numId w:val="11"/>
        </w:numPr>
        <w:rPr>
          <w:rFonts w:cs="Tahoma"/>
          <w:szCs w:val="20"/>
        </w:rPr>
      </w:pPr>
      <w:bookmarkStart w:id="84" w:name="_Toc286663394"/>
      <w:bookmarkStart w:id="85" w:name="_Ref289161327"/>
      <w:bookmarkStart w:id="86" w:name="_Ref289161515"/>
      <w:bookmarkStart w:id="87" w:name="_Toc296695432"/>
      <w:bookmarkStart w:id="88" w:name="_Toc319931184"/>
      <w:bookmarkStart w:id="89" w:name="_Ref339978449"/>
      <w:bookmarkStart w:id="90" w:name="_Toc355340507"/>
      <w:r w:rsidRPr="00E77F88">
        <w:rPr>
          <w:rFonts w:cs="Tahoma"/>
          <w:szCs w:val="20"/>
        </w:rPr>
        <w:t>Do</w:t>
      </w:r>
      <w:bookmarkEnd w:id="84"/>
      <w:bookmarkEnd w:id="85"/>
      <w:bookmarkEnd w:id="86"/>
      <w:bookmarkEnd w:id="87"/>
      <w:bookmarkEnd w:id="88"/>
      <w:bookmarkEnd w:id="89"/>
      <w:r w:rsidR="006B62D3">
        <w:rPr>
          <w:rFonts w:cs="Tahoma"/>
          <w:szCs w:val="20"/>
        </w:rPr>
        <w:t>cumentation</w:t>
      </w:r>
      <w:bookmarkEnd w:id="90"/>
    </w:p>
    <w:p w:rsidR="00627871" w:rsidRPr="00CD7532" w:rsidRDefault="006B62D3" w:rsidP="00AE1CCC">
      <w:pPr>
        <w:jc w:val="both"/>
        <w:rPr>
          <w:rFonts w:cs="Tahoma"/>
          <w:szCs w:val="20"/>
          <w:lang w:val="en-US"/>
        </w:rPr>
      </w:pPr>
      <w:r w:rsidRPr="00117C7F">
        <w:rPr>
          <w:rFonts w:cs="Tahoma"/>
          <w:szCs w:val="20"/>
          <w:lang w:val="en-US"/>
        </w:rPr>
        <w:t>The Supplier shall provide the Documentation n</w:t>
      </w:r>
      <w:r w:rsidR="00117C7F" w:rsidRPr="00117C7F">
        <w:rPr>
          <w:rFonts w:cs="Tahoma"/>
          <w:szCs w:val="20"/>
          <w:lang w:val="en-US"/>
        </w:rPr>
        <w:t xml:space="preserve">ecessary for utilising the Deliverables, including System Documentation regarding technical interfaces in the Deliverables. </w:t>
      </w:r>
      <w:r w:rsidR="003C667A">
        <w:rPr>
          <w:rFonts w:cs="Tahoma"/>
          <w:szCs w:val="20"/>
          <w:lang w:val="en-US"/>
        </w:rPr>
        <w:t>Furthermore</w:t>
      </w:r>
      <w:r w:rsidR="00117C7F">
        <w:rPr>
          <w:rFonts w:cs="Tahoma"/>
          <w:szCs w:val="20"/>
          <w:lang w:val="en-US"/>
        </w:rPr>
        <w:t>, the Supplier shall deliver any Documentation to the Customer required to enable a third party to undertake, on fair an</w:t>
      </w:r>
      <w:r w:rsidR="003C667A">
        <w:rPr>
          <w:rFonts w:cs="Tahoma"/>
          <w:szCs w:val="20"/>
          <w:lang w:val="en-US"/>
        </w:rPr>
        <w:t>d</w:t>
      </w:r>
      <w:r w:rsidR="00117C7F">
        <w:rPr>
          <w:rFonts w:cs="Tahoma"/>
          <w:szCs w:val="20"/>
          <w:lang w:val="en-US"/>
        </w:rPr>
        <w:t xml:space="preserve"> usual terms, the Operation </w:t>
      </w:r>
      <w:r w:rsidR="003C667A">
        <w:rPr>
          <w:rFonts w:cs="Tahoma"/>
          <w:szCs w:val="20"/>
          <w:lang w:val="en-US"/>
        </w:rPr>
        <w:t xml:space="preserve">and Maintenance of Software and equipment </w:t>
      </w:r>
      <w:r w:rsidR="00117C7F">
        <w:rPr>
          <w:rFonts w:cs="Tahoma"/>
          <w:szCs w:val="20"/>
          <w:lang w:val="en-US"/>
        </w:rPr>
        <w:t xml:space="preserve">and to make changes to </w:t>
      </w:r>
      <w:r w:rsidR="003C667A">
        <w:rPr>
          <w:rFonts w:cs="Tahoma"/>
          <w:szCs w:val="20"/>
          <w:lang w:val="en-US"/>
        </w:rPr>
        <w:t>Customised Software and, if relevant, Standard Software</w:t>
      </w:r>
      <w:r w:rsidR="00117C7F">
        <w:rPr>
          <w:rFonts w:cs="Tahoma"/>
          <w:szCs w:val="20"/>
          <w:lang w:val="en-US"/>
        </w:rPr>
        <w:t xml:space="preserve"> under the other provisions of the Contract. </w:t>
      </w:r>
    </w:p>
    <w:p w:rsidR="00627871" w:rsidRPr="00CD7532" w:rsidRDefault="00627871" w:rsidP="00AE1CCC">
      <w:pPr>
        <w:jc w:val="both"/>
        <w:rPr>
          <w:rFonts w:cs="Tahoma"/>
          <w:szCs w:val="20"/>
          <w:lang w:val="en-US"/>
        </w:rPr>
      </w:pPr>
    </w:p>
    <w:p w:rsidR="00627871" w:rsidRPr="00807C53" w:rsidDel="00D24B11" w:rsidRDefault="003C667A" w:rsidP="00AE1CCC">
      <w:pPr>
        <w:jc w:val="both"/>
        <w:rPr>
          <w:rFonts w:cs="Tahoma"/>
          <w:szCs w:val="20"/>
          <w:lang w:val="en-US"/>
        </w:rPr>
      </w:pPr>
      <w:r w:rsidRPr="00807C53">
        <w:rPr>
          <w:rFonts w:cs="Tahoma"/>
          <w:szCs w:val="20"/>
          <w:lang w:val="en-US"/>
        </w:rPr>
        <w:t xml:space="preserve">The Documentation shall be prepared on an ongoing basis in connection with the individual Iterations and shall form part </w:t>
      </w:r>
      <w:r w:rsidR="00807C53" w:rsidRPr="00807C53">
        <w:rPr>
          <w:rFonts w:cs="Tahoma"/>
          <w:szCs w:val="20"/>
          <w:lang w:val="en-US"/>
        </w:rPr>
        <w:t>of the Partial Deliveries agreed.</w:t>
      </w:r>
      <w:r w:rsidR="00627871" w:rsidRPr="00807C53" w:rsidDel="00D24B11">
        <w:rPr>
          <w:rFonts w:cs="Tahoma"/>
          <w:szCs w:val="20"/>
          <w:lang w:val="en-US"/>
        </w:rPr>
        <w:t xml:space="preserve">  </w:t>
      </w:r>
    </w:p>
    <w:p w:rsidR="00627871" w:rsidRPr="00807C53" w:rsidRDefault="00627871" w:rsidP="00AE1CCC">
      <w:pPr>
        <w:jc w:val="both"/>
        <w:rPr>
          <w:rFonts w:cs="Tahoma"/>
          <w:szCs w:val="20"/>
          <w:lang w:val="en-US"/>
        </w:rPr>
      </w:pPr>
    </w:p>
    <w:p w:rsidR="00627871" w:rsidRPr="00CD7532" w:rsidRDefault="00807C53" w:rsidP="00AE1CCC">
      <w:pPr>
        <w:widowControl w:val="0"/>
        <w:tabs>
          <w:tab w:val="left" w:pos="426"/>
          <w:tab w:val="left" w:pos="3600"/>
          <w:tab w:val="left" w:pos="5760"/>
          <w:tab w:val="left" w:pos="7920"/>
          <w:tab w:val="left" w:pos="8640"/>
          <w:tab w:val="left" w:pos="9360"/>
          <w:tab w:val="left" w:pos="10080"/>
        </w:tabs>
        <w:jc w:val="both"/>
        <w:rPr>
          <w:rFonts w:cs="Tahoma"/>
          <w:color w:val="000000"/>
          <w:szCs w:val="20"/>
          <w:lang w:val="en-US"/>
        </w:rPr>
      </w:pPr>
      <w:r>
        <w:rPr>
          <w:rFonts w:cs="Tahoma"/>
          <w:szCs w:val="20"/>
          <w:lang w:val="en-US"/>
        </w:rPr>
        <w:t>The Documentation preparation method is set out in Appendix 4</w:t>
      </w:r>
      <w:r w:rsidR="00627871" w:rsidRPr="00807C53">
        <w:rPr>
          <w:rFonts w:cs="Tahoma"/>
          <w:szCs w:val="20"/>
          <w:lang w:val="en-US"/>
        </w:rPr>
        <w:t>.</w:t>
      </w:r>
      <w:r w:rsidR="00627871" w:rsidRPr="00807C53">
        <w:rPr>
          <w:rFonts w:cs="Tahoma"/>
          <w:color w:val="000000"/>
          <w:szCs w:val="20"/>
          <w:lang w:val="en-US"/>
        </w:rPr>
        <w:t xml:space="preserve"> </w:t>
      </w:r>
      <w:r>
        <w:rPr>
          <w:rFonts w:cs="Tahoma"/>
          <w:color w:val="000000"/>
          <w:szCs w:val="20"/>
          <w:lang w:val="en-US"/>
        </w:rPr>
        <w:t xml:space="preserve">Appendix 4 specifies the Documentation requirements, including Documentation of technical interfaces and the Documentation to be delivered by the Supplier at the acceptance test or other tests. </w:t>
      </w:r>
    </w:p>
    <w:p w:rsidR="00627871" w:rsidRPr="00CD7532" w:rsidRDefault="00627871" w:rsidP="00AE1CCC">
      <w:pPr>
        <w:widowControl w:val="0"/>
        <w:tabs>
          <w:tab w:val="left" w:pos="426"/>
          <w:tab w:val="left" w:pos="3600"/>
          <w:tab w:val="left" w:pos="5760"/>
          <w:tab w:val="left" w:pos="7920"/>
          <w:tab w:val="left" w:pos="8640"/>
          <w:tab w:val="left" w:pos="9360"/>
          <w:tab w:val="left" w:pos="10080"/>
        </w:tabs>
        <w:jc w:val="both"/>
        <w:rPr>
          <w:rFonts w:cs="Tahoma"/>
          <w:color w:val="000000"/>
          <w:szCs w:val="20"/>
          <w:lang w:val="en-US"/>
        </w:rPr>
      </w:pPr>
    </w:p>
    <w:p w:rsidR="00627871" w:rsidRPr="00CD7532" w:rsidRDefault="00807C53" w:rsidP="00AE1CCC">
      <w:pPr>
        <w:widowControl w:val="0"/>
        <w:tabs>
          <w:tab w:val="left" w:pos="426"/>
          <w:tab w:val="left" w:pos="3600"/>
          <w:tab w:val="left" w:pos="5760"/>
          <w:tab w:val="left" w:pos="7920"/>
          <w:tab w:val="left" w:pos="8640"/>
          <w:tab w:val="left" w:pos="9360"/>
          <w:tab w:val="left" w:pos="10080"/>
        </w:tabs>
        <w:jc w:val="both"/>
        <w:rPr>
          <w:rFonts w:cs="Tahoma"/>
          <w:color w:val="000000"/>
          <w:szCs w:val="20"/>
          <w:lang w:val="en-US"/>
        </w:rPr>
      </w:pPr>
      <w:r w:rsidRPr="00807C53">
        <w:rPr>
          <w:rFonts w:cs="Tahoma"/>
          <w:color w:val="000000"/>
          <w:szCs w:val="20"/>
          <w:lang w:val="en-US"/>
        </w:rPr>
        <w:t xml:space="preserve">The Documentation shall be prepared in accordance with Good IT Practice and meet the requirements stipulated in the Contract, including in Appendix 4. </w:t>
      </w:r>
    </w:p>
    <w:p w:rsidR="00627871" w:rsidRPr="00CD7532" w:rsidRDefault="00627871" w:rsidP="00AE1CCC">
      <w:pPr>
        <w:jc w:val="both"/>
        <w:rPr>
          <w:rFonts w:cs="Tahoma"/>
          <w:szCs w:val="20"/>
          <w:lang w:val="en-US"/>
        </w:rPr>
      </w:pPr>
    </w:p>
    <w:p w:rsidR="00627871" w:rsidRDefault="00807C53"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r w:rsidRPr="00807C53">
        <w:rPr>
          <w:rFonts w:cs="Tahoma"/>
          <w:szCs w:val="20"/>
          <w:lang w:val="en-US"/>
        </w:rPr>
        <w:t xml:space="preserve">User Documentation </w:t>
      </w:r>
      <w:r>
        <w:rPr>
          <w:rFonts w:cs="Tahoma"/>
          <w:szCs w:val="20"/>
          <w:lang w:val="en-US"/>
        </w:rPr>
        <w:t xml:space="preserve">shall be available in Danish </w:t>
      </w:r>
      <w:r w:rsidRPr="00807C53">
        <w:rPr>
          <w:rFonts w:cs="Tahoma"/>
          <w:szCs w:val="20"/>
          <w:lang w:val="en-US"/>
        </w:rPr>
        <w:t xml:space="preserve">and other Documentation shall be available in Danish or in English </w:t>
      </w:r>
      <w:r w:rsidRPr="00807C53">
        <w:rPr>
          <w:rFonts w:cs="Tahoma"/>
          <w:szCs w:val="20"/>
          <w:lang w:val="en-US"/>
        </w:rPr>
        <w:lastRenderedPageBreak/>
        <w:t xml:space="preserve">unless otherwise stated in Appendix 4. </w:t>
      </w:r>
      <w:r w:rsidR="00B856E4">
        <w:rPr>
          <w:rFonts w:cs="Tahoma"/>
          <w:szCs w:val="20"/>
          <w:lang w:val="en-US"/>
        </w:rPr>
        <w:t xml:space="preserve">To the usual extent, the Documentation may be made available to the Customer as an integral part of the relevant Software or as online Documentation, including by reference to a website or similar where the Customer can access the Documentation. </w:t>
      </w:r>
    </w:p>
    <w:p w:rsidR="009C1DCA" w:rsidRPr="00CD7532" w:rsidRDefault="009C1DCA"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p>
    <w:p w:rsidR="00627871" w:rsidRPr="00CD7532" w:rsidRDefault="009C1DCA" w:rsidP="00AE1CCC">
      <w:pPr>
        <w:jc w:val="both"/>
        <w:rPr>
          <w:rFonts w:cs="Tahoma"/>
          <w:szCs w:val="20"/>
          <w:lang w:val="en-US"/>
        </w:rPr>
      </w:pPr>
      <w:r w:rsidRPr="009C1DCA">
        <w:rPr>
          <w:rFonts w:cs="Tahoma"/>
          <w:szCs w:val="20"/>
          <w:lang w:val="en-US"/>
        </w:rPr>
        <w:t xml:space="preserve">In step with the performance of Agile Adjustments and Actual Changes, the Supplier shall amend the Documentation supplied to ensure that it continues to meet the requirements laid down in this clause. </w:t>
      </w:r>
    </w:p>
    <w:p w:rsidR="00627871" w:rsidRPr="00CD7532" w:rsidRDefault="00627871" w:rsidP="00AE1CCC">
      <w:pPr>
        <w:jc w:val="both"/>
        <w:rPr>
          <w:rFonts w:cs="Tahoma"/>
          <w:szCs w:val="20"/>
          <w:lang w:val="en-US"/>
        </w:rPr>
      </w:pPr>
    </w:p>
    <w:p w:rsidR="00627871" w:rsidRPr="00E77F88" w:rsidRDefault="009C1DCA" w:rsidP="00AE1CCC">
      <w:pPr>
        <w:pStyle w:val="Overskrift2"/>
        <w:numPr>
          <w:ilvl w:val="1"/>
          <w:numId w:val="11"/>
        </w:numPr>
        <w:rPr>
          <w:rFonts w:cs="Tahoma"/>
          <w:szCs w:val="20"/>
        </w:rPr>
      </w:pPr>
      <w:bookmarkStart w:id="91" w:name="_Toc286663395"/>
      <w:bookmarkStart w:id="92" w:name="_Toc296695433"/>
      <w:bookmarkStart w:id="93" w:name="_Toc319931185"/>
      <w:bookmarkStart w:id="94" w:name="_Ref339978456"/>
      <w:bookmarkStart w:id="95" w:name="_Toc355340508"/>
      <w:r>
        <w:rPr>
          <w:rFonts w:cs="Tahoma"/>
          <w:szCs w:val="20"/>
        </w:rPr>
        <w:t>Data conversion</w:t>
      </w:r>
      <w:bookmarkEnd w:id="91"/>
      <w:bookmarkEnd w:id="92"/>
      <w:bookmarkEnd w:id="93"/>
      <w:bookmarkEnd w:id="94"/>
      <w:bookmarkEnd w:id="95"/>
    </w:p>
    <w:p w:rsidR="00627871" w:rsidRPr="00CE7F62" w:rsidRDefault="00D4233B" w:rsidP="00AE1CCC">
      <w:pPr>
        <w:jc w:val="both"/>
        <w:rPr>
          <w:rFonts w:cs="Tahoma"/>
          <w:szCs w:val="20"/>
          <w:lang w:val="en-US"/>
        </w:rPr>
      </w:pPr>
      <w:r>
        <w:rPr>
          <w:rFonts w:cs="Tahoma"/>
          <w:szCs w:val="20"/>
          <w:lang w:val="en-US"/>
        </w:rPr>
        <w:t xml:space="preserve">If the Supplier is to convert data or offers such conversion as an Option, the relevant requirements are set out </w:t>
      </w:r>
      <w:r w:rsidR="001F56C1" w:rsidRPr="001F56C1">
        <w:rPr>
          <w:rFonts w:cs="Tahoma"/>
          <w:szCs w:val="20"/>
          <w:lang w:val="en-US"/>
        </w:rPr>
        <w:t>in Appendix 3, including format, medi</w:t>
      </w:r>
      <w:r>
        <w:rPr>
          <w:rFonts w:cs="Tahoma"/>
          <w:szCs w:val="20"/>
          <w:lang w:val="en-US"/>
        </w:rPr>
        <w:t>a</w:t>
      </w:r>
      <w:r w:rsidR="001F56C1" w:rsidRPr="001F56C1">
        <w:rPr>
          <w:rFonts w:cs="Tahoma"/>
          <w:szCs w:val="20"/>
          <w:lang w:val="en-US"/>
        </w:rPr>
        <w:t xml:space="preserve">, etc., </w:t>
      </w:r>
      <w:r>
        <w:rPr>
          <w:rFonts w:cs="Tahoma"/>
          <w:szCs w:val="20"/>
          <w:lang w:val="en-US"/>
        </w:rPr>
        <w:t>for</w:t>
      </w:r>
      <w:r w:rsidR="001F56C1" w:rsidRPr="001F56C1">
        <w:rPr>
          <w:rFonts w:cs="Tahoma"/>
          <w:szCs w:val="20"/>
          <w:lang w:val="en-US"/>
        </w:rPr>
        <w:t xml:space="preserve"> data to be converted. Appendix 3 </w:t>
      </w:r>
      <w:r w:rsidR="00CE7F62">
        <w:rPr>
          <w:rFonts w:cs="Tahoma"/>
          <w:szCs w:val="20"/>
          <w:lang w:val="en-US"/>
        </w:rPr>
        <w:t>also specifies</w:t>
      </w:r>
      <w:r w:rsidR="001F56C1" w:rsidRPr="001F56C1">
        <w:rPr>
          <w:rFonts w:cs="Tahoma"/>
          <w:szCs w:val="20"/>
          <w:lang w:val="en-US"/>
        </w:rPr>
        <w:t xml:space="preserve"> the time limit for </w:t>
      </w:r>
      <w:r w:rsidR="00CE7F62">
        <w:rPr>
          <w:rFonts w:cs="Tahoma"/>
          <w:szCs w:val="20"/>
          <w:lang w:val="en-US"/>
        </w:rPr>
        <w:t>exercising any</w:t>
      </w:r>
      <w:r w:rsidR="001F56C1" w:rsidRPr="001F56C1">
        <w:rPr>
          <w:rFonts w:cs="Tahoma"/>
          <w:szCs w:val="20"/>
          <w:lang w:val="en-US"/>
        </w:rPr>
        <w:t xml:space="preserve"> Option. </w:t>
      </w:r>
    </w:p>
    <w:p w:rsidR="00627871" w:rsidRPr="00CE7F62" w:rsidRDefault="00627871" w:rsidP="00AE1CCC">
      <w:pPr>
        <w:jc w:val="both"/>
        <w:rPr>
          <w:rFonts w:cs="Tahoma"/>
          <w:szCs w:val="20"/>
          <w:lang w:val="en-US"/>
        </w:rPr>
      </w:pPr>
    </w:p>
    <w:p w:rsidR="00627871" w:rsidRPr="00CD7532" w:rsidRDefault="00CE7F62" w:rsidP="00AE1CCC">
      <w:pPr>
        <w:jc w:val="both"/>
        <w:rPr>
          <w:rFonts w:cs="Tahoma"/>
          <w:color w:val="000000"/>
          <w:szCs w:val="20"/>
          <w:lang w:val="en-US"/>
        </w:rPr>
      </w:pPr>
      <w:r w:rsidRPr="00CE7F62">
        <w:rPr>
          <w:rFonts w:cs="Tahoma"/>
          <w:szCs w:val="20"/>
          <w:lang w:val="en-US"/>
        </w:rPr>
        <w:t xml:space="preserve">In connection with the insertion of data, the Supplier shall arrange for the necessary counts, checks, etc., to verify the correctness of the initial data. </w:t>
      </w:r>
    </w:p>
    <w:p w:rsidR="00627871" w:rsidRPr="00CD7532" w:rsidRDefault="00627871" w:rsidP="00AE1CCC">
      <w:pPr>
        <w:jc w:val="both"/>
        <w:rPr>
          <w:rFonts w:cs="Tahoma"/>
          <w:szCs w:val="20"/>
          <w:lang w:val="en-US"/>
        </w:rPr>
      </w:pPr>
    </w:p>
    <w:p w:rsidR="00627871" w:rsidRPr="00CD7532" w:rsidRDefault="0043199D" w:rsidP="00AE1CCC">
      <w:pPr>
        <w:jc w:val="both"/>
        <w:rPr>
          <w:rFonts w:cs="Tahoma"/>
          <w:color w:val="000000"/>
          <w:szCs w:val="20"/>
          <w:lang w:val="en-US"/>
        </w:rPr>
      </w:pPr>
      <w:r w:rsidRPr="0043199D">
        <w:rPr>
          <w:rFonts w:cs="Tahoma"/>
          <w:color w:val="000000"/>
          <w:szCs w:val="20"/>
          <w:lang w:val="en-US"/>
        </w:rPr>
        <w:t>The Customer s</w:t>
      </w:r>
      <w:r>
        <w:rPr>
          <w:rFonts w:cs="Tahoma"/>
          <w:color w:val="000000"/>
          <w:szCs w:val="20"/>
          <w:lang w:val="en-US"/>
        </w:rPr>
        <w:t>hall be responsible for the qua</w:t>
      </w:r>
      <w:r w:rsidRPr="0043199D">
        <w:rPr>
          <w:rFonts w:cs="Tahoma"/>
          <w:color w:val="000000"/>
          <w:szCs w:val="20"/>
          <w:lang w:val="en-US"/>
        </w:rPr>
        <w:t>l</w:t>
      </w:r>
      <w:r>
        <w:rPr>
          <w:rFonts w:cs="Tahoma"/>
          <w:color w:val="000000"/>
          <w:szCs w:val="20"/>
          <w:lang w:val="en-US"/>
        </w:rPr>
        <w:t>i</w:t>
      </w:r>
      <w:r w:rsidRPr="0043199D">
        <w:rPr>
          <w:rFonts w:cs="Tahoma"/>
          <w:color w:val="000000"/>
          <w:szCs w:val="20"/>
          <w:lang w:val="en-US"/>
        </w:rPr>
        <w:t>ty and presence of original data in the agreed format, cf. Appendix 3, and for making it available to the Supplier.</w:t>
      </w:r>
      <w:r>
        <w:rPr>
          <w:rFonts w:cs="Tahoma"/>
          <w:color w:val="000000"/>
          <w:szCs w:val="20"/>
          <w:lang w:val="en-US"/>
        </w:rPr>
        <w:t xml:space="preserve"> </w:t>
      </w:r>
      <w:r w:rsidRPr="0043199D">
        <w:rPr>
          <w:rFonts w:cs="Tahoma"/>
          <w:color w:val="000000"/>
          <w:szCs w:val="20"/>
          <w:lang w:val="en-US"/>
        </w:rPr>
        <w:t xml:space="preserve"> </w:t>
      </w:r>
    </w:p>
    <w:p w:rsidR="00D4233B" w:rsidRPr="00D4233B" w:rsidRDefault="00D4233B" w:rsidP="00AE1CCC">
      <w:pPr>
        <w:jc w:val="both"/>
        <w:rPr>
          <w:rFonts w:cs="Tahoma"/>
          <w:color w:val="000000"/>
          <w:szCs w:val="20"/>
          <w:lang w:val="en-GB"/>
        </w:rPr>
      </w:pPr>
    </w:p>
    <w:p w:rsidR="00627871" w:rsidRPr="00E77F88" w:rsidRDefault="0043199D" w:rsidP="00AE1CCC">
      <w:pPr>
        <w:pStyle w:val="Overskrift2"/>
        <w:numPr>
          <w:ilvl w:val="1"/>
          <w:numId w:val="11"/>
        </w:numPr>
        <w:rPr>
          <w:rFonts w:cs="Tahoma"/>
          <w:szCs w:val="20"/>
        </w:rPr>
      </w:pPr>
      <w:bookmarkStart w:id="96" w:name="_Toc355340509"/>
      <w:r>
        <w:rPr>
          <w:rFonts w:cs="Tahoma"/>
          <w:szCs w:val="20"/>
        </w:rPr>
        <w:t>Training</w:t>
      </w:r>
      <w:bookmarkEnd w:id="96"/>
      <w:r w:rsidR="00627871" w:rsidRPr="00E77F88">
        <w:rPr>
          <w:rFonts w:cs="Tahoma"/>
          <w:szCs w:val="20"/>
        </w:rPr>
        <w:t xml:space="preserve"> </w:t>
      </w:r>
    </w:p>
    <w:p w:rsidR="00627871" w:rsidRPr="0043199D" w:rsidRDefault="0043199D" w:rsidP="00AE1CCC">
      <w:pPr>
        <w:jc w:val="both"/>
        <w:rPr>
          <w:rFonts w:cs="Tahoma"/>
          <w:szCs w:val="20"/>
          <w:lang w:val="en-US"/>
        </w:rPr>
      </w:pPr>
      <w:r w:rsidRPr="0043199D">
        <w:rPr>
          <w:rFonts w:cs="Tahoma"/>
          <w:szCs w:val="20"/>
          <w:lang w:val="en-US"/>
        </w:rPr>
        <w:t>The Supplier shall deliver the training of Customer personnel described in Appendix 3</w:t>
      </w:r>
      <w:r w:rsidR="00627871" w:rsidRPr="0043199D">
        <w:rPr>
          <w:rFonts w:cs="Tahoma"/>
          <w:szCs w:val="20"/>
          <w:lang w:val="en-US"/>
        </w:rPr>
        <w:t>.</w:t>
      </w:r>
    </w:p>
    <w:p w:rsidR="00627871" w:rsidRPr="0043199D" w:rsidRDefault="00627871" w:rsidP="00AE1CCC">
      <w:pPr>
        <w:jc w:val="both"/>
        <w:rPr>
          <w:rFonts w:cs="Tahoma"/>
          <w:color w:val="000000"/>
          <w:szCs w:val="20"/>
          <w:lang w:val="en-US"/>
        </w:rPr>
      </w:pPr>
    </w:p>
    <w:p w:rsidR="00627871" w:rsidRPr="00E77F88" w:rsidRDefault="00EE6A19" w:rsidP="00AE1CCC">
      <w:pPr>
        <w:pStyle w:val="Overskrift2"/>
        <w:numPr>
          <w:ilvl w:val="1"/>
          <w:numId w:val="11"/>
        </w:numPr>
        <w:rPr>
          <w:rFonts w:cs="Tahoma"/>
          <w:szCs w:val="20"/>
        </w:rPr>
      </w:pPr>
      <w:bookmarkStart w:id="97" w:name="_Toc286663397"/>
      <w:bookmarkStart w:id="98" w:name="_Toc296695435"/>
      <w:bookmarkStart w:id="99" w:name="_Toc319931187"/>
      <w:bookmarkStart w:id="100" w:name="_Toc355340510"/>
      <w:r>
        <w:rPr>
          <w:rFonts w:cs="Tahoma"/>
          <w:szCs w:val="20"/>
        </w:rPr>
        <w:t>Other services</w:t>
      </w:r>
      <w:bookmarkEnd w:id="97"/>
      <w:bookmarkEnd w:id="98"/>
      <w:bookmarkEnd w:id="99"/>
      <w:bookmarkEnd w:id="100"/>
    </w:p>
    <w:p w:rsidR="00627871" w:rsidRPr="00EE6A19" w:rsidRDefault="00EE6A19" w:rsidP="00AE1CCC">
      <w:pPr>
        <w:jc w:val="both"/>
        <w:rPr>
          <w:rFonts w:cs="Tahoma"/>
          <w:szCs w:val="20"/>
          <w:lang w:val="en-US"/>
        </w:rPr>
      </w:pPr>
      <w:r w:rsidRPr="00EE6A19">
        <w:rPr>
          <w:rFonts w:cs="Tahoma"/>
          <w:szCs w:val="20"/>
          <w:lang w:val="en-US"/>
        </w:rPr>
        <w:t xml:space="preserve">In addition to the services specified in clauses 3.1 - 3.7 above, the Supplier shall deliver the other services set out in the Description of the Deliverables, cf. Appendix 3, in order to perform the Contract. </w:t>
      </w:r>
    </w:p>
    <w:p w:rsidR="00627871" w:rsidRPr="00EE6A19" w:rsidRDefault="00627871" w:rsidP="00AE1CCC">
      <w:pPr>
        <w:jc w:val="both"/>
        <w:rPr>
          <w:rFonts w:cs="Tahoma"/>
          <w:szCs w:val="20"/>
          <w:lang w:val="en-US"/>
        </w:rPr>
      </w:pPr>
    </w:p>
    <w:p w:rsidR="00627871" w:rsidRPr="00EE6A19" w:rsidRDefault="00627871" w:rsidP="00AE1CCC">
      <w:pPr>
        <w:jc w:val="both"/>
        <w:rPr>
          <w:rFonts w:cs="Tahoma"/>
          <w:color w:val="000000"/>
          <w:szCs w:val="20"/>
          <w:lang w:val="en-US"/>
        </w:rPr>
      </w:pPr>
    </w:p>
    <w:p w:rsidR="00627871" w:rsidRPr="00EE6A19" w:rsidRDefault="00EE6A19" w:rsidP="00AE1CCC">
      <w:pPr>
        <w:pStyle w:val="Overskrift1"/>
        <w:numPr>
          <w:ilvl w:val="0"/>
          <w:numId w:val="11"/>
        </w:numPr>
        <w:rPr>
          <w:rFonts w:cs="Tahoma"/>
          <w:lang w:val="en-US"/>
        </w:rPr>
      </w:pPr>
      <w:bookmarkStart w:id="101" w:name="_Toc286663398"/>
      <w:bookmarkStart w:id="102" w:name="_Ref289193722"/>
      <w:bookmarkStart w:id="103" w:name="_Toc296695436"/>
      <w:bookmarkStart w:id="104" w:name="_Toc319931188"/>
      <w:bookmarkStart w:id="105" w:name="_Toc355340511"/>
      <w:r w:rsidRPr="00EE6A19">
        <w:rPr>
          <w:rFonts w:cs="Tahoma"/>
          <w:lang w:val="en-US"/>
        </w:rPr>
        <w:t>the customer's it environment</w:t>
      </w:r>
      <w:bookmarkEnd w:id="101"/>
      <w:bookmarkEnd w:id="102"/>
      <w:bookmarkEnd w:id="103"/>
      <w:bookmarkEnd w:id="104"/>
      <w:bookmarkEnd w:id="105"/>
    </w:p>
    <w:p w:rsidR="00627871" w:rsidRPr="00CD7532" w:rsidRDefault="00A35A16" w:rsidP="00AE1CCC">
      <w:pPr>
        <w:jc w:val="both"/>
        <w:rPr>
          <w:rFonts w:cs="Tahoma"/>
          <w:color w:val="000000"/>
          <w:szCs w:val="20"/>
          <w:lang w:val="en-US"/>
        </w:rPr>
      </w:pPr>
      <w:r w:rsidRPr="00A35A16">
        <w:rPr>
          <w:rFonts w:cs="Tahoma"/>
          <w:color w:val="000000"/>
          <w:szCs w:val="20"/>
          <w:lang w:val="en-US"/>
        </w:rPr>
        <w:t xml:space="preserve">The parts of the Customer's IT environment that are significant to the Deliverables and maintenance and Operation, if relevant, </w:t>
      </w:r>
      <w:r>
        <w:rPr>
          <w:rFonts w:cs="Tahoma"/>
          <w:color w:val="000000"/>
          <w:szCs w:val="20"/>
          <w:lang w:val="en-US"/>
        </w:rPr>
        <w:t>of the Deliverables are described</w:t>
      </w:r>
      <w:r w:rsidRPr="00A35A16">
        <w:rPr>
          <w:rFonts w:cs="Tahoma"/>
          <w:color w:val="000000"/>
          <w:szCs w:val="20"/>
          <w:lang w:val="en-US"/>
        </w:rPr>
        <w:t xml:space="preserve"> in Appendix 2. </w:t>
      </w:r>
    </w:p>
    <w:p w:rsidR="00627871" w:rsidRPr="00CD7532" w:rsidRDefault="00627871" w:rsidP="00AE1CCC">
      <w:pPr>
        <w:jc w:val="both"/>
        <w:rPr>
          <w:rFonts w:cs="Tahoma"/>
          <w:color w:val="000000"/>
          <w:szCs w:val="20"/>
          <w:lang w:val="en-US"/>
        </w:rPr>
      </w:pPr>
    </w:p>
    <w:p w:rsidR="00627871" w:rsidRPr="000E4BCE" w:rsidRDefault="00A35A16" w:rsidP="00AE1CCC">
      <w:pPr>
        <w:jc w:val="both"/>
        <w:rPr>
          <w:rFonts w:cs="Tahoma"/>
          <w:color w:val="000000"/>
          <w:szCs w:val="20"/>
          <w:lang w:val="en-US"/>
        </w:rPr>
      </w:pPr>
      <w:r w:rsidRPr="00A35A16">
        <w:rPr>
          <w:rFonts w:cs="Tahoma"/>
          <w:color w:val="000000"/>
          <w:szCs w:val="20"/>
          <w:lang w:val="en-US"/>
        </w:rPr>
        <w:t>Appendix 2</w:t>
      </w:r>
      <w:r w:rsidR="000E4BCE">
        <w:rPr>
          <w:rFonts w:cs="Tahoma"/>
          <w:color w:val="000000"/>
          <w:szCs w:val="20"/>
          <w:lang w:val="en-US"/>
        </w:rPr>
        <w:t xml:space="preserve"> includes the Supplier's specification of any necessary changes to</w:t>
      </w:r>
      <w:r w:rsidRPr="00A35A16">
        <w:rPr>
          <w:rFonts w:cs="Tahoma"/>
          <w:color w:val="000000"/>
          <w:szCs w:val="20"/>
          <w:lang w:val="en-US"/>
        </w:rPr>
        <w:t xml:space="preserve"> the Customer's IT environment, including the need for further licenses, upgrades, etc. as prerequisites for performance of the Contract or as preconditions for the possibilities, stated in clause</w:t>
      </w:r>
      <w:r w:rsidR="000E4BCE">
        <w:rPr>
          <w:rFonts w:cs="Tahoma"/>
          <w:color w:val="000000"/>
          <w:szCs w:val="20"/>
          <w:lang w:val="en-US"/>
        </w:rPr>
        <w:t xml:space="preserve"> </w:t>
      </w:r>
      <w:r w:rsidR="007744C6">
        <w:rPr>
          <w:rFonts w:cs="Tahoma"/>
          <w:color w:val="000000"/>
          <w:szCs w:val="20"/>
          <w:lang w:val="en-US"/>
        </w:rPr>
        <w:fldChar w:fldCharType="begin"/>
      </w:r>
      <w:r w:rsidR="000E4BCE">
        <w:rPr>
          <w:rFonts w:cs="Tahoma"/>
          <w:color w:val="000000"/>
          <w:szCs w:val="20"/>
          <w:lang w:val="en-US"/>
        </w:rPr>
        <w:instrText xml:space="preserve"> REF _Ref286926314 \r \h </w:instrText>
      </w:r>
      <w:r w:rsidR="007744C6">
        <w:rPr>
          <w:rFonts w:cs="Tahoma"/>
          <w:color w:val="000000"/>
          <w:szCs w:val="20"/>
          <w:lang w:val="en-US"/>
        </w:rPr>
      </w:r>
      <w:r w:rsidR="007744C6">
        <w:rPr>
          <w:rFonts w:cs="Tahoma"/>
          <w:color w:val="000000"/>
          <w:szCs w:val="20"/>
          <w:lang w:val="en-US"/>
        </w:rPr>
        <w:fldChar w:fldCharType="separate"/>
      </w:r>
      <w:r w:rsidR="00B101E6">
        <w:rPr>
          <w:rFonts w:cs="Tahoma"/>
          <w:color w:val="000000"/>
          <w:szCs w:val="20"/>
          <w:lang w:val="en-US"/>
        </w:rPr>
        <w:t>6.2</w:t>
      </w:r>
      <w:r w:rsidR="007744C6">
        <w:rPr>
          <w:rFonts w:cs="Tahoma"/>
          <w:color w:val="000000"/>
          <w:szCs w:val="20"/>
          <w:lang w:val="en-US"/>
        </w:rPr>
        <w:fldChar w:fldCharType="end"/>
      </w:r>
      <w:r w:rsidRPr="00A35A16">
        <w:rPr>
          <w:rFonts w:cs="Tahoma"/>
          <w:color w:val="000000"/>
          <w:szCs w:val="20"/>
          <w:lang w:val="en-US"/>
        </w:rPr>
        <w:t>, of making Agile Adjustments within the agreed scope</w:t>
      </w:r>
      <w:r w:rsidR="000E4BCE">
        <w:rPr>
          <w:rFonts w:cs="Tahoma"/>
          <w:color w:val="000000"/>
          <w:szCs w:val="20"/>
          <w:lang w:val="en-US"/>
        </w:rPr>
        <w:t xml:space="preserve"> or the possibilities set out in Appendix 3 of making Actual Changes</w:t>
      </w:r>
      <w:r w:rsidR="00627871" w:rsidRPr="000E4BCE">
        <w:rPr>
          <w:rFonts w:cs="Tahoma"/>
          <w:color w:val="000000"/>
          <w:szCs w:val="20"/>
          <w:lang w:val="en-US"/>
        </w:rPr>
        <w:t xml:space="preserve">. </w:t>
      </w:r>
    </w:p>
    <w:p w:rsidR="000E4BCE" w:rsidRDefault="000E4BCE" w:rsidP="000E4BCE">
      <w:pPr>
        <w:rPr>
          <w:color w:val="000000"/>
          <w:lang w:val="en-GB"/>
        </w:rPr>
      </w:pPr>
    </w:p>
    <w:p w:rsidR="000E4BCE" w:rsidRPr="000E4BCE" w:rsidRDefault="000E4BCE" w:rsidP="00AE1CCC">
      <w:pPr>
        <w:jc w:val="both"/>
        <w:rPr>
          <w:rFonts w:cs="Tahoma"/>
          <w:color w:val="000000"/>
          <w:szCs w:val="20"/>
          <w:lang w:val="en-GB"/>
        </w:rPr>
      </w:pPr>
    </w:p>
    <w:p w:rsidR="00627871" w:rsidRPr="000E4BCE" w:rsidRDefault="00627871" w:rsidP="00AE1CCC">
      <w:pPr>
        <w:jc w:val="both"/>
        <w:rPr>
          <w:rFonts w:cs="Tahoma"/>
          <w:color w:val="000000"/>
          <w:szCs w:val="20"/>
          <w:lang w:val="en-US"/>
        </w:rPr>
      </w:pPr>
    </w:p>
    <w:p w:rsidR="00627871" w:rsidRPr="00CD7532" w:rsidRDefault="00971A12" w:rsidP="00AE1CCC">
      <w:pPr>
        <w:jc w:val="both"/>
        <w:rPr>
          <w:rFonts w:cs="Tahoma"/>
          <w:szCs w:val="20"/>
          <w:lang w:val="en-US"/>
        </w:rPr>
      </w:pPr>
      <w:r w:rsidRPr="00971A12">
        <w:rPr>
          <w:rFonts w:cs="Tahoma"/>
          <w:szCs w:val="20"/>
          <w:lang w:val="en-US"/>
        </w:rPr>
        <w:t xml:space="preserve">The Supplier shall update Appendix 2, including statement of any supplementary requirements of the Customer's IT environment, to the extent warranted by the clarification and planning phase, cf. </w:t>
      </w:r>
      <w:r>
        <w:rPr>
          <w:rFonts w:cs="Tahoma"/>
          <w:szCs w:val="20"/>
          <w:lang w:val="en-US"/>
        </w:rPr>
        <w:t xml:space="preserve">clause </w:t>
      </w:r>
      <w:r w:rsidR="00CA4F7A">
        <w:fldChar w:fldCharType="begin"/>
      </w:r>
      <w:r w:rsidR="00CA4F7A">
        <w:instrText xml:space="preserve"> REF _Ref335731305 \n \h  \* MERGEFORMAT </w:instrText>
      </w:r>
      <w:r w:rsidR="00CA4F7A">
        <w:fldChar w:fldCharType="separate"/>
      </w:r>
      <w:r w:rsidR="00B101E6" w:rsidRPr="00B101E6">
        <w:rPr>
          <w:rFonts w:cs="Tahoma"/>
          <w:szCs w:val="20"/>
          <w:lang w:val="en-US"/>
        </w:rPr>
        <w:t>5.1.1</w:t>
      </w:r>
      <w:r w:rsidR="00CA4F7A">
        <w:fldChar w:fldCharType="end"/>
      </w:r>
      <w:r w:rsidR="00627871" w:rsidRPr="00971A12">
        <w:rPr>
          <w:rFonts w:cs="Tahoma"/>
          <w:szCs w:val="20"/>
          <w:lang w:val="en-US"/>
        </w:rPr>
        <w:t xml:space="preserve">. </w:t>
      </w:r>
      <w:r>
        <w:rPr>
          <w:rFonts w:cs="Tahoma"/>
          <w:szCs w:val="20"/>
          <w:lang w:val="en-US"/>
        </w:rPr>
        <w:t xml:space="preserve">However, the Supplier may </w:t>
      </w:r>
      <w:r w:rsidR="00660710">
        <w:rPr>
          <w:rFonts w:cs="Tahoma"/>
          <w:szCs w:val="20"/>
          <w:lang w:val="en-US"/>
        </w:rPr>
        <w:t>only</w:t>
      </w:r>
      <w:r>
        <w:rPr>
          <w:rFonts w:cs="Tahoma"/>
          <w:szCs w:val="20"/>
          <w:lang w:val="en-US"/>
        </w:rPr>
        <w:t xml:space="preserve"> introduce such supplementary requirements of the Customer's IT environment </w:t>
      </w:r>
      <w:r w:rsidR="00660710">
        <w:rPr>
          <w:rFonts w:cs="Tahoma"/>
          <w:szCs w:val="20"/>
          <w:lang w:val="en-US"/>
        </w:rPr>
        <w:t>that</w:t>
      </w:r>
      <w:r>
        <w:rPr>
          <w:rFonts w:cs="Tahoma"/>
          <w:szCs w:val="20"/>
          <w:lang w:val="en-US"/>
        </w:rPr>
        <w:t xml:space="preserve"> the Supplier has not foreseen or should have foreseen at the time of conclusion of the Contract. </w:t>
      </w:r>
      <w:r w:rsidR="00660710" w:rsidRPr="00660710">
        <w:rPr>
          <w:rFonts w:cs="Tahoma"/>
          <w:szCs w:val="20"/>
          <w:lang w:val="en-US"/>
        </w:rPr>
        <w:t xml:space="preserve">Within […] Working Days, the Customer shall then provide written notice of whether this is acceptable. </w:t>
      </w:r>
      <w:r w:rsidR="00660710">
        <w:rPr>
          <w:rFonts w:cs="Tahoma"/>
          <w:szCs w:val="20"/>
          <w:lang w:val="en-US"/>
        </w:rPr>
        <w:t xml:space="preserve">In the same connection, the Parties shall agree on the necessary procurement. </w:t>
      </w:r>
      <w:r w:rsidR="00890894">
        <w:rPr>
          <w:rFonts w:cs="Tahoma"/>
          <w:szCs w:val="20"/>
          <w:lang w:val="en-US"/>
        </w:rPr>
        <w:t xml:space="preserve">In this context, the Project Plan shall take into account when such supplementary equipment should be installed in the Customer's IT environment. </w:t>
      </w:r>
    </w:p>
    <w:p w:rsidR="00627871" w:rsidRPr="00CD7532" w:rsidRDefault="00627871" w:rsidP="00AE1CCC">
      <w:pPr>
        <w:jc w:val="both"/>
        <w:rPr>
          <w:rFonts w:cs="Tahoma"/>
          <w:color w:val="000000"/>
          <w:szCs w:val="20"/>
          <w:lang w:val="en-US"/>
        </w:rPr>
      </w:pPr>
    </w:p>
    <w:p w:rsidR="00627871" w:rsidRPr="00CD7532" w:rsidRDefault="00890894" w:rsidP="00AE1CCC">
      <w:pPr>
        <w:jc w:val="both"/>
        <w:rPr>
          <w:rFonts w:cs="Tahoma"/>
          <w:color w:val="000000"/>
          <w:szCs w:val="20"/>
          <w:lang w:val="en-US"/>
        </w:rPr>
      </w:pPr>
      <w:r w:rsidRPr="00890894">
        <w:rPr>
          <w:rFonts w:cs="Tahoma"/>
          <w:szCs w:val="20"/>
          <w:lang w:val="en-US"/>
        </w:rPr>
        <w:lastRenderedPageBreak/>
        <w:t xml:space="preserve">During the Project, the Parties shall otherwise jointly ensure, in connection with the planning of the order of Deliverables, that any needs for changes to or upgrades of the Customer's IT environment or any problems with the Customer's IT environment can be identified as early as possible during the Project. </w:t>
      </w:r>
    </w:p>
    <w:p w:rsidR="00627871" w:rsidRPr="00CD7532" w:rsidRDefault="00627871" w:rsidP="00AE1CCC">
      <w:pPr>
        <w:jc w:val="both"/>
        <w:rPr>
          <w:rFonts w:cs="Tahoma"/>
          <w:color w:val="000000"/>
          <w:szCs w:val="20"/>
          <w:lang w:val="en-US"/>
        </w:rPr>
      </w:pPr>
    </w:p>
    <w:p w:rsidR="00627871" w:rsidRPr="004D7F34" w:rsidRDefault="004D7F34" w:rsidP="00AE1CCC">
      <w:pPr>
        <w:jc w:val="both"/>
        <w:rPr>
          <w:rFonts w:cs="Tahoma"/>
          <w:color w:val="000000"/>
          <w:szCs w:val="20"/>
          <w:lang w:val="en-US"/>
        </w:rPr>
      </w:pPr>
      <w:r w:rsidRPr="004D7F34">
        <w:rPr>
          <w:rFonts w:cs="Tahoma"/>
          <w:color w:val="000000"/>
          <w:szCs w:val="20"/>
          <w:lang w:val="en-US"/>
        </w:rPr>
        <w:t xml:space="preserve">In connection with the Project, should a need arise for change of the requirements of the Customer's IT environment, the Supplier shall advise the Customer in this respect. </w:t>
      </w:r>
      <w:r>
        <w:rPr>
          <w:rFonts w:cs="Tahoma"/>
          <w:color w:val="000000"/>
          <w:szCs w:val="20"/>
          <w:lang w:val="en-US"/>
        </w:rPr>
        <w:t>The Supplier shall also suggest the necessary adjustment of Appendix 2 in accordance with the procedure set out in clause</w:t>
      </w:r>
      <w:r w:rsidR="00707458">
        <w:rPr>
          <w:rFonts w:cs="Tahoma"/>
          <w:color w:val="000000"/>
          <w:szCs w:val="20"/>
          <w:lang w:val="en-US"/>
        </w:rPr>
        <w:t xml:space="preserve"> </w:t>
      </w:r>
      <w:r w:rsidR="007744C6">
        <w:rPr>
          <w:rFonts w:cs="Tahoma"/>
          <w:color w:val="000000"/>
          <w:szCs w:val="20"/>
          <w:lang w:val="en-US"/>
        </w:rPr>
        <w:fldChar w:fldCharType="begin"/>
      </w:r>
      <w:r w:rsidR="00707458">
        <w:rPr>
          <w:rFonts w:cs="Tahoma"/>
          <w:color w:val="000000"/>
          <w:szCs w:val="20"/>
          <w:lang w:val="en-US"/>
        </w:rPr>
        <w:instrText xml:space="preserve"> REF _Ref354410491 \r \h </w:instrText>
      </w:r>
      <w:r w:rsidR="007744C6">
        <w:rPr>
          <w:rFonts w:cs="Tahoma"/>
          <w:color w:val="000000"/>
          <w:szCs w:val="20"/>
          <w:lang w:val="en-US"/>
        </w:rPr>
      </w:r>
      <w:r w:rsidR="007744C6">
        <w:rPr>
          <w:rFonts w:cs="Tahoma"/>
          <w:color w:val="000000"/>
          <w:szCs w:val="20"/>
          <w:lang w:val="en-US"/>
        </w:rPr>
        <w:fldChar w:fldCharType="separate"/>
      </w:r>
      <w:r w:rsidR="00B101E6">
        <w:rPr>
          <w:rFonts w:cs="Tahoma"/>
          <w:color w:val="000000"/>
          <w:szCs w:val="20"/>
          <w:lang w:val="en-US"/>
        </w:rPr>
        <w:t>6</w:t>
      </w:r>
      <w:r w:rsidR="007744C6">
        <w:rPr>
          <w:rFonts w:cs="Tahoma"/>
          <w:color w:val="000000"/>
          <w:szCs w:val="20"/>
          <w:lang w:val="en-US"/>
        </w:rPr>
        <w:fldChar w:fldCharType="end"/>
      </w:r>
      <w:r w:rsidR="00627871" w:rsidRPr="004D7F34">
        <w:rPr>
          <w:rFonts w:cs="Tahoma"/>
          <w:color w:val="000000"/>
          <w:szCs w:val="20"/>
          <w:lang w:val="en-US"/>
        </w:rPr>
        <w:t>.</w:t>
      </w:r>
    </w:p>
    <w:p w:rsidR="004D7F34" w:rsidRPr="004D7F34" w:rsidRDefault="004D7F34" w:rsidP="00AE1CCC">
      <w:pPr>
        <w:jc w:val="both"/>
        <w:rPr>
          <w:rFonts w:cs="Tahoma"/>
          <w:color w:val="000000"/>
          <w:szCs w:val="20"/>
          <w:lang w:val="en-US"/>
        </w:rPr>
      </w:pPr>
    </w:p>
    <w:p w:rsidR="00627871" w:rsidRPr="00CD7532" w:rsidRDefault="004D7F34" w:rsidP="00AE1CCC">
      <w:pPr>
        <w:jc w:val="both"/>
        <w:rPr>
          <w:rFonts w:cs="Tahoma"/>
          <w:color w:val="000000"/>
          <w:szCs w:val="20"/>
          <w:lang w:val="en-US"/>
        </w:rPr>
      </w:pPr>
      <w:r>
        <w:rPr>
          <w:rFonts w:cs="Tahoma"/>
          <w:szCs w:val="20"/>
          <w:lang w:val="en-US"/>
        </w:rPr>
        <w:t>The Supplier shall notify t</w:t>
      </w:r>
      <w:r w:rsidR="00117269">
        <w:rPr>
          <w:rFonts w:cs="Tahoma"/>
          <w:szCs w:val="20"/>
          <w:lang w:val="en-US"/>
        </w:rPr>
        <w:t xml:space="preserve">he Customer immediately of any </w:t>
      </w:r>
      <w:r w:rsidR="00E74B67">
        <w:rPr>
          <w:rFonts w:cs="Tahoma"/>
          <w:szCs w:val="20"/>
          <w:lang w:val="en-US"/>
        </w:rPr>
        <w:t>f</w:t>
      </w:r>
      <w:r>
        <w:rPr>
          <w:rFonts w:cs="Tahoma"/>
          <w:szCs w:val="20"/>
          <w:lang w:val="en-US"/>
        </w:rPr>
        <w:t xml:space="preserve">aults or problems found in the Customer's IT environment of significance to the Supplier's performance of the Contract. </w:t>
      </w:r>
      <w:r w:rsidRPr="004D7F34">
        <w:rPr>
          <w:rFonts w:cs="Tahoma"/>
          <w:szCs w:val="20"/>
          <w:lang w:val="en-US"/>
        </w:rPr>
        <w:t>At the same time, the Supplier shall recommend to the Customer the m</w:t>
      </w:r>
      <w:r w:rsidR="00117269">
        <w:rPr>
          <w:rFonts w:cs="Tahoma"/>
          <w:szCs w:val="20"/>
          <w:lang w:val="en-US"/>
        </w:rPr>
        <w:t xml:space="preserve">easures required to remedy the </w:t>
      </w:r>
      <w:r w:rsidR="00E74B67">
        <w:rPr>
          <w:rFonts w:cs="Tahoma"/>
          <w:szCs w:val="20"/>
          <w:lang w:val="en-US"/>
        </w:rPr>
        <w:t>f</w:t>
      </w:r>
      <w:r w:rsidRPr="004D7F34">
        <w:rPr>
          <w:rFonts w:cs="Tahoma"/>
          <w:szCs w:val="20"/>
          <w:lang w:val="en-US"/>
        </w:rPr>
        <w:t xml:space="preserve">ault or problem, thereby ensuring to the greatest possible extent that the Deliverables are not delayed. </w:t>
      </w:r>
    </w:p>
    <w:p w:rsidR="00627871" w:rsidRPr="00CD7532" w:rsidRDefault="00627871" w:rsidP="00AE1CCC">
      <w:pPr>
        <w:jc w:val="both"/>
        <w:rPr>
          <w:rFonts w:cs="Tahoma"/>
          <w:color w:val="000000"/>
          <w:szCs w:val="20"/>
          <w:lang w:val="en-US"/>
        </w:rPr>
      </w:pPr>
    </w:p>
    <w:p w:rsidR="00627871" w:rsidRPr="00155B20" w:rsidRDefault="00A10AF0" w:rsidP="00AE1CCC">
      <w:pPr>
        <w:jc w:val="both"/>
        <w:rPr>
          <w:rFonts w:cs="Tahoma"/>
          <w:szCs w:val="20"/>
          <w:lang w:val="en-US"/>
        </w:rPr>
      </w:pPr>
      <w:r w:rsidRPr="00A10AF0">
        <w:rPr>
          <w:rFonts w:cs="Tahoma"/>
          <w:szCs w:val="20"/>
          <w:lang w:val="en-US"/>
        </w:rPr>
        <w:t>If the Supplier's requirements of the Customer's IT environment are met, the Deliverables and</w:t>
      </w:r>
      <w:r w:rsidR="008D2A10">
        <w:rPr>
          <w:rFonts w:cs="Tahoma"/>
          <w:szCs w:val="20"/>
          <w:lang w:val="en-US"/>
        </w:rPr>
        <w:t xml:space="preserve"> the provision of </w:t>
      </w:r>
      <w:r w:rsidRPr="00A10AF0">
        <w:rPr>
          <w:rFonts w:cs="Tahoma"/>
          <w:szCs w:val="20"/>
          <w:lang w:val="en-US"/>
        </w:rPr>
        <w:t xml:space="preserve"> maintenance </w:t>
      </w:r>
      <w:r w:rsidR="008D2A10">
        <w:rPr>
          <w:rFonts w:cs="Tahoma"/>
          <w:szCs w:val="20"/>
          <w:lang w:val="en-US"/>
        </w:rPr>
        <w:t xml:space="preserve">and </w:t>
      </w:r>
      <w:r w:rsidRPr="00A10AF0">
        <w:rPr>
          <w:rFonts w:cs="Tahoma"/>
          <w:szCs w:val="20"/>
          <w:lang w:val="en-US"/>
        </w:rPr>
        <w:t>Operation</w:t>
      </w:r>
      <w:r w:rsidR="008D2A10">
        <w:rPr>
          <w:rFonts w:cs="Tahoma"/>
          <w:szCs w:val="20"/>
          <w:lang w:val="en-US"/>
        </w:rPr>
        <w:t>, if applicable,</w:t>
      </w:r>
      <w:r w:rsidRPr="00A10AF0">
        <w:rPr>
          <w:rFonts w:cs="Tahoma"/>
          <w:szCs w:val="20"/>
          <w:lang w:val="en-US"/>
        </w:rPr>
        <w:t xml:space="preserve"> shall</w:t>
      </w:r>
      <w:r w:rsidR="008D2A10">
        <w:rPr>
          <w:rFonts w:cs="Tahoma"/>
          <w:szCs w:val="20"/>
          <w:lang w:val="en-US"/>
        </w:rPr>
        <w:t xml:space="preserve"> be sufficient, </w:t>
      </w:r>
      <w:r w:rsidRPr="00A10AF0">
        <w:rPr>
          <w:rFonts w:cs="Tahoma"/>
          <w:szCs w:val="20"/>
          <w:lang w:val="en-US"/>
        </w:rPr>
        <w:t>with the Customer's IT environment and the Customer's participation, cf. clause</w:t>
      </w:r>
      <w:r w:rsidR="00627871" w:rsidRPr="00A10AF0">
        <w:rPr>
          <w:rFonts w:cs="Tahoma"/>
          <w:szCs w:val="20"/>
          <w:lang w:val="en-US"/>
        </w:rPr>
        <w:t xml:space="preserve"> </w:t>
      </w:r>
      <w:r w:rsidR="00CA4F7A">
        <w:fldChar w:fldCharType="begin"/>
      </w:r>
      <w:r w:rsidR="00CA4F7A">
        <w:instrText xml:space="preserve"> REF _Ref294186324 \r \h  \* MERGEFORMAT </w:instrText>
      </w:r>
      <w:r w:rsidR="00CA4F7A">
        <w:fldChar w:fldCharType="separate"/>
      </w:r>
      <w:r w:rsidR="00B101E6" w:rsidRPr="00B101E6">
        <w:rPr>
          <w:rFonts w:cs="Tahoma"/>
          <w:szCs w:val="20"/>
          <w:lang w:val="en-US"/>
        </w:rPr>
        <w:t>10</w:t>
      </w:r>
      <w:r w:rsidR="00CA4F7A">
        <w:fldChar w:fldCharType="end"/>
      </w:r>
      <w:r w:rsidR="00627871" w:rsidRPr="00A10AF0">
        <w:rPr>
          <w:rFonts w:cs="Tahoma"/>
          <w:szCs w:val="20"/>
          <w:lang w:val="en-US"/>
        </w:rPr>
        <w:t xml:space="preserve">, </w:t>
      </w:r>
      <w:r w:rsidR="008D2A10">
        <w:rPr>
          <w:rFonts w:cs="Tahoma"/>
          <w:szCs w:val="20"/>
          <w:lang w:val="en-US"/>
        </w:rPr>
        <w:t xml:space="preserve">to satisfy the requirements under the </w:t>
      </w:r>
      <w:r w:rsidRPr="00A10AF0">
        <w:rPr>
          <w:rFonts w:cs="Tahoma"/>
          <w:szCs w:val="20"/>
          <w:lang w:val="en-US"/>
        </w:rPr>
        <w:t>Contract</w:t>
      </w:r>
      <w:r w:rsidR="00627871" w:rsidRPr="00A10AF0">
        <w:rPr>
          <w:rFonts w:cs="Tahoma"/>
          <w:szCs w:val="20"/>
          <w:lang w:val="en-US"/>
        </w:rPr>
        <w:t xml:space="preserve">. </w:t>
      </w:r>
      <w:r w:rsidR="008D2A10">
        <w:rPr>
          <w:rFonts w:cs="Tahoma"/>
          <w:szCs w:val="20"/>
          <w:lang w:val="en-US"/>
        </w:rPr>
        <w:t xml:space="preserve">A precondition for this is the absence of faults or unfulfilled conditions in the Customer's IT environment, cf. Appendix 2, of significance to the Supplier's performance of the Contract. </w:t>
      </w:r>
      <w:r w:rsidR="00155B20">
        <w:rPr>
          <w:rFonts w:cs="Tahoma"/>
          <w:szCs w:val="20"/>
          <w:lang w:val="en-US"/>
        </w:rPr>
        <w:t xml:space="preserve">Should the Customer's IT environment fail to meet these requirements, the Supplier shall be released from its obligation to fulfil the requirements regarding the Deliverables, maintenance or Operation, if applicable, insofar as this is justified by the Customer's failure to observe the Supplier's preconditions according to Appendix 2. </w:t>
      </w:r>
    </w:p>
    <w:p w:rsidR="00627871" w:rsidRPr="00155B20" w:rsidRDefault="00627871" w:rsidP="00AE1CCC">
      <w:pPr>
        <w:jc w:val="both"/>
        <w:rPr>
          <w:rFonts w:cs="Tahoma"/>
          <w:szCs w:val="20"/>
          <w:lang w:val="en-US"/>
        </w:rPr>
      </w:pPr>
    </w:p>
    <w:p w:rsidR="00627871" w:rsidRPr="00932778" w:rsidRDefault="00155B20" w:rsidP="00AE1CCC">
      <w:pPr>
        <w:jc w:val="both"/>
        <w:rPr>
          <w:rFonts w:cs="Tahoma"/>
          <w:szCs w:val="20"/>
          <w:lang w:val="en-US"/>
        </w:rPr>
      </w:pPr>
      <w:r w:rsidRPr="00155B20">
        <w:rPr>
          <w:rFonts w:cs="Tahoma"/>
          <w:szCs w:val="20"/>
          <w:lang w:val="en-US"/>
        </w:rPr>
        <w:t xml:space="preserve">The Customer should expect that </w:t>
      </w:r>
      <w:r w:rsidR="00647D32">
        <w:rPr>
          <w:rFonts w:cs="Tahoma"/>
          <w:szCs w:val="20"/>
          <w:lang w:val="en-US"/>
        </w:rPr>
        <w:t xml:space="preserve">the Supplier's maintenance obligations after the expiry of the warranty period will be based on the condition that the Customer has </w:t>
      </w:r>
      <w:r w:rsidRPr="00155B20">
        <w:rPr>
          <w:rFonts w:cs="Tahoma"/>
          <w:szCs w:val="20"/>
          <w:lang w:val="en-US"/>
        </w:rPr>
        <w:t>an up-to-date IT environment</w:t>
      </w:r>
      <w:r w:rsidR="00647D32">
        <w:rPr>
          <w:rFonts w:cs="Tahoma"/>
          <w:szCs w:val="20"/>
          <w:lang w:val="en-US"/>
        </w:rPr>
        <w:t>.</w:t>
      </w:r>
      <w:r w:rsidR="00627871" w:rsidRPr="00647D32">
        <w:rPr>
          <w:rFonts w:cs="Tahoma"/>
          <w:szCs w:val="20"/>
          <w:lang w:val="en-US"/>
        </w:rPr>
        <w:t xml:space="preserve"> </w:t>
      </w:r>
      <w:r w:rsidR="00647D32">
        <w:rPr>
          <w:rFonts w:cs="Tahoma"/>
          <w:szCs w:val="20"/>
          <w:lang w:val="en-US"/>
        </w:rPr>
        <w:t xml:space="preserve">The Supplier shall state new requirements and descriptions </w:t>
      </w:r>
      <w:r w:rsidR="00932778">
        <w:rPr>
          <w:rFonts w:cs="Tahoma"/>
          <w:szCs w:val="20"/>
          <w:lang w:val="en-US"/>
        </w:rPr>
        <w:t xml:space="preserve">on or before the date </w:t>
      </w:r>
      <w:r w:rsidR="00647D32">
        <w:rPr>
          <w:rFonts w:cs="Tahoma"/>
          <w:szCs w:val="20"/>
          <w:lang w:val="en-US"/>
        </w:rPr>
        <w:t xml:space="preserve">when </w:t>
      </w:r>
      <w:r w:rsidR="00932778">
        <w:rPr>
          <w:rFonts w:cs="Tahoma"/>
          <w:szCs w:val="20"/>
          <w:lang w:val="en-US"/>
        </w:rPr>
        <w:t xml:space="preserve">installation of </w:t>
      </w:r>
      <w:r w:rsidR="00647D32">
        <w:rPr>
          <w:rFonts w:cs="Tahoma"/>
          <w:szCs w:val="20"/>
          <w:lang w:val="en-US"/>
        </w:rPr>
        <w:t xml:space="preserve">new Versions or Releases </w:t>
      </w:r>
      <w:r w:rsidR="00932778">
        <w:rPr>
          <w:rFonts w:cs="Tahoma"/>
          <w:szCs w:val="20"/>
          <w:lang w:val="en-US"/>
        </w:rPr>
        <w:t>is offered at the premises of the Customer</w:t>
      </w:r>
      <w:r w:rsidR="00627871" w:rsidRPr="00932778">
        <w:rPr>
          <w:rFonts w:cs="Tahoma"/>
          <w:szCs w:val="20"/>
          <w:lang w:val="en-US"/>
        </w:rPr>
        <w:t xml:space="preserve">. </w:t>
      </w:r>
      <w:r w:rsidR="00932778">
        <w:rPr>
          <w:rFonts w:cs="Tahoma"/>
          <w:szCs w:val="20"/>
          <w:lang w:val="en-US"/>
        </w:rPr>
        <w:t xml:space="preserve">Should the Parties fail to reach agreement on the ongoing development of the IT environment, the procedure set out </w:t>
      </w:r>
      <w:r w:rsidR="007317A1">
        <w:rPr>
          <w:rFonts w:cs="Tahoma"/>
          <w:szCs w:val="20"/>
          <w:lang w:val="en-US"/>
        </w:rPr>
        <w:t>i</w:t>
      </w:r>
      <w:r w:rsidR="00932778">
        <w:rPr>
          <w:rFonts w:cs="Tahoma"/>
          <w:szCs w:val="20"/>
          <w:lang w:val="en-US"/>
        </w:rPr>
        <w:t xml:space="preserve">n clause </w:t>
      </w:r>
      <w:r w:rsidR="00627871" w:rsidRPr="00932778">
        <w:rPr>
          <w:rFonts w:cs="Tahoma"/>
          <w:szCs w:val="20"/>
          <w:lang w:val="en-US" w:bidi="he-IL"/>
        </w:rPr>
        <w:t>‎</w:t>
      </w:r>
      <w:r w:rsidR="00CA4F7A">
        <w:fldChar w:fldCharType="begin"/>
      </w:r>
      <w:r w:rsidR="00CA4F7A">
        <w:instrText xml:space="preserve"> REF _Ref296528910 \r \h  \* MERGEFORMAT </w:instrText>
      </w:r>
      <w:r w:rsidR="00CA4F7A">
        <w:fldChar w:fldCharType="separate"/>
      </w:r>
      <w:r w:rsidR="00B101E6" w:rsidRPr="00B101E6">
        <w:rPr>
          <w:rFonts w:cs="Tahoma"/>
          <w:szCs w:val="20"/>
          <w:lang w:val="en-US"/>
        </w:rPr>
        <w:t>37.3</w:t>
      </w:r>
      <w:r w:rsidR="00CA4F7A">
        <w:fldChar w:fldCharType="end"/>
      </w:r>
      <w:r w:rsidR="00932778" w:rsidRPr="00932778">
        <w:rPr>
          <w:lang w:val="en-US"/>
        </w:rPr>
        <w:t xml:space="preserve"> shall be initiated</w:t>
      </w:r>
      <w:r w:rsidR="00627871" w:rsidRPr="00932778">
        <w:rPr>
          <w:rFonts w:cs="Tahoma"/>
          <w:szCs w:val="20"/>
          <w:lang w:val="en-US"/>
        </w:rPr>
        <w:t>.</w:t>
      </w:r>
    </w:p>
    <w:p w:rsidR="00627871" w:rsidRPr="00932778" w:rsidRDefault="00627871" w:rsidP="00AE1CCC">
      <w:pPr>
        <w:jc w:val="both"/>
        <w:rPr>
          <w:rFonts w:cs="Tahoma"/>
          <w:szCs w:val="20"/>
          <w:lang w:val="en-US"/>
        </w:rPr>
      </w:pPr>
    </w:p>
    <w:p w:rsidR="00627871" w:rsidRPr="00647D32" w:rsidRDefault="00627871" w:rsidP="00AE1CCC">
      <w:pPr>
        <w:jc w:val="both"/>
        <w:rPr>
          <w:rFonts w:cs="Tahoma"/>
          <w:szCs w:val="20"/>
          <w:lang w:val="en-US"/>
        </w:rPr>
      </w:pPr>
      <w:bookmarkStart w:id="106" w:name="_Ref286643804"/>
      <w:bookmarkStart w:id="107" w:name="_Toc286663399"/>
      <w:bookmarkStart w:id="108" w:name="_Toc296695437"/>
    </w:p>
    <w:p w:rsidR="00627871" w:rsidRPr="00932778" w:rsidRDefault="00932778" w:rsidP="00AE1CCC">
      <w:pPr>
        <w:pStyle w:val="Overskrift1"/>
        <w:numPr>
          <w:ilvl w:val="0"/>
          <w:numId w:val="11"/>
        </w:numPr>
        <w:rPr>
          <w:rFonts w:cs="Tahoma"/>
          <w:lang w:val="en-US"/>
        </w:rPr>
      </w:pPr>
      <w:bookmarkStart w:id="109" w:name="_Ref303000933"/>
      <w:bookmarkStart w:id="110" w:name="_Ref303080668"/>
      <w:bookmarkStart w:id="111" w:name="_Ref303180797"/>
      <w:bookmarkStart w:id="112" w:name="_Ref303185819"/>
      <w:bookmarkStart w:id="113" w:name="_Ref303341940"/>
      <w:bookmarkStart w:id="114" w:name="_Ref304284463"/>
      <w:bookmarkStart w:id="115" w:name="_Toc319931189"/>
      <w:bookmarkStart w:id="116" w:name="_Toc355340512"/>
      <w:r w:rsidRPr="00932778">
        <w:rPr>
          <w:rFonts w:cs="Tahoma"/>
          <w:lang w:val="en-US"/>
        </w:rPr>
        <w:t>execution of the deliverables</w:t>
      </w:r>
      <w:bookmarkEnd w:id="106"/>
      <w:bookmarkEnd w:id="107"/>
      <w:bookmarkEnd w:id="108"/>
      <w:bookmarkEnd w:id="109"/>
      <w:bookmarkEnd w:id="110"/>
      <w:bookmarkEnd w:id="111"/>
      <w:bookmarkEnd w:id="112"/>
      <w:bookmarkEnd w:id="113"/>
      <w:bookmarkEnd w:id="114"/>
      <w:bookmarkEnd w:id="115"/>
      <w:bookmarkEnd w:id="116"/>
    </w:p>
    <w:p w:rsidR="00627871" w:rsidRPr="00E77F88" w:rsidRDefault="00932778" w:rsidP="00AE1CCC">
      <w:pPr>
        <w:pStyle w:val="Overskrift2"/>
        <w:numPr>
          <w:ilvl w:val="1"/>
          <w:numId w:val="11"/>
        </w:numPr>
        <w:rPr>
          <w:rFonts w:cs="Tahoma"/>
          <w:szCs w:val="20"/>
        </w:rPr>
      </w:pPr>
      <w:bookmarkStart w:id="117" w:name="_Toc286663401"/>
      <w:bookmarkStart w:id="118" w:name="_Toc296695439"/>
      <w:bookmarkStart w:id="119" w:name="_Toc319931191"/>
      <w:bookmarkStart w:id="120" w:name="_Ref320790883"/>
      <w:bookmarkStart w:id="121" w:name="_Toc355340513"/>
      <w:r>
        <w:rPr>
          <w:rFonts w:cs="Tahoma"/>
          <w:szCs w:val="20"/>
        </w:rPr>
        <w:t>Commencement of the Deliverables</w:t>
      </w:r>
      <w:bookmarkEnd w:id="117"/>
      <w:bookmarkEnd w:id="118"/>
      <w:bookmarkEnd w:id="119"/>
      <w:bookmarkEnd w:id="120"/>
      <w:bookmarkEnd w:id="121"/>
    </w:p>
    <w:p w:rsidR="00627871" w:rsidRPr="00E77F88" w:rsidRDefault="009C68DA" w:rsidP="00AE1CCC">
      <w:pPr>
        <w:pStyle w:val="Overskrift3"/>
        <w:numPr>
          <w:ilvl w:val="2"/>
          <w:numId w:val="11"/>
        </w:numPr>
        <w:rPr>
          <w:rFonts w:cs="Tahoma"/>
          <w:szCs w:val="20"/>
        </w:rPr>
      </w:pPr>
      <w:bookmarkStart w:id="122" w:name="_Toc286663402"/>
      <w:bookmarkStart w:id="123" w:name="_Toc296695440"/>
      <w:bookmarkStart w:id="124" w:name="_Toc319931192"/>
      <w:bookmarkStart w:id="125" w:name="_Ref320789809"/>
      <w:bookmarkStart w:id="126" w:name="_Ref320789827"/>
      <w:bookmarkStart w:id="127" w:name="_Ref320789901"/>
      <w:bookmarkStart w:id="128" w:name="_Ref321052609"/>
      <w:bookmarkStart w:id="129" w:name="_Ref335731305"/>
      <w:bookmarkStart w:id="130" w:name="_Ref339971311"/>
      <w:bookmarkStart w:id="131" w:name="_Toc355340514"/>
      <w:r>
        <w:rPr>
          <w:rFonts w:cs="Tahoma"/>
          <w:szCs w:val="20"/>
        </w:rPr>
        <w:t>Clarification and planning phase</w:t>
      </w:r>
      <w:bookmarkEnd w:id="122"/>
      <w:bookmarkEnd w:id="123"/>
      <w:bookmarkEnd w:id="124"/>
      <w:bookmarkEnd w:id="125"/>
      <w:bookmarkEnd w:id="126"/>
      <w:bookmarkEnd w:id="127"/>
      <w:bookmarkEnd w:id="128"/>
      <w:bookmarkEnd w:id="129"/>
      <w:bookmarkEnd w:id="130"/>
      <w:bookmarkEnd w:id="131"/>
    </w:p>
    <w:p w:rsidR="00627871" w:rsidRPr="00CD7532" w:rsidRDefault="00A53CE5" w:rsidP="00AE1CCC">
      <w:pPr>
        <w:jc w:val="both"/>
        <w:rPr>
          <w:rFonts w:cs="Tahoma"/>
          <w:szCs w:val="20"/>
          <w:lang w:val="en-US"/>
        </w:rPr>
      </w:pPr>
      <w:r w:rsidRPr="00A53CE5">
        <w:rPr>
          <w:rFonts w:cs="Tahoma"/>
          <w:szCs w:val="20"/>
          <w:lang w:val="en-US"/>
        </w:rPr>
        <w:t>Immediately after the conclusion of the Contract and in accordance with the Time Schedule (Appendix 1) the Parties shall jointly initiate a clarification and planning phase comprising all parts of the Deliver</w:t>
      </w:r>
      <w:r>
        <w:rPr>
          <w:rFonts w:cs="Tahoma"/>
          <w:szCs w:val="20"/>
          <w:lang w:val="en-US"/>
        </w:rPr>
        <w:t>ables, involving overall planni</w:t>
      </w:r>
      <w:r w:rsidRPr="00A53CE5">
        <w:rPr>
          <w:rFonts w:cs="Tahoma"/>
          <w:szCs w:val="20"/>
          <w:lang w:val="en-US"/>
        </w:rPr>
        <w:t>n</w:t>
      </w:r>
      <w:r>
        <w:rPr>
          <w:rFonts w:cs="Tahoma"/>
          <w:szCs w:val="20"/>
          <w:lang w:val="en-US"/>
        </w:rPr>
        <w:t>g</w:t>
      </w:r>
      <w:r w:rsidRPr="00A53CE5">
        <w:rPr>
          <w:rFonts w:cs="Tahoma"/>
          <w:szCs w:val="20"/>
          <w:lang w:val="en-US"/>
        </w:rPr>
        <w:t xml:space="preserve"> of the further delivery process for the Deliverables. </w:t>
      </w:r>
    </w:p>
    <w:p w:rsidR="00627871" w:rsidRPr="00CD7532" w:rsidRDefault="00627871" w:rsidP="00AE1CCC">
      <w:pPr>
        <w:jc w:val="both"/>
        <w:rPr>
          <w:rFonts w:cs="Tahoma"/>
          <w:szCs w:val="20"/>
          <w:lang w:val="en-US"/>
        </w:rPr>
      </w:pPr>
    </w:p>
    <w:p w:rsidR="00627871" w:rsidRPr="00CD7532" w:rsidRDefault="00A53CE5" w:rsidP="00AE1CCC">
      <w:pPr>
        <w:jc w:val="both"/>
        <w:rPr>
          <w:rFonts w:cs="Tahoma"/>
          <w:color w:val="000000"/>
          <w:szCs w:val="20"/>
          <w:lang w:val="en-US"/>
        </w:rPr>
      </w:pPr>
      <w:r w:rsidRPr="00A53CE5">
        <w:rPr>
          <w:rFonts w:cs="Tahoma"/>
          <w:szCs w:val="20"/>
          <w:lang w:val="en-US"/>
        </w:rPr>
        <w:t xml:space="preserve">The Parties shall be mutually obliged to participate actively in the clarification and planning phase and to contribute to a constructive dialogue on more detailed planning of the Deliverables, including participation in analyses, workshops, and demonstrations, etc. </w:t>
      </w:r>
      <w:r>
        <w:rPr>
          <w:rFonts w:cs="Tahoma"/>
          <w:szCs w:val="20"/>
          <w:lang w:val="en-US"/>
        </w:rPr>
        <w:t xml:space="preserve">The activities of this phase are described in more detail in Appendix 1, Appendix 3, and Appendix 7. </w:t>
      </w:r>
    </w:p>
    <w:p w:rsidR="00627871" w:rsidRPr="00CD7532" w:rsidRDefault="00627871" w:rsidP="00AE1CCC">
      <w:pPr>
        <w:jc w:val="both"/>
        <w:rPr>
          <w:rFonts w:cs="Tahoma"/>
          <w:szCs w:val="20"/>
          <w:lang w:val="en-US"/>
        </w:rPr>
      </w:pPr>
    </w:p>
    <w:p w:rsidR="00627871" w:rsidRPr="00CD7532" w:rsidRDefault="00F82457" w:rsidP="00AE1CCC">
      <w:pPr>
        <w:jc w:val="both"/>
        <w:rPr>
          <w:rFonts w:cs="Tahoma"/>
          <w:szCs w:val="20"/>
          <w:lang w:val="en-US"/>
        </w:rPr>
      </w:pPr>
      <w:r w:rsidRPr="00F82457">
        <w:rPr>
          <w:rFonts w:cs="Tahoma"/>
          <w:szCs w:val="20"/>
          <w:lang w:val="en-US"/>
        </w:rPr>
        <w:t xml:space="preserve">Should the Customer, in connection with the signing of the Contract, order one or more Options for delivery together with and as part of the Deliverables, these Options shall be included in the clarification and planning </w:t>
      </w:r>
      <w:r>
        <w:rPr>
          <w:rFonts w:cs="Tahoma"/>
          <w:szCs w:val="20"/>
          <w:lang w:val="en-US"/>
        </w:rPr>
        <w:t xml:space="preserve">phase. </w:t>
      </w:r>
    </w:p>
    <w:p w:rsidR="00627871" w:rsidRPr="00CD7532" w:rsidRDefault="00627871" w:rsidP="00AE1CCC">
      <w:pPr>
        <w:tabs>
          <w:tab w:val="left" w:pos="575"/>
          <w:tab w:val="left" w:pos="1152"/>
        </w:tabs>
        <w:jc w:val="both"/>
        <w:rPr>
          <w:rFonts w:cs="Tahoma"/>
          <w:szCs w:val="20"/>
          <w:lang w:val="en-US"/>
        </w:rPr>
      </w:pPr>
    </w:p>
    <w:p w:rsidR="00627871" w:rsidRPr="00284C4B" w:rsidRDefault="00F82457" w:rsidP="00AE1CCC">
      <w:pPr>
        <w:jc w:val="both"/>
        <w:rPr>
          <w:rFonts w:cs="Tahoma"/>
          <w:szCs w:val="20"/>
          <w:lang w:val="en-US"/>
        </w:rPr>
      </w:pPr>
      <w:r w:rsidRPr="00F82457">
        <w:rPr>
          <w:rFonts w:cs="Tahoma"/>
          <w:szCs w:val="20"/>
          <w:lang w:val="en-US"/>
        </w:rPr>
        <w:lastRenderedPageBreak/>
        <w:t xml:space="preserve">The Parties shall discuss the Customer's Statement of Needs, including the Customer's prioritisation of requirements in the Customer's Prioritised Requirements List (Appendix 3a.ii). </w:t>
      </w:r>
      <w:r>
        <w:rPr>
          <w:rFonts w:cs="Tahoma"/>
          <w:szCs w:val="20"/>
          <w:lang w:val="en-US"/>
        </w:rPr>
        <w:t xml:space="preserve">The Customer shall maintain at any time an updated version of the Customer's Statement of Needs, including the Customer's Prioritised Requirements List, cf. Appendix 5, clause </w:t>
      </w:r>
      <w:r w:rsidR="00627871" w:rsidRPr="00284C4B">
        <w:rPr>
          <w:rFonts w:cs="Tahoma"/>
          <w:szCs w:val="20"/>
          <w:lang w:val="en-US"/>
        </w:rPr>
        <w:t xml:space="preserve">5. </w:t>
      </w:r>
    </w:p>
    <w:p w:rsidR="00627871" w:rsidRPr="00284C4B" w:rsidRDefault="00627871" w:rsidP="00AE1CCC">
      <w:pPr>
        <w:tabs>
          <w:tab w:val="left" w:pos="575"/>
          <w:tab w:val="left" w:pos="1152"/>
        </w:tabs>
        <w:jc w:val="both"/>
        <w:rPr>
          <w:rFonts w:cs="Tahoma"/>
          <w:szCs w:val="20"/>
          <w:lang w:val="en-US"/>
        </w:rPr>
      </w:pPr>
    </w:p>
    <w:p w:rsidR="00627871" w:rsidRPr="00CD7532" w:rsidDel="007E1FDA" w:rsidRDefault="00284C4B" w:rsidP="00AE1CCC">
      <w:pPr>
        <w:jc w:val="both"/>
        <w:rPr>
          <w:rFonts w:cs="Tahoma"/>
          <w:szCs w:val="20"/>
          <w:lang w:val="en-US"/>
        </w:rPr>
      </w:pPr>
      <w:r>
        <w:rPr>
          <w:rFonts w:cs="Tahoma"/>
          <w:szCs w:val="20"/>
          <w:lang w:val="en-US"/>
        </w:rPr>
        <w:t>Furthermore, the Parties shall review and specify the Time Schedule (Appendix 1) and shall, jointly and managed by the Supplier, plan the further progress of the Project in the form of an overall plan for Partial Deliveries under the Project, including the Iteration content of the first Partial Delivery</w:t>
      </w:r>
      <w:r w:rsidR="00627871" w:rsidRPr="00284C4B" w:rsidDel="007E1FDA">
        <w:rPr>
          <w:rFonts w:cs="Tahoma"/>
          <w:szCs w:val="20"/>
          <w:lang w:val="en-US"/>
        </w:rPr>
        <w:t xml:space="preserve">. </w:t>
      </w:r>
      <w:r>
        <w:rPr>
          <w:rFonts w:cs="Tahoma"/>
          <w:szCs w:val="20"/>
          <w:lang w:val="en-US"/>
        </w:rPr>
        <w:t>T</w:t>
      </w:r>
      <w:r w:rsidRPr="00284C4B">
        <w:rPr>
          <w:rFonts w:cs="Tahoma"/>
          <w:szCs w:val="20"/>
          <w:lang w:val="en-US"/>
        </w:rPr>
        <w:t xml:space="preserve">he Customer </w:t>
      </w:r>
      <w:r w:rsidR="002467A5">
        <w:rPr>
          <w:rFonts w:cs="Tahoma"/>
          <w:szCs w:val="20"/>
          <w:lang w:val="en-US"/>
        </w:rPr>
        <w:t>shall make a</w:t>
      </w:r>
      <w:r w:rsidRPr="00284C4B">
        <w:rPr>
          <w:rFonts w:cs="Tahoma"/>
          <w:szCs w:val="20"/>
          <w:lang w:val="en-US"/>
        </w:rPr>
        <w:t xml:space="preserve"> preliminary prioritisation of requirements and activities regarding the Iterations in the first Partial Delivery. </w:t>
      </w:r>
    </w:p>
    <w:p w:rsidR="00627871" w:rsidRPr="00CD7532" w:rsidRDefault="00627871" w:rsidP="00AE1CCC">
      <w:pPr>
        <w:jc w:val="both"/>
        <w:rPr>
          <w:rFonts w:cs="Tahoma"/>
          <w:szCs w:val="20"/>
          <w:lang w:val="en-US"/>
        </w:rPr>
      </w:pPr>
    </w:p>
    <w:p w:rsidR="00627871" w:rsidRPr="002467A5" w:rsidRDefault="002467A5" w:rsidP="00AE1CCC">
      <w:pPr>
        <w:jc w:val="both"/>
        <w:rPr>
          <w:rFonts w:cs="Tahoma"/>
          <w:szCs w:val="20"/>
          <w:lang w:val="en-US"/>
        </w:rPr>
      </w:pPr>
      <w:r w:rsidRPr="002467A5">
        <w:rPr>
          <w:rFonts w:cs="Tahoma"/>
          <w:szCs w:val="20"/>
          <w:lang w:val="en-US"/>
        </w:rPr>
        <w:t xml:space="preserve">In addition, the Parties shall perform further detailed planning of activities and tasks in the upcoming Iteration, cf. clause </w:t>
      </w:r>
      <w:r w:rsidR="00CA4F7A">
        <w:fldChar w:fldCharType="begin"/>
      </w:r>
      <w:r w:rsidR="00CA4F7A">
        <w:instrText xml:space="preserve"> REF _Ref320792059 \r \h  \* MERGEFORMAT </w:instrText>
      </w:r>
      <w:r w:rsidR="00CA4F7A">
        <w:fldChar w:fldCharType="separate"/>
      </w:r>
      <w:r w:rsidR="00B101E6" w:rsidRPr="00B101E6">
        <w:rPr>
          <w:rFonts w:cs="Tahoma"/>
          <w:szCs w:val="20"/>
          <w:lang w:val="en-US"/>
        </w:rPr>
        <w:t>5.2.1</w:t>
      </w:r>
      <w:r w:rsidR="00CA4F7A">
        <w:fldChar w:fldCharType="end"/>
      </w:r>
      <w:r w:rsidR="00627871" w:rsidRPr="002467A5">
        <w:rPr>
          <w:rFonts w:cs="Tahoma"/>
          <w:szCs w:val="20"/>
          <w:lang w:val="en-US"/>
        </w:rPr>
        <w:t xml:space="preserve">. </w:t>
      </w:r>
    </w:p>
    <w:p w:rsidR="00627871" w:rsidRPr="002467A5" w:rsidRDefault="00627871" w:rsidP="00AE1CCC">
      <w:pPr>
        <w:jc w:val="both"/>
        <w:rPr>
          <w:rFonts w:cs="Tahoma"/>
          <w:szCs w:val="20"/>
          <w:lang w:val="en-US"/>
        </w:rPr>
      </w:pPr>
    </w:p>
    <w:p w:rsidR="00627871" w:rsidRPr="002467A5" w:rsidRDefault="002467A5" w:rsidP="00AE1CCC">
      <w:pPr>
        <w:jc w:val="both"/>
        <w:rPr>
          <w:rFonts w:cs="Tahoma"/>
          <w:szCs w:val="20"/>
          <w:lang w:val="en-US"/>
        </w:rPr>
      </w:pPr>
      <w:r>
        <w:rPr>
          <w:rFonts w:cs="Tahoma"/>
          <w:szCs w:val="20"/>
          <w:lang w:val="en-US"/>
        </w:rPr>
        <w:t>The Parties shall jointly assess the risks that may influence the implementation of the Project, and this assessment shall serve as the basis for the Supplier's updating of the risk log (Appendix 3b)</w:t>
      </w:r>
      <w:r w:rsidR="00627871" w:rsidRPr="002467A5">
        <w:rPr>
          <w:rFonts w:cs="Tahoma"/>
          <w:szCs w:val="20"/>
          <w:lang w:val="en-US"/>
        </w:rPr>
        <w:t xml:space="preserve">. </w:t>
      </w:r>
      <w:r>
        <w:rPr>
          <w:rFonts w:cs="Tahoma"/>
          <w:szCs w:val="20"/>
          <w:lang w:val="en-US"/>
        </w:rPr>
        <w:t xml:space="preserve">The Supplier shall update the risk log on an ongoing basis according to the guidelines in Appendix 3b. </w:t>
      </w:r>
    </w:p>
    <w:p w:rsidR="00627871" w:rsidRPr="002467A5" w:rsidRDefault="00627871" w:rsidP="00AE1CCC">
      <w:pPr>
        <w:jc w:val="both"/>
        <w:rPr>
          <w:rFonts w:cs="Tahoma"/>
          <w:szCs w:val="20"/>
          <w:lang w:val="en-US"/>
        </w:rPr>
      </w:pPr>
    </w:p>
    <w:p w:rsidR="00627871" w:rsidRPr="00CD7532" w:rsidRDefault="002467A5" w:rsidP="00AE1CCC">
      <w:pPr>
        <w:jc w:val="both"/>
        <w:rPr>
          <w:rFonts w:cs="Tahoma"/>
          <w:szCs w:val="20"/>
          <w:lang w:val="en-US"/>
        </w:rPr>
      </w:pPr>
      <w:r w:rsidRPr="002467A5">
        <w:rPr>
          <w:rFonts w:cs="Tahoma"/>
          <w:szCs w:val="20"/>
          <w:lang w:val="en-US"/>
        </w:rPr>
        <w:t xml:space="preserve">The Supplier shall present a detailed updated version of the Time Schedule (Appendix 1) and in that connection prepare a Project Plan and a Delivery Plan for the activities and tasks which, as agreed by the Parties, shall be carried out under the Project and the individual Partial Deliveries, respectively, as well as an Activity Plan for the upcoming Iteration, cf. </w:t>
      </w:r>
      <w:r>
        <w:rPr>
          <w:rFonts w:cs="Tahoma"/>
          <w:szCs w:val="20"/>
          <w:lang w:val="en-US"/>
        </w:rPr>
        <w:t xml:space="preserve">clause 5.2.1. </w:t>
      </w:r>
      <w:r w:rsidR="00D22B8F">
        <w:rPr>
          <w:rFonts w:cs="Tahoma"/>
          <w:szCs w:val="20"/>
          <w:lang w:val="en-US"/>
        </w:rPr>
        <w:t xml:space="preserve">In addition, the Supplier shall present updated versions of any other appendices that may have undergone changes/supplementary wording during the clarification and planning phase. </w:t>
      </w:r>
    </w:p>
    <w:p w:rsidR="00627871" w:rsidRPr="00CD7532" w:rsidRDefault="00627871" w:rsidP="00AE1CCC">
      <w:pPr>
        <w:jc w:val="both"/>
        <w:rPr>
          <w:rFonts w:cs="Tahoma"/>
          <w:szCs w:val="20"/>
          <w:lang w:val="en-US"/>
        </w:rPr>
      </w:pPr>
    </w:p>
    <w:p w:rsidR="00627871" w:rsidRPr="00CD7532" w:rsidRDefault="00D22B8F" w:rsidP="00AE1CCC">
      <w:pPr>
        <w:jc w:val="both"/>
        <w:rPr>
          <w:rFonts w:cs="Tahoma"/>
          <w:szCs w:val="20"/>
          <w:lang w:val="en-US"/>
        </w:rPr>
      </w:pPr>
      <w:r w:rsidRPr="00D22B8F">
        <w:rPr>
          <w:rFonts w:cs="Tahoma"/>
          <w:szCs w:val="20"/>
          <w:lang w:val="en-US"/>
        </w:rPr>
        <w:t>Within five Working Days,</w:t>
      </w:r>
      <w:r>
        <w:rPr>
          <w:rFonts w:cs="Tahoma"/>
          <w:szCs w:val="20"/>
          <w:lang w:val="en-US"/>
        </w:rPr>
        <w:t xml:space="preserve"> the Customer shall inform in writing</w:t>
      </w:r>
      <w:r w:rsidRPr="00D22B8F">
        <w:rPr>
          <w:rFonts w:cs="Tahoma"/>
          <w:szCs w:val="20"/>
          <w:lang w:val="en-US"/>
        </w:rPr>
        <w:t xml:space="preserve"> whether the updated appendices, including the Project, Delivery, and Activity Plans, are acceptable. </w:t>
      </w:r>
    </w:p>
    <w:p w:rsidR="00627871" w:rsidRPr="00CD7532" w:rsidRDefault="00627871" w:rsidP="00AE1CCC">
      <w:pPr>
        <w:jc w:val="both"/>
        <w:rPr>
          <w:rFonts w:cs="Tahoma"/>
          <w:szCs w:val="20"/>
          <w:highlight w:val="yellow"/>
          <w:lang w:val="en-US"/>
        </w:rPr>
      </w:pPr>
    </w:p>
    <w:p w:rsidR="00627871" w:rsidRPr="00B642A3" w:rsidRDefault="00B642A3" w:rsidP="00AE1CCC">
      <w:pPr>
        <w:jc w:val="both"/>
        <w:rPr>
          <w:rFonts w:cs="Tahoma"/>
          <w:szCs w:val="20"/>
          <w:highlight w:val="yellow"/>
          <w:lang w:val="en-US"/>
        </w:rPr>
      </w:pPr>
      <w:r w:rsidRPr="00B642A3">
        <w:rPr>
          <w:rFonts w:cs="Tahoma"/>
          <w:color w:val="000000"/>
          <w:szCs w:val="20"/>
          <w:lang w:val="en-US"/>
        </w:rPr>
        <w:t>Completion of the clarification and planning phase shall not release the Supplier from the responsibility for ensuring that the Deliverables comply with the Cust</w:t>
      </w:r>
      <w:r>
        <w:rPr>
          <w:rFonts w:cs="Tahoma"/>
          <w:color w:val="000000"/>
          <w:szCs w:val="20"/>
          <w:lang w:val="en-US"/>
        </w:rPr>
        <w:t>omer's Mandatory Requirements and</w:t>
      </w:r>
      <w:r w:rsidRPr="00B642A3">
        <w:rPr>
          <w:rFonts w:cs="Tahoma"/>
          <w:color w:val="000000"/>
          <w:szCs w:val="20"/>
          <w:lang w:val="en-US"/>
        </w:rPr>
        <w:t xml:space="preserve"> from any other obligations under the Contract. </w:t>
      </w:r>
    </w:p>
    <w:p w:rsidR="00627871" w:rsidRPr="00B642A3" w:rsidRDefault="00627871" w:rsidP="00AE1CCC">
      <w:pPr>
        <w:jc w:val="both"/>
        <w:rPr>
          <w:rFonts w:cs="Tahoma"/>
          <w:szCs w:val="20"/>
          <w:highlight w:val="yellow"/>
          <w:lang w:val="en-US"/>
        </w:rPr>
      </w:pPr>
    </w:p>
    <w:p w:rsidR="00627871" w:rsidRPr="00CD7532" w:rsidRDefault="00B642A3" w:rsidP="00AE1CCC">
      <w:pPr>
        <w:pStyle w:val="Overskrift3"/>
        <w:numPr>
          <w:ilvl w:val="2"/>
          <w:numId w:val="11"/>
        </w:numPr>
        <w:rPr>
          <w:rFonts w:cs="Tahoma"/>
          <w:szCs w:val="20"/>
          <w:lang w:val="en-US"/>
        </w:rPr>
      </w:pPr>
      <w:bookmarkStart w:id="132" w:name="_Toc286663403"/>
      <w:bookmarkStart w:id="133" w:name="_Ref289174592"/>
      <w:bookmarkStart w:id="134" w:name="_Toc296695441"/>
      <w:bookmarkStart w:id="135" w:name="_Toc319931193"/>
      <w:bookmarkStart w:id="136" w:name="_Ref320790786"/>
      <w:bookmarkStart w:id="137" w:name="_Ref320791518"/>
      <w:bookmarkStart w:id="138" w:name="_Ref354043745"/>
      <w:bookmarkStart w:id="139" w:name="_Toc355340515"/>
      <w:r>
        <w:rPr>
          <w:rFonts w:cs="Tahoma"/>
          <w:szCs w:val="20"/>
          <w:lang w:val="en-US"/>
        </w:rPr>
        <w:t>Overall fee and time consumption estimates</w:t>
      </w:r>
      <w:bookmarkEnd w:id="132"/>
      <w:bookmarkEnd w:id="133"/>
      <w:bookmarkEnd w:id="134"/>
      <w:bookmarkEnd w:id="135"/>
      <w:bookmarkEnd w:id="136"/>
      <w:bookmarkEnd w:id="137"/>
      <w:bookmarkEnd w:id="138"/>
      <w:bookmarkEnd w:id="139"/>
    </w:p>
    <w:p w:rsidR="00627871" w:rsidRPr="00CD7532" w:rsidRDefault="00B642A3" w:rsidP="00AE1CCC">
      <w:pPr>
        <w:tabs>
          <w:tab w:val="left" w:pos="575"/>
          <w:tab w:val="left" w:pos="1152"/>
        </w:tabs>
        <w:jc w:val="both"/>
        <w:rPr>
          <w:rFonts w:cs="Tahoma"/>
          <w:szCs w:val="20"/>
          <w:lang w:val="en-US"/>
        </w:rPr>
      </w:pPr>
      <w:r w:rsidRPr="00B642A3">
        <w:rPr>
          <w:rFonts w:cs="Tahoma"/>
          <w:szCs w:val="20"/>
          <w:lang w:val="en-US"/>
        </w:rPr>
        <w:t xml:space="preserve">During the clarification and planning phase, the Supplier shall prepare overall fee and time consumption estimates, using the method stated in Appendix 14 for execution of the individual Iterations. </w:t>
      </w:r>
      <w:r w:rsidR="001E6A91">
        <w:rPr>
          <w:rFonts w:cs="Tahoma"/>
          <w:szCs w:val="20"/>
          <w:lang w:val="en-US"/>
        </w:rPr>
        <w:t xml:space="preserve">The Supplier shall relate these estimates to the fixed fee and agreed delivery times for the individual Partial Deliveries and the Deliverables as a whole. </w:t>
      </w:r>
    </w:p>
    <w:p w:rsidR="00627871" w:rsidRPr="00CD7532" w:rsidRDefault="00627871" w:rsidP="00AE1CCC">
      <w:pPr>
        <w:tabs>
          <w:tab w:val="left" w:pos="575"/>
          <w:tab w:val="left" w:pos="1152"/>
        </w:tabs>
        <w:jc w:val="both"/>
        <w:rPr>
          <w:rFonts w:cs="Tahoma"/>
          <w:szCs w:val="20"/>
          <w:lang w:val="en-US"/>
        </w:rPr>
      </w:pPr>
    </w:p>
    <w:p w:rsidR="00627871" w:rsidRPr="00CD7532" w:rsidRDefault="001E6A91" w:rsidP="00AE1CCC">
      <w:pPr>
        <w:pStyle w:val="Overskrift3"/>
        <w:numPr>
          <w:ilvl w:val="2"/>
          <w:numId w:val="11"/>
        </w:numPr>
        <w:rPr>
          <w:rFonts w:cs="Tahoma"/>
          <w:szCs w:val="20"/>
          <w:lang w:val="en-US"/>
        </w:rPr>
      </w:pPr>
      <w:bookmarkStart w:id="140" w:name="_Toc286663404"/>
      <w:bookmarkStart w:id="141" w:name="_Toc296695442"/>
      <w:bookmarkStart w:id="142" w:name="_Toc319931194"/>
      <w:bookmarkStart w:id="143" w:name="_Ref320174521"/>
      <w:bookmarkStart w:id="144" w:name="_Toc355340516"/>
      <w:r w:rsidRPr="00CD7532">
        <w:rPr>
          <w:rFonts w:cs="Tahoma"/>
          <w:szCs w:val="20"/>
          <w:lang w:val="en-US"/>
        </w:rPr>
        <w:t>Establishment of development and test environment</w:t>
      </w:r>
      <w:bookmarkEnd w:id="140"/>
      <w:bookmarkEnd w:id="141"/>
      <w:bookmarkEnd w:id="142"/>
      <w:bookmarkEnd w:id="143"/>
      <w:bookmarkEnd w:id="144"/>
    </w:p>
    <w:p w:rsidR="00627871" w:rsidRPr="00CD7532" w:rsidRDefault="001E6A91" w:rsidP="00AE1CCC">
      <w:pPr>
        <w:jc w:val="both"/>
        <w:rPr>
          <w:rFonts w:cs="Tahoma"/>
          <w:szCs w:val="20"/>
          <w:lang w:val="en-US"/>
        </w:rPr>
      </w:pPr>
      <w:r w:rsidRPr="001E6A91">
        <w:rPr>
          <w:rFonts w:cs="Tahoma"/>
          <w:szCs w:val="20"/>
          <w:lang w:val="en-US"/>
        </w:rPr>
        <w:t xml:space="preserve">A development environment shall be established for the purposes of Project implementation. </w:t>
      </w:r>
      <w:r>
        <w:rPr>
          <w:rFonts w:cs="Tahoma"/>
          <w:szCs w:val="20"/>
          <w:lang w:val="en-US"/>
        </w:rPr>
        <w:t xml:space="preserve">If warranted by the Description of the Deliverables (Appendix 3), a test environment shall also be established. </w:t>
      </w:r>
      <w:r w:rsidR="00B14A2D" w:rsidRPr="00CD7532">
        <w:rPr>
          <w:rFonts w:cs="Tahoma"/>
          <w:szCs w:val="20"/>
          <w:lang w:val="en-US"/>
        </w:rPr>
        <w:t xml:space="preserve">The environment(s) are described in Appendix 2. </w:t>
      </w:r>
    </w:p>
    <w:p w:rsidR="00627871" w:rsidRPr="00CD7532" w:rsidRDefault="00627871" w:rsidP="00AE1CCC">
      <w:pPr>
        <w:jc w:val="both"/>
        <w:rPr>
          <w:rFonts w:cs="Tahoma"/>
          <w:szCs w:val="20"/>
          <w:lang w:val="en-US"/>
        </w:rPr>
      </w:pPr>
    </w:p>
    <w:p w:rsidR="00627871" w:rsidRPr="00E850E8" w:rsidRDefault="00B14A2D" w:rsidP="00AE1CCC">
      <w:pPr>
        <w:jc w:val="both"/>
        <w:rPr>
          <w:rFonts w:cs="Tahoma"/>
          <w:szCs w:val="20"/>
          <w:lang w:val="en-US"/>
        </w:rPr>
      </w:pPr>
      <w:r w:rsidRPr="00B14A2D">
        <w:rPr>
          <w:rFonts w:cs="Tahoma"/>
          <w:szCs w:val="20"/>
          <w:lang w:val="en-US"/>
        </w:rPr>
        <w:t xml:space="preserve">The time and place for establishment of the environment(s) appear from the Time Schedule (Appendix 1). </w:t>
      </w:r>
      <w:r>
        <w:rPr>
          <w:rFonts w:cs="Tahoma"/>
          <w:szCs w:val="20"/>
          <w:lang w:val="en-US"/>
        </w:rPr>
        <w:t>Similarly, the respective responsibilities of the Parties rega</w:t>
      </w:r>
      <w:r w:rsidR="00D53B9A">
        <w:rPr>
          <w:rFonts w:cs="Tahoma"/>
          <w:szCs w:val="20"/>
          <w:lang w:val="en-US"/>
        </w:rPr>
        <w:t>rding provision, Operation and m</w:t>
      </w:r>
      <w:r>
        <w:rPr>
          <w:rFonts w:cs="Tahoma"/>
          <w:szCs w:val="20"/>
          <w:lang w:val="en-US"/>
        </w:rPr>
        <w:t>aintenance of the environment(s) and ownership thereof on termination of the cooperation of the Parties are set out in Appendix 2</w:t>
      </w:r>
      <w:r w:rsidR="00627871" w:rsidRPr="00E850E8">
        <w:rPr>
          <w:rFonts w:cs="Tahoma"/>
          <w:szCs w:val="20"/>
          <w:lang w:val="en-US"/>
        </w:rPr>
        <w:t>.</w:t>
      </w:r>
    </w:p>
    <w:p w:rsidR="00627871" w:rsidRPr="00E850E8" w:rsidRDefault="00627871" w:rsidP="00AE1CCC">
      <w:pPr>
        <w:jc w:val="both"/>
        <w:rPr>
          <w:rFonts w:cs="Tahoma"/>
          <w:szCs w:val="20"/>
          <w:lang w:val="en-US"/>
        </w:rPr>
      </w:pPr>
    </w:p>
    <w:p w:rsidR="00627871" w:rsidRPr="00CD7532" w:rsidRDefault="0035715B" w:rsidP="00AE1CCC">
      <w:pPr>
        <w:jc w:val="both"/>
        <w:rPr>
          <w:rFonts w:cs="Tahoma"/>
          <w:szCs w:val="20"/>
          <w:lang w:val="en-US"/>
        </w:rPr>
      </w:pPr>
      <w:r>
        <w:rPr>
          <w:rFonts w:cs="Tahoma"/>
          <w:szCs w:val="20"/>
          <w:lang w:val="en-US"/>
        </w:rPr>
        <w:t>If</w:t>
      </w:r>
      <w:r w:rsidR="00E850E8">
        <w:rPr>
          <w:rFonts w:cs="Tahoma"/>
          <w:szCs w:val="20"/>
          <w:lang w:val="en-US"/>
        </w:rPr>
        <w:t xml:space="preserve"> the environment(s) </w:t>
      </w:r>
      <w:r>
        <w:rPr>
          <w:rFonts w:cs="Tahoma"/>
          <w:szCs w:val="20"/>
          <w:lang w:val="en-US"/>
        </w:rPr>
        <w:t>is/</w:t>
      </w:r>
      <w:r w:rsidR="00E850E8">
        <w:rPr>
          <w:rFonts w:cs="Tahoma"/>
          <w:szCs w:val="20"/>
          <w:lang w:val="en-US"/>
        </w:rPr>
        <w:t xml:space="preserve">are to be established at the premises of the Customer, the Customer shall undertake to ensure that the necessary preparations according to the Supplier's instructions have been made and ensure compliance with the </w:t>
      </w:r>
      <w:r w:rsidR="00E850E8">
        <w:rPr>
          <w:rFonts w:cs="Tahoma"/>
          <w:szCs w:val="20"/>
          <w:lang w:val="en-US"/>
        </w:rPr>
        <w:lastRenderedPageBreak/>
        <w:t>IT environment requirements within the deadlines stipulated in the Time Schedule (Appendix 1)</w:t>
      </w:r>
      <w:r w:rsidR="00627871" w:rsidRPr="00E850E8">
        <w:rPr>
          <w:rFonts w:cs="Tahoma"/>
          <w:szCs w:val="20"/>
          <w:lang w:val="en-US"/>
        </w:rPr>
        <w:t xml:space="preserve">. </w:t>
      </w:r>
      <w:r w:rsidR="00E850E8">
        <w:rPr>
          <w:rFonts w:cs="Tahoma"/>
          <w:szCs w:val="20"/>
          <w:lang w:val="en-US"/>
        </w:rPr>
        <w:t xml:space="preserve">The deadline for the Customer's receipt of the Supplier's instructions appears from Appendix 2. </w:t>
      </w:r>
    </w:p>
    <w:p w:rsidR="00627871" w:rsidRPr="00CD7532" w:rsidRDefault="00627871" w:rsidP="00AE1CCC">
      <w:pPr>
        <w:jc w:val="both"/>
        <w:rPr>
          <w:rFonts w:cs="Tahoma"/>
          <w:szCs w:val="20"/>
          <w:lang w:val="en-US"/>
        </w:rPr>
      </w:pPr>
    </w:p>
    <w:p w:rsidR="00627871" w:rsidRPr="00262B69" w:rsidRDefault="00262B69" w:rsidP="00AE1CCC">
      <w:pPr>
        <w:jc w:val="both"/>
        <w:rPr>
          <w:rFonts w:cs="Tahoma"/>
          <w:szCs w:val="20"/>
          <w:lang w:val="en-US"/>
        </w:rPr>
      </w:pPr>
      <w:r w:rsidRPr="00262B69">
        <w:rPr>
          <w:rFonts w:cs="Tahoma"/>
          <w:szCs w:val="20"/>
          <w:lang w:val="en-US"/>
        </w:rPr>
        <w:t>The Parties shall not use the environment(s) for any other purpose than completion of this Project unless otherwise agreed, cf. Appendix 2</w:t>
      </w:r>
      <w:r w:rsidR="00627871" w:rsidRPr="00262B69">
        <w:rPr>
          <w:rFonts w:cs="Tahoma"/>
          <w:szCs w:val="20"/>
          <w:lang w:val="en-US"/>
        </w:rPr>
        <w:t xml:space="preserve">. </w:t>
      </w:r>
    </w:p>
    <w:p w:rsidR="00627871" w:rsidRPr="00262B69" w:rsidRDefault="00627871" w:rsidP="00AE1CCC">
      <w:pPr>
        <w:jc w:val="both"/>
        <w:rPr>
          <w:rFonts w:cs="Tahoma"/>
          <w:szCs w:val="20"/>
          <w:lang w:val="en-US"/>
        </w:rPr>
      </w:pPr>
    </w:p>
    <w:p w:rsidR="00627871" w:rsidRPr="00262B69" w:rsidRDefault="00262B69" w:rsidP="00AE1CCC">
      <w:pPr>
        <w:jc w:val="both"/>
        <w:rPr>
          <w:rFonts w:cs="Tahoma"/>
          <w:szCs w:val="20"/>
          <w:lang w:val="en-US"/>
        </w:rPr>
      </w:pPr>
      <w:r>
        <w:rPr>
          <w:rFonts w:cs="Tahoma"/>
          <w:szCs w:val="20"/>
          <w:lang w:val="en-US"/>
        </w:rPr>
        <w:t>The environment(s) shall be maintained until the Acceptance Date for the last Partial Delivery, unless otherwise stated in Appendix 2</w:t>
      </w:r>
      <w:r w:rsidR="00627871" w:rsidRPr="00262B69">
        <w:rPr>
          <w:rFonts w:cs="Tahoma"/>
          <w:szCs w:val="20"/>
          <w:lang w:val="en-US"/>
        </w:rPr>
        <w:t>.</w:t>
      </w:r>
    </w:p>
    <w:p w:rsidR="00627871" w:rsidRPr="00262B69" w:rsidRDefault="00627871" w:rsidP="00AE1CCC">
      <w:pPr>
        <w:jc w:val="both"/>
        <w:rPr>
          <w:rFonts w:cs="Tahoma"/>
          <w:szCs w:val="20"/>
          <w:lang w:val="en-US"/>
        </w:rPr>
      </w:pPr>
      <w:r w:rsidRPr="00262B69">
        <w:rPr>
          <w:rFonts w:cs="Tahoma"/>
          <w:szCs w:val="20"/>
          <w:lang w:val="en-US"/>
        </w:rPr>
        <w:t xml:space="preserve"> </w:t>
      </w:r>
    </w:p>
    <w:p w:rsidR="00627871" w:rsidRPr="00262B69" w:rsidRDefault="00262B69" w:rsidP="00AE1CCC">
      <w:pPr>
        <w:pStyle w:val="Overskrift2"/>
        <w:numPr>
          <w:ilvl w:val="1"/>
          <w:numId w:val="11"/>
        </w:numPr>
        <w:rPr>
          <w:rFonts w:cs="Tahoma"/>
          <w:szCs w:val="20"/>
          <w:lang w:val="en-US"/>
        </w:rPr>
      </w:pPr>
      <w:bookmarkStart w:id="145" w:name="_Toc319931200"/>
      <w:bookmarkStart w:id="146" w:name="_Ref320791041"/>
      <w:bookmarkStart w:id="147" w:name="_Ref320791078"/>
      <w:bookmarkStart w:id="148" w:name="_Ref320791407"/>
      <w:bookmarkStart w:id="149" w:name="_Ref320791426"/>
      <w:bookmarkStart w:id="150" w:name="_Toc355340517"/>
      <w:r w:rsidRPr="00262B69">
        <w:rPr>
          <w:rFonts w:cs="Tahoma"/>
          <w:szCs w:val="20"/>
          <w:lang w:val="en-US"/>
        </w:rPr>
        <w:t>Development of the Deliverables</w:t>
      </w:r>
      <w:bookmarkEnd w:id="145"/>
      <w:bookmarkEnd w:id="146"/>
      <w:bookmarkEnd w:id="147"/>
      <w:bookmarkEnd w:id="148"/>
      <w:bookmarkEnd w:id="149"/>
      <w:bookmarkEnd w:id="150"/>
      <w:r w:rsidR="00627871" w:rsidRPr="00262B69">
        <w:rPr>
          <w:rFonts w:cs="Tahoma"/>
          <w:szCs w:val="20"/>
          <w:lang w:val="en-US"/>
        </w:rPr>
        <w:t xml:space="preserve"> </w:t>
      </w:r>
    </w:p>
    <w:p w:rsidR="00627871" w:rsidRPr="00E77F88" w:rsidRDefault="00262B69" w:rsidP="00AE1CCC">
      <w:pPr>
        <w:pStyle w:val="Overskrift3"/>
        <w:numPr>
          <w:ilvl w:val="2"/>
          <w:numId w:val="11"/>
        </w:numPr>
        <w:rPr>
          <w:rFonts w:cs="Tahoma"/>
          <w:szCs w:val="20"/>
        </w:rPr>
      </w:pPr>
      <w:bookmarkStart w:id="151" w:name="_Toc319931201"/>
      <w:bookmarkStart w:id="152" w:name="_Ref320790628"/>
      <w:bookmarkStart w:id="153" w:name="_Ref320791204"/>
      <w:bookmarkStart w:id="154" w:name="_Ref320791264"/>
      <w:bookmarkStart w:id="155" w:name="_Ref320791294"/>
      <w:bookmarkStart w:id="156" w:name="_Ref320792059"/>
      <w:bookmarkStart w:id="157" w:name="_Ref326751052"/>
      <w:bookmarkStart w:id="158" w:name="_Toc355340518"/>
      <w:r>
        <w:rPr>
          <w:rFonts w:cs="Tahoma"/>
          <w:szCs w:val="20"/>
        </w:rPr>
        <w:t>Development in Iterations</w:t>
      </w:r>
      <w:bookmarkEnd w:id="151"/>
      <w:bookmarkEnd w:id="152"/>
      <w:bookmarkEnd w:id="153"/>
      <w:bookmarkEnd w:id="154"/>
      <w:bookmarkEnd w:id="155"/>
      <w:bookmarkEnd w:id="156"/>
      <w:bookmarkEnd w:id="157"/>
      <w:bookmarkEnd w:id="158"/>
    </w:p>
    <w:p w:rsidR="00627871" w:rsidRPr="00CD7532" w:rsidRDefault="00262B69" w:rsidP="00AE1CCC">
      <w:pPr>
        <w:jc w:val="both"/>
        <w:rPr>
          <w:rFonts w:cs="Tahoma"/>
          <w:szCs w:val="20"/>
          <w:lang w:val="en-US"/>
        </w:rPr>
      </w:pPr>
      <w:r w:rsidRPr="00262B69">
        <w:rPr>
          <w:rFonts w:cs="Tahoma"/>
          <w:szCs w:val="20"/>
          <w:lang w:val="en-US"/>
        </w:rPr>
        <w:t xml:space="preserve">Immediately before the commencement of each Iteration, the Parties shall review the Prioritised Requirements List with a view to evaluation and detailed planning of activities and tasks, including prioritisation of requirements in the upcoming Iteration. </w:t>
      </w:r>
      <w:r w:rsidR="00BB2490">
        <w:rPr>
          <w:rFonts w:cs="Tahoma"/>
          <w:szCs w:val="20"/>
          <w:lang w:val="en-US"/>
        </w:rPr>
        <w:t xml:space="preserve">The Parties shall base their planning on experience from previous Iterations, if any, and observe the overall framework of the Delivery Plan. </w:t>
      </w:r>
    </w:p>
    <w:p w:rsidR="00627871" w:rsidRPr="00CD7532" w:rsidRDefault="00627871" w:rsidP="00AE1CCC">
      <w:pPr>
        <w:jc w:val="both"/>
        <w:rPr>
          <w:rFonts w:cs="Tahoma"/>
          <w:szCs w:val="20"/>
          <w:lang w:val="en-US"/>
        </w:rPr>
      </w:pPr>
    </w:p>
    <w:p w:rsidR="00627871" w:rsidRPr="00CD7532" w:rsidRDefault="00BB2490" w:rsidP="00AE1CCC">
      <w:pPr>
        <w:tabs>
          <w:tab w:val="left" w:pos="8222"/>
        </w:tabs>
        <w:jc w:val="both"/>
        <w:rPr>
          <w:rFonts w:cs="Tahoma"/>
          <w:szCs w:val="20"/>
          <w:lang w:val="en-US"/>
        </w:rPr>
      </w:pPr>
      <w:r w:rsidRPr="00BB2490">
        <w:rPr>
          <w:rFonts w:cs="Tahoma"/>
          <w:szCs w:val="20"/>
          <w:lang w:val="en-US"/>
        </w:rPr>
        <w:t xml:space="preserve">When planning the individual Iteration, the Parties shall seek to achieve a suitable combination of Mandatory and Other Requirements to ensure compliance with Mandatory Requirements and completion of as many of the Customer's Other Requirements as possible in the Partial Delivery in question. </w:t>
      </w:r>
      <w:r>
        <w:rPr>
          <w:rFonts w:cs="Tahoma"/>
          <w:szCs w:val="20"/>
          <w:lang w:val="en-US"/>
        </w:rPr>
        <w:t xml:space="preserve">If required in order to ensure fulfilment of Mandatory Requirements, the Supplier shall be entitled to demand inclusion of Mandatory Requirements in an Iteration or exclusion of Other Requirements. </w:t>
      </w:r>
    </w:p>
    <w:p w:rsidR="00627871" w:rsidRPr="00CD7532" w:rsidRDefault="00627871" w:rsidP="00AE1CCC">
      <w:pPr>
        <w:jc w:val="both"/>
        <w:rPr>
          <w:rFonts w:cs="Tahoma"/>
          <w:szCs w:val="20"/>
          <w:lang w:val="en-US"/>
        </w:rPr>
      </w:pPr>
    </w:p>
    <w:p w:rsidR="00627871" w:rsidRPr="00CD7532" w:rsidRDefault="00767008" w:rsidP="00AE1CCC">
      <w:pPr>
        <w:jc w:val="both"/>
        <w:rPr>
          <w:rFonts w:cs="Tahoma"/>
          <w:szCs w:val="20"/>
          <w:lang w:val="en-US"/>
        </w:rPr>
      </w:pPr>
      <w:r w:rsidRPr="00767008">
        <w:rPr>
          <w:rFonts w:cs="Tahoma"/>
          <w:szCs w:val="20"/>
          <w:lang w:val="en-US"/>
        </w:rPr>
        <w:t xml:space="preserve">As an element of the planning of the upcoming Iteration, the Parties shall lay down acceptance criteria for the requirements comprised by that Iteration. </w:t>
      </w:r>
      <w:r>
        <w:rPr>
          <w:rFonts w:cs="Tahoma"/>
          <w:szCs w:val="20"/>
          <w:lang w:val="en-US"/>
        </w:rPr>
        <w:t xml:space="preserve">The acceptance criteria shall be determined in accordance with the guidelines in Appendix 6. </w:t>
      </w:r>
    </w:p>
    <w:p w:rsidR="00627871" w:rsidRPr="00CD7532" w:rsidRDefault="00627871" w:rsidP="00AE1CCC">
      <w:pPr>
        <w:jc w:val="both"/>
        <w:rPr>
          <w:rFonts w:cs="Tahoma"/>
          <w:szCs w:val="20"/>
          <w:lang w:val="en-US"/>
        </w:rPr>
      </w:pPr>
    </w:p>
    <w:p w:rsidR="00627871" w:rsidRPr="00CD7532" w:rsidRDefault="00767008" w:rsidP="00AE1CCC">
      <w:pPr>
        <w:jc w:val="both"/>
        <w:rPr>
          <w:rFonts w:cs="Tahoma"/>
          <w:szCs w:val="20"/>
          <w:lang w:val="en-US"/>
        </w:rPr>
      </w:pPr>
      <w:r w:rsidRPr="00767008">
        <w:rPr>
          <w:rFonts w:cs="Tahoma"/>
          <w:szCs w:val="20"/>
          <w:lang w:val="en-US"/>
        </w:rPr>
        <w:t xml:space="preserve">On the basis of the planning of the Parties, the Supplier shall prepare an Activity Plan for the activities and tasks to be carried out in the upcoming Iteration as agreed by the Parties. </w:t>
      </w:r>
      <w:r>
        <w:rPr>
          <w:rFonts w:cs="Tahoma"/>
          <w:szCs w:val="20"/>
          <w:lang w:val="en-US"/>
        </w:rPr>
        <w:t xml:space="preserve">In accordance with the method stated in Appendix 14, the Supplier shall prepare a detailed fee and time consumption estimate for the Iteration. </w:t>
      </w:r>
    </w:p>
    <w:p w:rsidR="00627871" w:rsidRPr="00CD7532" w:rsidRDefault="00627871" w:rsidP="00AE1CCC">
      <w:pPr>
        <w:jc w:val="both"/>
        <w:rPr>
          <w:rFonts w:cs="Tahoma"/>
          <w:szCs w:val="20"/>
          <w:lang w:val="en-US"/>
        </w:rPr>
      </w:pPr>
    </w:p>
    <w:p w:rsidR="00627871" w:rsidRPr="00CD7532" w:rsidRDefault="00CA040B" w:rsidP="00AE1CCC">
      <w:pPr>
        <w:tabs>
          <w:tab w:val="left" w:pos="8222"/>
        </w:tabs>
        <w:jc w:val="both"/>
        <w:rPr>
          <w:rFonts w:cs="Tahoma"/>
          <w:szCs w:val="20"/>
          <w:lang w:val="en-US"/>
        </w:rPr>
      </w:pPr>
      <w:r w:rsidRPr="00CA040B">
        <w:rPr>
          <w:rFonts w:cs="Tahoma"/>
          <w:szCs w:val="20"/>
          <w:lang w:val="en-US"/>
        </w:rPr>
        <w:t xml:space="preserve">Commencement of an Iteration shall not be initiated until the Customer has approved the proposed Activity Plan and the Supplier's fee and time consumption estimate for the Iteration. </w:t>
      </w:r>
      <w:r>
        <w:rPr>
          <w:rFonts w:cs="Tahoma"/>
          <w:szCs w:val="20"/>
          <w:lang w:val="en-US"/>
        </w:rPr>
        <w:t xml:space="preserve">The Customer shall approve such proposals without undue delay. Planning of an upcoming Iteration and the Customer's approval of the Activity Plan and fee and time consumption estimate for the Iteration shall be in place before the completion of the preceding Iteration. </w:t>
      </w:r>
    </w:p>
    <w:p w:rsidR="00627871" w:rsidRPr="00CD7532" w:rsidRDefault="00627871" w:rsidP="00AE1CCC">
      <w:pPr>
        <w:jc w:val="both"/>
        <w:rPr>
          <w:rFonts w:cs="Tahoma"/>
          <w:szCs w:val="20"/>
          <w:lang w:val="en-US"/>
        </w:rPr>
      </w:pPr>
    </w:p>
    <w:p w:rsidR="00627871" w:rsidRPr="00CD7532" w:rsidRDefault="00CA040B" w:rsidP="00AE1CCC">
      <w:pPr>
        <w:pStyle w:val="Overskrift4"/>
        <w:numPr>
          <w:ilvl w:val="3"/>
          <w:numId w:val="11"/>
        </w:numPr>
        <w:rPr>
          <w:rFonts w:cs="Tahoma"/>
          <w:sz w:val="20"/>
          <w:szCs w:val="20"/>
          <w:lang w:val="en-US"/>
        </w:rPr>
      </w:pPr>
      <w:bookmarkStart w:id="159" w:name="_Toc319931202"/>
      <w:bookmarkStart w:id="160" w:name="_Ref320175408"/>
      <w:bookmarkStart w:id="161" w:name="_Ref335727769"/>
      <w:bookmarkStart w:id="162" w:name="_Ref335728784"/>
      <w:bookmarkStart w:id="163" w:name="_Ref335728887"/>
      <w:bookmarkStart w:id="164" w:name="_Ref335729030"/>
      <w:bookmarkStart w:id="165" w:name="_Ref339971585"/>
      <w:bookmarkStart w:id="166" w:name="_Toc355340519"/>
      <w:r w:rsidRPr="00CD7532">
        <w:rPr>
          <w:rFonts w:cs="Tahoma"/>
          <w:sz w:val="20"/>
          <w:szCs w:val="20"/>
          <w:lang w:val="en-US"/>
        </w:rPr>
        <w:t>Non-performance within the fee and time consumption estimate</w:t>
      </w:r>
      <w:bookmarkEnd w:id="159"/>
      <w:bookmarkEnd w:id="160"/>
      <w:bookmarkEnd w:id="161"/>
      <w:bookmarkEnd w:id="162"/>
      <w:bookmarkEnd w:id="163"/>
      <w:bookmarkEnd w:id="164"/>
      <w:bookmarkEnd w:id="165"/>
      <w:bookmarkEnd w:id="166"/>
    </w:p>
    <w:p w:rsidR="00627871" w:rsidRPr="00CD7532" w:rsidRDefault="00E63D99" w:rsidP="00AE1CCC">
      <w:pPr>
        <w:jc w:val="both"/>
        <w:rPr>
          <w:rFonts w:cs="Tahoma"/>
          <w:szCs w:val="20"/>
          <w:lang w:val="en-US"/>
        </w:rPr>
      </w:pPr>
      <w:r w:rsidRPr="00E63D99">
        <w:rPr>
          <w:rFonts w:cs="Tahoma"/>
          <w:szCs w:val="20"/>
          <w:lang w:val="en-US"/>
        </w:rPr>
        <w:t xml:space="preserve">The Supplier shall be responsible for ongoing follow-up relative to the presented fee and time consumption estimate for an Iteration. </w:t>
      </w:r>
      <w:r>
        <w:rPr>
          <w:rFonts w:cs="Tahoma"/>
          <w:szCs w:val="20"/>
          <w:lang w:val="en-US"/>
        </w:rPr>
        <w:t xml:space="preserve">Should there be a risk of non-performance of one or more of the requirements under the Iteration within the estimate, the Supplier shall immediately notify the Customer thereof in writing. The notification shall include a detailed description of the reasons for the expected non-performance. </w:t>
      </w:r>
    </w:p>
    <w:p w:rsidR="00627871" w:rsidRPr="00CD7532" w:rsidRDefault="00627871" w:rsidP="00AE1CCC">
      <w:pPr>
        <w:jc w:val="both"/>
        <w:rPr>
          <w:rFonts w:cs="Tahoma"/>
          <w:szCs w:val="20"/>
          <w:lang w:val="en-US"/>
        </w:rPr>
      </w:pPr>
    </w:p>
    <w:p w:rsidR="00627871" w:rsidRPr="00CD7532" w:rsidRDefault="00E63D99" w:rsidP="00AE1CCC">
      <w:pPr>
        <w:jc w:val="both"/>
        <w:rPr>
          <w:rFonts w:cs="Tahoma"/>
          <w:szCs w:val="20"/>
          <w:lang w:val="en-US"/>
        </w:rPr>
      </w:pPr>
      <w:r w:rsidRPr="00E63D99">
        <w:rPr>
          <w:rFonts w:cs="Tahoma"/>
          <w:szCs w:val="20"/>
          <w:lang w:val="en-US"/>
        </w:rPr>
        <w:t xml:space="preserve">When receiving a Notice of expected non-performance of one or more requirements, the Customer shall make a decision in the matter of non-performance. </w:t>
      </w:r>
      <w:r>
        <w:rPr>
          <w:rFonts w:cs="Tahoma"/>
          <w:szCs w:val="20"/>
          <w:lang w:val="en-US"/>
        </w:rPr>
        <w:t xml:space="preserve">The Supplier shall advise the Customer in this matter. </w:t>
      </w:r>
    </w:p>
    <w:p w:rsidR="00627871" w:rsidRPr="00CD7532" w:rsidRDefault="00627871" w:rsidP="00AE1CCC">
      <w:pPr>
        <w:jc w:val="both"/>
        <w:rPr>
          <w:rFonts w:cs="Tahoma"/>
          <w:szCs w:val="20"/>
          <w:lang w:val="en-US"/>
        </w:rPr>
      </w:pPr>
    </w:p>
    <w:p w:rsidR="00627871" w:rsidRPr="00CD7532" w:rsidRDefault="00E63D99" w:rsidP="00AE1CCC">
      <w:pPr>
        <w:jc w:val="both"/>
        <w:rPr>
          <w:rFonts w:cs="Tahoma"/>
          <w:szCs w:val="20"/>
          <w:lang w:val="en-US"/>
        </w:rPr>
      </w:pPr>
      <w:r w:rsidRPr="00E63D99">
        <w:rPr>
          <w:rFonts w:cs="Tahoma"/>
          <w:szCs w:val="20"/>
          <w:lang w:val="en-US"/>
        </w:rPr>
        <w:t xml:space="preserve">Unless the Customer decides otherwise, cf. immediately below, the non-performed requirements shall again be included in the Customer's Prioritised Requirements List and in the planning of the subsequent Iterations. </w:t>
      </w:r>
      <w:r w:rsidR="00411B18">
        <w:rPr>
          <w:rFonts w:cs="Tahoma"/>
          <w:szCs w:val="20"/>
          <w:lang w:val="en-US"/>
        </w:rPr>
        <w:t xml:space="preserve">The Customer shall </w:t>
      </w:r>
      <w:r w:rsidR="00411B18">
        <w:rPr>
          <w:rFonts w:cs="Tahoma"/>
          <w:szCs w:val="20"/>
          <w:lang w:val="en-US"/>
        </w:rPr>
        <w:lastRenderedPageBreak/>
        <w:t xml:space="preserve">then re-prioritise the requirements comprised by the Partial Delivery. </w:t>
      </w:r>
      <w:r w:rsidR="00411B18" w:rsidRPr="00CD7532">
        <w:rPr>
          <w:rFonts w:cs="Tahoma"/>
          <w:szCs w:val="20"/>
          <w:lang w:val="en-US"/>
        </w:rPr>
        <w:t xml:space="preserve">If no further Iterations are forthcoming, Other Requirements shall lapse. </w:t>
      </w:r>
    </w:p>
    <w:p w:rsidR="00627871" w:rsidRPr="00CD7532" w:rsidRDefault="00627871" w:rsidP="00AE1CCC">
      <w:pPr>
        <w:jc w:val="both"/>
        <w:rPr>
          <w:rFonts w:cs="Tahoma"/>
          <w:szCs w:val="20"/>
          <w:lang w:val="en-US"/>
        </w:rPr>
      </w:pPr>
    </w:p>
    <w:p w:rsidR="00627871" w:rsidRPr="00411B18" w:rsidRDefault="00411B18" w:rsidP="00AE1CCC">
      <w:pPr>
        <w:jc w:val="both"/>
        <w:rPr>
          <w:rFonts w:cs="Tahoma"/>
          <w:szCs w:val="20"/>
          <w:lang w:val="en-US"/>
        </w:rPr>
      </w:pPr>
      <w:r w:rsidRPr="00411B18">
        <w:rPr>
          <w:rFonts w:cs="Tahoma"/>
          <w:szCs w:val="20"/>
          <w:lang w:val="en-US"/>
        </w:rPr>
        <w:t xml:space="preserve">The Customer may decide that one or more of the non-performed requirements shall lapse. </w:t>
      </w:r>
      <w:r>
        <w:rPr>
          <w:rFonts w:cs="Tahoma"/>
          <w:szCs w:val="20"/>
          <w:lang w:val="en-US"/>
        </w:rPr>
        <w:t xml:space="preserve">A decision on the lapse of Other Requirements constitutes an Agile Adjustment and shall follow the guidelines set out in clause </w:t>
      </w:r>
      <w:r w:rsidR="00CA4F7A">
        <w:fldChar w:fldCharType="begin"/>
      </w:r>
      <w:r w:rsidR="00CA4F7A">
        <w:instrText xml:space="preserve"> REF _Ref286926314 \r \h  \* MERGEFORMAT </w:instrText>
      </w:r>
      <w:r w:rsidR="00CA4F7A">
        <w:fldChar w:fldCharType="separate"/>
      </w:r>
      <w:r w:rsidR="00B101E6" w:rsidRPr="00B101E6">
        <w:rPr>
          <w:rFonts w:cs="Tahoma"/>
          <w:szCs w:val="20"/>
          <w:lang w:val="en-US"/>
        </w:rPr>
        <w:t>6.2</w:t>
      </w:r>
      <w:r w:rsidR="00CA4F7A">
        <w:fldChar w:fldCharType="end"/>
      </w:r>
      <w:r w:rsidR="00627871" w:rsidRPr="00411B18">
        <w:rPr>
          <w:rFonts w:cs="Tahoma"/>
          <w:szCs w:val="20"/>
          <w:lang w:val="en-US"/>
        </w:rPr>
        <w:t xml:space="preserve">. </w:t>
      </w:r>
      <w:r w:rsidRPr="00411B18">
        <w:rPr>
          <w:rFonts w:cs="Tahoma"/>
          <w:szCs w:val="20"/>
          <w:lang w:val="en-US"/>
        </w:rPr>
        <w:t>A decision on the lapse of Mandatory Requirements constitutes an Actual Change and shall follow the guidelines set out in clause</w:t>
      </w:r>
      <w:r w:rsidR="00627871" w:rsidRPr="00411B18">
        <w:rPr>
          <w:rFonts w:cs="Tahoma"/>
          <w:szCs w:val="20"/>
          <w:lang w:val="en-US"/>
        </w:rPr>
        <w:t xml:space="preserv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411B18">
        <w:rPr>
          <w:rFonts w:cs="Tahoma"/>
          <w:szCs w:val="20"/>
          <w:lang w:val="en-US"/>
        </w:rPr>
        <w:t xml:space="preserve">. </w:t>
      </w:r>
    </w:p>
    <w:p w:rsidR="00627871" w:rsidRPr="00411B18" w:rsidRDefault="00627871" w:rsidP="00AE1CCC">
      <w:pPr>
        <w:jc w:val="both"/>
        <w:rPr>
          <w:rFonts w:cs="Tahoma"/>
          <w:szCs w:val="20"/>
          <w:lang w:val="en-US"/>
        </w:rPr>
      </w:pPr>
    </w:p>
    <w:p w:rsidR="00627871" w:rsidRPr="00CD7532" w:rsidRDefault="007A305D" w:rsidP="00AE1CCC">
      <w:pPr>
        <w:jc w:val="both"/>
        <w:rPr>
          <w:rFonts w:cs="Tahoma"/>
          <w:szCs w:val="20"/>
          <w:lang w:val="en-US"/>
        </w:rPr>
      </w:pPr>
      <w:r w:rsidRPr="007A305D">
        <w:rPr>
          <w:rFonts w:cs="Tahoma"/>
          <w:szCs w:val="20"/>
          <w:lang w:val="en-US"/>
        </w:rPr>
        <w:t>The Customer may decide to raise and extend, respectively, the fee and time consumption estimate</w:t>
      </w:r>
      <w:r>
        <w:rPr>
          <w:rFonts w:cs="Tahoma"/>
          <w:szCs w:val="20"/>
          <w:lang w:val="en-US"/>
        </w:rPr>
        <w:t xml:space="preserve"> for the Iteration</w:t>
      </w:r>
      <w:r w:rsidRPr="007A305D">
        <w:rPr>
          <w:rFonts w:cs="Tahoma"/>
          <w:szCs w:val="20"/>
          <w:lang w:val="en-US"/>
        </w:rPr>
        <w:t xml:space="preserve">. </w:t>
      </w:r>
      <w:r>
        <w:rPr>
          <w:rFonts w:cs="Tahoma"/>
          <w:szCs w:val="20"/>
          <w:lang w:val="en-US"/>
        </w:rPr>
        <w:t>Such a decision constitutes an Agile Adjustment and shall follow the guidelines set out in clause</w:t>
      </w:r>
      <w:r w:rsidR="00627871" w:rsidRPr="007A305D">
        <w:rPr>
          <w:rFonts w:cs="Tahoma"/>
          <w:szCs w:val="20"/>
          <w:lang w:val="en-US"/>
        </w:rPr>
        <w:t xml:space="preserve"> </w:t>
      </w:r>
      <w:r w:rsidR="00CA4F7A">
        <w:fldChar w:fldCharType="begin"/>
      </w:r>
      <w:r w:rsidR="00CA4F7A">
        <w:instrText xml:space="preserve"> REF _Ref286926314 \r \h  \* MERGEFORMAT </w:instrText>
      </w:r>
      <w:r w:rsidR="00CA4F7A">
        <w:fldChar w:fldCharType="separate"/>
      </w:r>
      <w:r w:rsidR="00B101E6" w:rsidRPr="00B101E6">
        <w:rPr>
          <w:rFonts w:cs="Tahoma"/>
          <w:szCs w:val="20"/>
          <w:lang w:val="en-US"/>
        </w:rPr>
        <w:t>6.2</w:t>
      </w:r>
      <w:r w:rsidR="00CA4F7A">
        <w:fldChar w:fldCharType="end"/>
      </w:r>
      <w:r w:rsidR="00627871" w:rsidRPr="007A305D">
        <w:rPr>
          <w:rFonts w:cs="Tahoma"/>
          <w:szCs w:val="20"/>
          <w:lang w:val="en-US"/>
        </w:rPr>
        <w:t xml:space="preserve">. </w:t>
      </w:r>
      <w:r>
        <w:rPr>
          <w:rFonts w:cs="Tahoma"/>
          <w:szCs w:val="20"/>
          <w:lang w:val="en-US"/>
        </w:rPr>
        <w:t xml:space="preserve">The decision shall not entail that the fixed fee and agreed time of delivery for the Partial Delivery may be exceeded. </w:t>
      </w:r>
    </w:p>
    <w:p w:rsidR="00627871" w:rsidRPr="00CD7532" w:rsidRDefault="00627871" w:rsidP="00AE1CCC">
      <w:pPr>
        <w:jc w:val="both"/>
        <w:rPr>
          <w:rFonts w:cs="Tahoma"/>
          <w:szCs w:val="20"/>
          <w:lang w:val="en-US"/>
        </w:rPr>
      </w:pPr>
    </w:p>
    <w:p w:rsidR="00627871" w:rsidRPr="00E77F88" w:rsidRDefault="007A305D" w:rsidP="00AE1CCC">
      <w:pPr>
        <w:pStyle w:val="Overskrift3"/>
        <w:numPr>
          <w:ilvl w:val="2"/>
          <w:numId w:val="11"/>
        </w:numPr>
        <w:rPr>
          <w:rFonts w:cs="Tahoma"/>
          <w:szCs w:val="20"/>
        </w:rPr>
      </w:pPr>
      <w:bookmarkStart w:id="167" w:name="_Toc286663410"/>
      <w:bookmarkStart w:id="168" w:name="_Toc296695448"/>
      <w:bookmarkStart w:id="169" w:name="_Toc319931203"/>
      <w:bookmarkStart w:id="170" w:name="_Toc355340520"/>
      <w:r>
        <w:rPr>
          <w:rFonts w:cs="Tahoma"/>
          <w:szCs w:val="20"/>
        </w:rPr>
        <w:t>Agile Demonstrations</w:t>
      </w:r>
      <w:bookmarkEnd w:id="167"/>
      <w:bookmarkEnd w:id="168"/>
      <w:bookmarkEnd w:id="169"/>
      <w:bookmarkEnd w:id="170"/>
      <w:r w:rsidR="00627871" w:rsidRPr="00E77F88">
        <w:rPr>
          <w:rFonts w:cs="Tahoma"/>
          <w:szCs w:val="20"/>
        </w:rPr>
        <w:t xml:space="preserve"> </w:t>
      </w:r>
    </w:p>
    <w:p w:rsidR="00627871" w:rsidRPr="007A305D" w:rsidRDefault="007A305D" w:rsidP="00AE1CCC">
      <w:pPr>
        <w:jc w:val="both"/>
        <w:rPr>
          <w:rFonts w:cs="Tahoma"/>
          <w:szCs w:val="20"/>
          <w:lang w:val="en-US"/>
        </w:rPr>
      </w:pPr>
      <w:r w:rsidRPr="007A305D">
        <w:rPr>
          <w:rFonts w:cs="Tahoma"/>
          <w:szCs w:val="20"/>
          <w:lang w:val="en-US"/>
        </w:rPr>
        <w:t>Each Iteration shall be completed by the Supplier demonstrating to the Customer the completed work and performing an Agile Demonstration in the test environment of t</w:t>
      </w:r>
      <w:r>
        <w:rPr>
          <w:rFonts w:cs="Tahoma"/>
          <w:szCs w:val="20"/>
          <w:lang w:val="en-US"/>
        </w:rPr>
        <w:t>he part of the Deliverables that</w:t>
      </w:r>
      <w:r w:rsidRPr="007A305D">
        <w:rPr>
          <w:rFonts w:cs="Tahoma"/>
          <w:szCs w:val="20"/>
          <w:lang w:val="en-US"/>
        </w:rPr>
        <w:t xml:space="preserve"> is declared ready for delivery by the Supplier. Agile Demonstrations shall be carried out in accordance with the provisions of clause</w:t>
      </w:r>
      <w:r w:rsidR="00627871" w:rsidRPr="007A305D">
        <w:rPr>
          <w:rFonts w:cs="Tahoma"/>
          <w:szCs w:val="20"/>
          <w:lang w:val="en-US"/>
        </w:rPr>
        <w:t xml:space="preserve"> </w:t>
      </w:r>
      <w:r w:rsidR="00CA4F7A">
        <w:fldChar w:fldCharType="begin"/>
      </w:r>
      <w:r w:rsidR="00CA4F7A">
        <w:instrText xml:space="preserve"> REF _Ref304557701 \r \h  \* MERGEFORMAT </w:instrText>
      </w:r>
      <w:r w:rsidR="00CA4F7A">
        <w:fldChar w:fldCharType="separate"/>
      </w:r>
      <w:r w:rsidR="00B101E6" w:rsidRPr="00B101E6">
        <w:rPr>
          <w:rFonts w:cs="Tahoma"/>
          <w:szCs w:val="20"/>
          <w:lang w:val="en-US"/>
        </w:rPr>
        <w:t>7.1</w:t>
      </w:r>
      <w:r w:rsidR="00CA4F7A">
        <w:fldChar w:fldCharType="end"/>
      </w:r>
      <w:r w:rsidR="00627871" w:rsidRPr="007A305D">
        <w:rPr>
          <w:rFonts w:cs="Tahoma"/>
          <w:szCs w:val="20"/>
          <w:lang w:val="en-US"/>
        </w:rPr>
        <w:t>.</w:t>
      </w:r>
    </w:p>
    <w:p w:rsidR="00627871" w:rsidRPr="007A305D" w:rsidRDefault="00627871" w:rsidP="00AE1CCC">
      <w:pPr>
        <w:jc w:val="both"/>
        <w:rPr>
          <w:rFonts w:cs="Tahoma"/>
          <w:szCs w:val="20"/>
          <w:lang w:val="en-US"/>
        </w:rPr>
      </w:pPr>
    </w:p>
    <w:p w:rsidR="00627871" w:rsidRPr="007A305D" w:rsidRDefault="00627871" w:rsidP="00AE1CCC">
      <w:pPr>
        <w:jc w:val="both"/>
        <w:rPr>
          <w:rFonts w:cs="Tahoma"/>
          <w:szCs w:val="20"/>
          <w:lang w:val="en-US"/>
        </w:rPr>
      </w:pPr>
    </w:p>
    <w:p w:rsidR="00627871" w:rsidRPr="00E77F88" w:rsidRDefault="007A305D" w:rsidP="00AE1CCC">
      <w:pPr>
        <w:pStyle w:val="Overskrift1"/>
        <w:numPr>
          <w:ilvl w:val="0"/>
          <w:numId w:val="11"/>
        </w:numPr>
        <w:rPr>
          <w:rFonts w:cs="Tahoma"/>
        </w:rPr>
      </w:pPr>
      <w:bookmarkStart w:id="171" w:name="_Ref354410436"/>
      <w:bookmarkStart w:id="172" w:name="_Ref354410491"/>
      <w:bookmarkStart w:id="173" w:name="_Ref354410808"/>
      <w:bookmarkStart w:id="174" w:name="_Ref354410884"/>
      <w:bookmarkStart w:id="175" w:name="_Ref354410960"/>
      <w:bookmarkStart w:id="176" w:name="_Toc355340521"/>
      <w:r>
        <w:rPr>
          <w:rFonts w:cs="Tahoma"/>
        </w:rPr>
        <w:t>changes</w:t>
      </w:r>
      <w:bookmarkEnd w:id="171"/>
      <w:bookmarkEnd w:id="172"/>
      <w:bookmarkEnd w:id="173"/>
      <w:bookmarkEnd w:id="174"/>
      <w:bookmarkEnd w:id="175"/>
      <w:bookmarkEnd w:id="176"/>
    </w:p>
    <w:p w:rsidR="00627871" w:rsidRPr="00E77F88" w:rsidRDefault="00627871" w:rsidP="00AE1CCC">
      <w:pPr>
        <w:pStyle w:val="Overskrift2"/>
        <w:numPr>
          <w:ilvl w:val="1"/>
          <w:numId w:val="11"/>
        </w:numPr>
        <w:rPr>
          <w:rFonts w:cs="Tahoma"/>
          <w:szCs w:val="20"/>
        </w:rPr>
      </w:pPr>
      <w:bookmarkStart w:id="177" w:name="_Toc296695450"/>
      <w:bookmarkStart w:id="178" w:name="_Toc319931205"/>
      <w:bookmarkStart w:id="179" w:name="_Toc355340522"/>
      <w:r w:rsidRPr="00E77F88">
        <w:rPr>
          <w:rFonts w:cs="Tahoma"/>
          <w:szCs w:val="20"/>
        </w:rPr>
        <w:t>Gener</w:t>
      </w:r>
      <w:bookmarkEnd w:id="177"/>
      <w:bookmarkEnd w:id="178"/>
      <w:r w:rsidR="007A305D">
        <w:rPr>
          <w:rFonts w:cs="Tahoma"/>
          <w:szCs w:val="20"/>
        </w:rPr>
        <w:t>al</w:t>
      </w:r>
      <w:bookmarkEnd w:id="179"/>
    </w:p>
    <w:p w:rsidR="00627871" w:rsidRPr="00E77F88" w:rsidRDefault="007A305D" w:rsidP="00AE1CCC">
      <w:pPr>
        <w:pStyle w:val="Overskrift3"/>
        <w:numPr>
          <w:ilvl w:val="2"/>
          <w:numId w:val="11"/>
        </w:numPr>
        <w:rPr>
          <w:rFonts w:cs="Tahoma"/>
          <w:szCs w:val="20"/>
        </w:rPr>
      </w:pPr>
      <w:bookmarkStart w:id="180" w:name="_Toc296695451"/>
      <w:bookmarkStart w:id="181" w:name="_Toc319931206"/>
      <w:bookmarkStart w:id="182" w:name="_Toc355340523"/>
      <w:r>
        <w:rPr>
          <w:rFonts w:cs="Tahoma"/>
          <w:szCs w:val="20"/>
        </w:rPr>
        <w:t>Change requests</w:t>
      </w:r>
      <w:bookmarkEnd w:id="180"/>
      <w:bookmarkEnd w:id="181"/>
      <w:bookmarkEnd w:id="182"/>
    </w:p>
    <w:p w:rsidR="00627871" w:rsidRPr="00955EDF" w:rsidRDefault="00955EDF" w:rsidP="00AE1CCC">
      <w:pPr>
        <w:jc w:val="both"/>
        <w:rPr>
          <w:rFonts w:cs="Tahoma"/>
          <w:szCs w:val="20"/>
          <w:lang w:val="en-US"/>
        </w:rPr>
      </w:pPr>
      <w:r w:rsidRPr="00955EDF">
        <w:rPr>
          <w:rFonts w:cs="Tahoma"/>
          <w:szCs w:val="20"/>
          <w:lang w:val="en-US"/>
        </w:rPr>
        <w:t xml:space="preserve">After the signing of the Contract, change requests may be submitted according to the guidelines below. In the clarification and planning phase, however, clause </w:t>
      </w:r>
      <w:r w:rsidR="00CA4F7A">
        <w:fldChar w:fldCharType="begin"/>
      </w:r>
      <w:r w:rsidR="00CA4F7A">
        <w:instrText xml:space="preserve"> REF _Ref339971311 \r \h  \* MERGEFORMAT </w:instrText>
      </w:r>
      <w:r w:rsidR="00CA4F7A">
        <w:fldChar w:fldCharType="separate"/>
      </w:r>
      <w:r w:rsidR="00B101E6" w:rsidRPr="00B101E6">
        <w:rPr>
          <w:rFonts w:cs="Tahoma"/>
          <w:szCs w:val="20"/>
          <w:lang w:val="en-US"/>
        </w:rPr>
        <w:t>5.1.1</w:t>
      </w:r>
      <w:r w:rsidR="00CA4F7A">
        <w:fldChar w:fldCharType="end"/>
      </w:r>
      <w:r w:rsidR="00627871" w:rsidRPr="00955EDF">
        <w:rPr>
          <w:rFonts w:cs="Tahoma"/>
          <w:szCs w:val="20"/>
          <w:lang w:val="en-US"/>
        </w:rPr>
        <w:t xml:space="preserve"> </w:t>
      </w:r>
      <w:r w:rsidRPr="00955EDF">
        <w:rPr>
          <w:rFonts w:cs="Tahoma"/>
          <w:szCs w:val="20"/>
          <w:lang w:val="en-US"/>
        </w:rPr>
        <w:t xml:space="preserve">of the Contract stipulates a special deadline of five Working Days for approval of the appendices updated in connection with the clarification and planning phase. </w:t>
      </w:r>
    </w:p>
    <w:p w:rsidR="00627871" w:rsidRPr="00955EDF" w:rsidRDefault="00627871" w:rsidP="00AE1CCC">
      <w:pPr>
        <w:jc w:val="both"/>
        <w:rPr>
          <w:rFonts w:cs="Tahoma"/>
          <w:szCs w:val="20"/>
          <w:lang w:val="en-US"/>
        </w:rPr>
      </w:pPr>
    </w:p>
    <w:p w:rsidR="00627871" w:rsidRPr="00955EDF" w:rsidRDefault="00955EDF" w:rsidP="00AE1CCC">
      <w:pPr>
        <w:jc w:val="both"/>
        <w:rPr>
          <w:rFonts w:cs="Tahoma"/>
          <w:szCs w:val="20"/>
          <w:lang w:val="en-US"/>
        </w:rPr>
      </w:pPr>
      <w:r w:rsidRPr="00955EDF">
        <w:rPr>
          <w:rFonts w:cs="Tahoma"/>
          <w:szCs w:val="20"/>
          <w:lang w:val="en-US"/>
        </w:rPr>
        <w:t xml:space="preserve">A change request may be submitted in the form of an Agile Adjustment, cf. clause </w:t>
      </w:r>
      <w:r w:rsidR="00CA4F7A">
        <w:fldChar w:fldCharType="begin"/>
      </w:r>
      <w:r w:rsidR="00CA4F7A">
        <w:instrText xml:space="preserve"> REF _Ref286926314 \r \h  \* MERGEFORMAT </w:instrText>
      </w:r>
      <w:r w:rsidR="00CA4F7A">
        <w:fldChar w:fldCharType="separate"/>
      </w:r>
      <w:r w:rsidR="00B101E6" w:rsidRPr="00B101E6">
        <w:rPr>
          <w:rFonts w:cs="Tahoma"/>
          <w:szCs w:val="20"/>
          <w:lang w:val="en-US"/>
        </w:rPr>
        <w:t>6.2</w:t>
      </w:r>
      <w:r w:rsidR="00CA4F7A">
        <w:fldChar w:fldCharType="end"/>
      </w:r>
      <w:r w:rsidR="00627871" w:rsidRPr="00955EDF">
        <w:rPr>
          <w:rFonts w:cs="Tahoma"/>
          <w:szCs w:val="20"/>
          <w:lang w:val="en-US"/>
        </w:rPr>
        <w:t xml:space="preserve">, </w:t>
      </w:r>
      <w:r w:rsidRPr="00955EDF">
        <w:rPr>
          <w:rFonts w:cs="Tahoma"/>
          <w:szCs w:val="20"/>
          <w:lang w:val="en-US"/>
        </w:rPr>
        <w:t xml:space="preserve">or an Actual Change, cf. </w:t>
      </w:r>
      <w:r>
        <w:rPr>
          <w:rFonts w:cs="Tahoma"/>
          <w:szCs w:val="20"/>
          <w:lang w:val="en-US"/>
        </w:rPr>
        <w:t>clause</w:t>
      </w:r>
      <w:r w:rsidR="00627871" w:rsidRPr="00955EDF">
        <w:rPr>
          <w:rFonts w:cs="Tahoma"/>
          <w:szCs w:val="20"/>
          <w:lang w:val="en-US"/>
        </w:rPr>
        <w:t xml:space="preserv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955EDF">
        <w:rPr>
          <w:rFonts w:cs="Tahoma"/>
          <w:szCs w:val="20"/>
          <w:lang w:val="en-US"/>
        </w:rPr>
        <w:t xml:space="preserve">. </w:t>
      </w:r>
    </w:p>
    <w:p w:rsidR="00627871" w:rsidRPr="00955EDF" w:rsidRDefault="00627871" w:rsidP="00AE1CCC">
      <w:pPr>
        <w:jc w:val="both"/>
        <w:rPr>
          <w:rFonts w:cs="Tahoma"/>
          <w:szCs w:val="20"/>
          <w:lang w:val="en-US"/>
        </w:rPr>
      </w:pPr>
    </w:p>
    <w:p w:rsidR="00627871" w:rsidRPr="00CD7532" w:rsidRDefault="00955EDF" w:rsidP="00AE1CCC">
      <w:pPr>
        <w:jc w:val="both"/>
        <w:rPr>
          <w:rFonts w:cs="Tahoma"/>
          <w:szCs w:val="20"/>
          <w:lang w:val="en-US"/>
        </w:rPr>
      </w:pPr>
      <w:r w:rsidRPr="00955EDF">
        <w:rPr>
          <w:rFonts w:cs="Tahoma"/>
          <w:szCs w:val="20"/>
          <w:lang w:val="en-US"/>
        </w:rPr>
        <w:t xml:space="preserve">Upon receipt of a change request from the Customer, the Supplier shall assess whether the change request should be treated as an Agile Adjustment in accordance with the guidelines in clause </w:t>
      </w:r>
      <w:r w:rsidR="00CA4F7A">
        <w:fldChar w:fldCharType="begin"/>
      </w:r>
      <w:r w:rsidR="00CA4F7A">
        <w:instrText xml:space="preserve"> REF</w:instrText>
      </w:r>
      <w:r w:rsidR="00CA4F7A">
        <w:instrText xml:space="preserve"> _Ref286926314 \r \h  \* MERGEFORMAT </w:instrText>
      </w:r>
      <w:r w:rsidR="00CA4F7A">
        <w:fldChar w:fldCharType="separate"/>
      </w:r>
      <w:r w:rsidR="00B101E6" w:rsidRPr="00B101E6">
        <w:rPr>
          <w:rFonts w:cs="Tahoma"/>
          <w:szCs w:val="20"/>
          <w:lang w:val="en-US"/>
        </w:rPr>
        <w:t>6.2</w:t>
      </w:r>
      <w:r w:rsidR="00CA4F7A">
        <w:fldChar w:fldCharType="end"/>
      </w:r>
      <w:r w:rsidR="00627871" w:rsidRPr="00955EDF">
        <w:rPr>
          <w:rFonts w:cs="Tahoma"/>
          <w:szCs w:val="20"/>
          <w:lang w:val="en-US"/>
        </w:rPr>
        <w:t xml:space="preserve"> </w:t>
      </w:r>
      <w:r w:rsidRPr="00955EDF">
        <w:rPr>
          <w:rFonts w:cs="Tahoma"/>
          <w:szCs w:val="20"/>
          <w:lang w:val="en-US"/>
        </w:rPr>
        <w:t xml:space="preserve">or as an Actual Change according to the guidelines in clause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955EDF">
        <w:rPr>
          <w:rFonts w:cs="Tahoma"/>
          <w:szCs w:val="20"/>
          <w:lang w:val="en-US"/>
        </w:rPr>
        <w:t xml:space="preserve">. </w:t>
      </w:r>
      <w:r>
        <w:rPr>
          <w:rFonts w:cs="Tahoma"/>
          <w:szCs w:val="20"/>
          <w:lang w:val="en-US"/>
        </w:rPr>
        <w:t xml:space="preserve">The Supplier shall notify the Customer of its assessment without undue delay after receipt of the change request. </w:t>
      </w:r>
    </w:p>
    <w:p w:rsidR="00627871" w:rsidRPr="00CD7532" w:rsidRDefault="00627871" w:rsidP="00AE1CCC">
      <w:pPr>
        <w:jc w:val="both"/>
        <w:rPr>
          <w:rFonts w:cs="Tahoma"/>
          <w:szCs w:val="20"/>
          <w:lang w:val="en-US"/>
        </w:rPr>
      </w:pPr>
    </w:p>
    <w:p w:rsidR="00627871" w:rsidRPr="00E77F88" w:rsidRDefault="00197850" w:rsidP="00AE1CCC">
      <w:pPr>
        <w:pStyle w:val="Overskrift3"/>
        <w:numPr>
          <w:ilvl w:val="2"/>
          <w:numId w:val="11"/>
        </w:numPr>
        <w:rPr>
          <w:rFonts w:cs="Tahoma"/>
          <w:szCs w:val="20"/>
        </w:rPr>
      </w:pPr>
      <w:bookmarkStart w:id="183" w:name="_Toc355340524"/>
      <w:r>
        <w:rPr>
          <w:rFonts w:cs="Tahoma"/>
          <w:szCs w:val="20"/>
        </w:rPr>
        <w:t>Disputes</w:t>
      </w:r>
      <w:bookmarkEnd w:id="183"/>
    </w:p>
    <w:p w:rsidR="00627871" w:rsidRPr="00CD7532" w:rsidRDefault="00197850" w:rsidP="00AE1CCC">
      <w:pPr>
        <w:jc w:val="both"/>
        <w:rPr>
          <w:rFonts w:cs="Tahoma"/>
          <w:szCs w:val="20"/>
          <w:lang w:val="en-US"/>
        </w:rPr>
      </w:pPr>
      <w:r w:rsidRPr="00197850">
        <w:rPr>
          <w:rFonts w:cs="Tahoma"/>
          <w:szCs w:val="20"/>
          <w:lang w:val="en-US"/>
        </w:rPr>
        <w:t xml:space="preserve">Should the Customer disagree with the Supplier's assessment of the categorisation of a change, and should the Parties fail to reach agreement on this, the procedure described in clause </w:t>
      </w:r>
      <w:r w:rsidR="00CA4F7A">
        <w:fldChar w:fldCharType="begin"/>
      </w:r>
      <w:r w:rsidR="00CA4F7A">
        <w:instrText xml:space="preserve"> REF _Ref296528910 \r \h  \* MERGEFORMAT </w:instrText>
      </w:r>
      <w:r w:rsidR="00CA4F7A">
        <w:fldChar w:fldCharType="separate"/>
      </w:r>
      <w:r w:rsidR="00B101E6" w:rsidRPr="00B101E6">
        <w:rPr>
          <w:rFonts w:cs="Tahoma"/>
          <w:szCs w:val="20"/>
          <w:lang w:val="en-US"/>
        </w:rPr>
        <w:t>37.3</w:t>
      </w:r>
      <w:r w:rsidR="00CA4F7A">
        <w:fldChar w:fldCharType="end"/>
      </w:r>
      <w:r w:rsidRPr="00197850">
        <w:rPr>
          <w:lang w:val="en-US"/>
        </w:rPr>
        <w:t xml:space="preserve"> shall be initiated</w:t>
      </w:r>
      <w:r w:rsidR="00627871" w:rsidRPr="00197850">
        <w:rPr>
          <w:rFonts w:cs="Tahoma"/>
          <w:szCs w:val="20"/>
          <w:lang w:val="en-US"/>
        </w:rPr>
        <w:t xml:space="preserve">. </w:t>
      </w:r>
      <w:r w:rsidRPr="00197850">
        <w:rPr>
          <w:rFonts w:cs="Tahoma"/>
          <w:szCs w:val="20"/>
          <w:lang w:val="en-US"/>
        </w:rPr>
        <w:t xml:space="preserve">Pending a decision on categorisation of the change request, the Supplier shall treat the request as categorised by the Customer. </w:t>
      </w:r>
    </w:p>
    <w:p w:rsidR="00627871" w:rsidRPr="00CD7532" w:rsidRDefault="00627871" w:rsidP="00AE1CCC">
      <w:pPr>
        <w:jc w:val="both"/>
        <w:rPr>
          <w:rFonts w:cs="Tahoma"/>
          <w:szCs w:val="20"/>
          <w:lang w:val="en-US"/>
        </w:rPr>
      </w:pPr>
    </w:p>
    <w:p w:rsidR="00627871" w:rsidRPr="00E77F88" w:rsidRDefault="00627871" w:rsidP="00AE1CCC">
      <w:pPr>
        <w:pStyle w:val="Overskrift2"/>
        <w:numPr>
          <w:ilvl w:val="1"/>
          <w:numId w:val="11"/>
        </w:numPr>
        <w:rPr>
          <w:rFonts w:cs="Tahoma"/>
          <w:szCs w:val="20"/>
        </w:rPr>
      </w:pPr>
      <w:bookmarkStart w:id="184" w:name="_Ref286926314"/>
      <w:bookmarkStart w:id="185" w:name="_Toc296695453"/>
      <w:bookmarkStart w:id="186" w:name="_Toc319931208"/>
      <w:bookmarkStart w:id="187" w:name="_Toc355340525"/>
      <w:r w:rsidRPr="00E77F88">
        <w:rPr>
          <w:rFonts w:cs="Tahoma"/>
          <w:szCs w:val="20"/>
        </w:rPr>
        <w:t xml:space="preserve">Agile </w:t>
      </w:r>
      <w:bookmarkEnd w:id="184"/>
      <w:bookmarkEnd w:id="185"/>
      <w:bookmarkEnd w:id="186"/>
      <w:r w:rsidR="00197850">
        <w:rPr>
          <w:rFonts w:cs="Tahoma"/>
          <w:szCs w:val="20"/>
        </w:rPr>
        <w:t>Adjustments</w:t>
      </w:r>
      <w:bookmarkEnd w:id="187"/>
    </w:p>
    <w:p w:rsidR="00627871" w:rsidRPr="00E77F88" w:rsidRDefault="00197850" w:rsidP="00AE1CCC">
      <w:pPr>
        <w:pStyle w:val="Overskrift3"/>
        <w:numPr>
          <w:ilvl w:val="2"/>
          <w:numId w:val="11"/>
        </w:numPr>
        <w:rPr>
          <w:rFonts w:cs="Tahoma"/>
          <w:szCs w:val="20"/>
        </w:rPr>
      </w:pPr>
      <w:bookmarkStart w:id="188" w:name="_Ref286925781"/>
      <w:bookmarkStart w:id="189" w:name="_Toc296695454"/>
      <w:bookmarkStart w:id="190" w:name="_Toc319931209"/>
      <w:bookmarkStart w:id="191" w:name="_Toc355340526"/>
      <w:r>
        <w:rPr>
          <w:rFonts w:cs="Tahoma"/>
          <w:szCs w:val="20"/>
        </w:rPr>
        <w:t>Adjustments covered</w:t>
      </w:r>
      <w:bookmarkEnd w:id="188"/>
      <w:bookmarkEnd w:id="189"/>
      <w:bookmarkEnd w:id="190"/>
      <w:bookmarkEnd w:id="191"/>
    </w:p>
    <w:p w:rsidR="00627871" w:rsidRPr="00197850" w:rsidRDefault="00197850" w:rsidP="00AE1CCC">
      <w:pPr>
        <w:jc w:val="both"/>
        <w:rPr>
          <w:rFonts w:cs="Tahoma"/>
          <w:szCs w:val="20"/>
          <w:lang w:val="en-US"/>
        </w:rPr>
      </w:pPr>
      <w:r w:rsidRPr="00197850">
        <w:rPr>
          <w:rFonts w:cs="Tahoma"/>
          <w:szCs w:val="20"/>
          <w:lang w:val="en-US"/>
        </w:rPr>
        <w:t>In the Contract, Agile Adjustments shall mean the changes made using the Agile Method described in clause</w:t>
      </w:r>
      <w:r w:rsidR="00627871" w:rsidRPr="00197850">
        <w:rPr>
          <w:rFonts w:cs="Tahoma"/>
          <w:szCs w:val="20"/>
          <w:lang w:val="en-US"/>
        </w:rPr>
        <w:t xml:space="preserve"> </w:t>
      </w:r>
      <w:r w:rsidR="00CA4F7A">
        <w:fldChar w:fldCharType="begin"/>
      </w:r>
      <w:r w:rsidR="00CA4F7A">
        <w:instrText xml:space="preserve"> REF _Ref303341940 \r \h  \* MERGEFORMAT </w:instrText>
      </w:r>
      <w:r w:rsidR="00CA4F7A">
        <w:fldChar w:fldCharType="separate"/>
      </w:r>
      <w:r w:rsidR="00B101E6" w:rsidRPr="00B101E6">
        <w:t>5</w:t>
      </w:r>
      <w:r w:rsidR="00CA4F7A">
        <w:fldChar w:fldCharType="end"/>
      </w:r>
      <w:r w:rsidR="00627871" w:rsidRPr="00197850">
        <w:rPr>
          <w:rFonts w:cs="Tahoma"/>
          <w:szCs w:val="20"/>
          <w:lang w:val="en-US"/>
        </w:rPr>
        <w:t xml:space="preserve">, </w:t>
      </w:r>
      <w:r w:rsidRPr="00197850">
        <w:rPr>
          <w:rFonts w:cs="Tahoma"/>
          <w:szCs w:val="20"/>
          <w:lang w:val="en-US"/>
        </w:rPr>
        <w:t xml:space="preserve">cf. </w:t>
      </w:r>
      <w:r>
        <w:rPr>
          <w:rFonts w:cs="Tahoma"/>
          <w:szCs w:val="20"/>
          <w:lang w:val="en-US"/>
        </w:rPr>
        <w:t>Appendix 7, and which are within the Scope of the Deliverables, cf. clause</w:t>
      </w:r>
      <w:r w:rsidR="00707458">
        <w:rPr>
          <w:rFonts w:cs="Tahoma"/>
          <w:szCs w:val="20"/>
          <w:lang w:val="en-US"/>
        </w:rPr>
        <w:t xml:space="preserve"> </w:t>
      </w:r>
      <w:r w:rsidR="007744C6">
        <w:rPr>
          <w:rFonts w:cs="Tahoma"/>
          <w:szCs w:val="20"/>
          <w:lang w:val="en-US"/>
        </w:rPr>
        <w:fldChar w:fldCharType="begin"/>
      </w:r>
      <w:r w:rsidR="00707458">
        <w:rPr>
          <w:rFonts w:cs="Tahoma"/>
          <w:szCs w:val="20"/>
          <w:lang w:val="en-US"/>
        </w:rPr>
        <w:instrText xml:space="preserve"> REF _Ref354410530 \r \h </w:instrText>
      </w:r>
      <w:r w:rsidR="007744C6">
        <w:rPr>
          <w:rFonts w:cs="Tahoma"/>
          <w:szCs w:val="20"/>
          <w:lang w:val="en-US"/>
        </w:rPr>
      </w:r>
      <w:r w:rsidR="007744C6">
        <w:rPr>
          <w:rFonts w:cs="Tahoma"/>
          <w:szCs w:val="20"/>
          <w:lang w:val="en-US"/>
        </w:rPr>
        <w:fldChar w:fldCharType="separate"/>
      </w:r>
      <w:r w:rsidR="00B101E6">
        <w:rPr>
          <w:rFonts w:cs="Tahoma"/>
          <w:szCs w:val="20"/>
          <w:lang w:val="en-US"/>
        </w:rPr>
        <w:t>3.1</w:t>
      </w:r>
      <w:r w:rsidR="007744C6">
        <w:rPr>
          <w:rFonts w:cs="Tahoma"/>
          <w:szCs w:val="20"/>
          <w:lang w:val="en-US"/>
        </w:rPr>
        <w:fldChar w:fldCharType="end"/>
      </w:r>
      <w:r w:rsidR="00627871" w:rsidRPr="00197850">
        <w:rPr>
          <w:rFonts w:cs="Tahoma"/>
          <w:szCs w:val="20"/>
          <w:lang w:val="en-US"/>
        </w:rPr>
        <w:t xml:space="preserve">. </w:t>
      </w:r>
    </w:p>
    <w:p w:rsidR="00627871" w:rsidRPr="00197850" w:rsidRDefault="00627871" w:rsidP="00AE1CCC">
      <w:pPr>
        <w:jc w:val="both"/>
        <w:rPr>
          <w:rFonts w:cs="Tahoma"/>
          <w:szCs w:val="20"/>
          <w:lang w:val="en-US"/>
        </w:rPr>
      </w:pPr>
    </w:p>
    <w:p w:rsidR="00627871" w:rsidRPr="00CD7532" w:rsidRDefault="00197850" w:rsidP="00AE1CCC">
      <w:pPr>
        <w:jc w:val="both"/>
        <w:rPr>
          <w:rFonts w:cs="Tahoma"/>
          <w:szCs w:val="20"/>
          <w:lang w:val="en-US"/>
        </w:rPr>
      </w:pPr>
      <w:r>
        <w:rPr>
          <w:rFonts w:cs="Tahoma"/>
          <w:szCs w:val="20"/>
          <w:lang w:val="en-US"/>
        </w:rPr>
        <w:t xml:space="preserve">Agile Adjustments are made as an element of the development of the Deliverables on a daily basis and may be initiated by either Party. </w:t>
      </w:r>
    </w:p>
    <w:p w:rsidR="00627871" w:rsidRPr="00CD7532" w:rsidRDefault="00627871" w:rsidP="00AE1CCC">
      <w:pPr>
        <w:jc w:val="both"/>
        <w:rPr>
          <w:rFonts w:cs="Tahoma"/>
          <w:szCs w:val="20"/>
          <w:lang w:val="en-US"/>
        </w:rPr>
      </w:pPr>
    </w:p>
    <w:p w:rsidR="00627871" w:rsidRPr="00FC0DAB" w:rsidRDefault="00FC0DAB" w:rsidP="00AE1CCC">
      <w:pPr>
        <w:jc w:val="both"/>
        <w:rPr>
          <w:rFonts w:cs="Tahoma"/>
          <w:szCs w:val="20"/>
          <w:lang w:val="en-US"/>
        </w:rPr>
      </w:pPr>
      <w:r w:rsidRPr="00FC0DAB">
        <w:rPr>
          <w:rFonts w:cs="Tahoma"/>
          <w:szCs w:val="20"/>
          <w:lang w:val="en-US"/>
        </w:rPr>
        <w:lastRenderedPageBreak/>
        <w:t>Agile Adjustments include the following types of changes</w:t>
      </w:r>
      <w:r w:rsidR="00627871" w:rsidRPr="00FC0DAB">
        <w:rPr>
          <w:rFonts w:cs="Tahoma"/>
          <w:szCs w:val="20"/>
          <w:lang w:val="en-US"/>
        </w:rPr>
        <w:t>:</w:t>
      </w:r>
    </w:p>
    <w:p w:rsidR="00627871" w:rsidRPr="00FC0DAB" w:rsidRDefault="00FC0DAB"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Pr>
          <w:rFonts w:cs="Tahoma"/>
          <w:sz w:val="20"/>
          <w:lang w:val="en-US"/>
        </w:rPr>
        <w:t>The Customer's changed prioritisation of Other Requirements in the Customer's Prioritised Requirements List (Appendix 3a.ii)</w:t>
      </w:r>
    </w:p>
    <w:p w:rsidR="00627871" w:rsidRPr="00FC0DAB" w:rsidRDefault="00FC0DAB"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Pr>
          <w:rFonts w:cs="Tahoma"/>
          <w:sz w:val="20"/>
          <w:lang w:val="en-US"/>
        </w:rPr>
        <w:t>Addition or removal of Other Requirements in the Customer's Prioritised Requirements List (Appendix 3a.ii)</w:t>
      </w:r>
    </w:p>
    <w:p w:rsidR="00627871" w:rsidRPr="00FC0DAB" w:rsidRDefault="00FC0DAB"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sidRPr="00FC0DAB">
        <w:rPr>
          <w:rFonts w:cs="Tahoma"/>
          <w:sz w:val="20"/>
          <w:lang w:val="en-US"/>
        </w:rPr>
        <w:t>The Customer's changed prioritisation of requirement performance (including Mandatory Requirements) in an Iteration and deselection of requirem</w:t>
      </w:r>
      <w:r>
        <w:rPr>
          <w:rFonts w:cs="Tahoma"/>
          <w:sz w:val="20"/>
          <w:lang w:val="en-US"/>
        </w:rPr>
        <w:t>ent p</w:t>
      </w:r>
      <w:r w:rsidRPr="00FC0DAB">
        <w:rPr>
          <w:rFonts w:cs="Tahoma"/>
          <w:sz w:val="20"/>
          <w:lang w:val="en-US"/>
        </w:rPr>
        <w:t>e</w:t>
      </w:r>
      <w:r>
        <w:rPr>
          <w:rFonts w:cs="Tahoma"/>
          <w:sz w:val="20"/>
          <w:lang w:val="en-US"/>
        </w:rPr>
        <w:t>r</w:t>
      </w:r>
      <w:r w:rsidRPr="00FC0DAB">
        <w:rPr>
          <w:rFonts w:cs="Tahoma"/>
          <w:sz w:val="20"/>
          <w:lang w:val="en-US"/>
        </w:rPr>
        <w:t>formance in the Iteration</w:t>
      </w:r>
    </w:p>
    <w:p w:rsidR="00627871" w:rsidRPr="00522FBF" w:rsidRDefault="00522FBF"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Pr>
          <w:rFonts w:cs="Tahoma"/>
          <w:sz w:val="20"/>
          <w:lang w:val="en-US"/>
        </w:rPr>
        <w:t>T</w:t>
      </w:r>
      <w:r w:rsidRPr="00522FBF">
        <w:rPr>
          <w:rFonts w:cs="Tahoma"/>
          <w:sz w:val="20"/>
          <w:lang w:val="en-US"/>
        </w:rPr>
        <w:t>he Customer's transfer of Other Requirements from performance in one Partial Delivery to performance in another</w:t>
      </w:r>
    </w:p>
    <w:p w:rsidR="00627871" w:rsidRPr="00522FBF" w:rsidRDefault="00522FBF"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sidRPr="00522FBF">
        <w:rPr>
          <w:rFonts w:cs="Tahoma"/>
          <w:sz w:val="20"/>
          <w:lang w:val="en-US"/>
        </w:rPr>
        <w:t xml:space="preserve">Change of fee and time consumption estimates for the individual Iterations, cf. </w:t>
      </w:r>
      <w:r>
        <w:rPr>
          <w:rFonts w:cs="Tahoma"/>
          <w:sz w:val="20"/>
          <w:lang w:val="en-US"/>
        </w:rPr>
        <w:t>clause</w:t>
      </w:r>
      <w:r w:rsidR="00627871" w:rsidRPr="00522FBF">
        <w:rPr>
          <w:rFonts w:cs="Tahoma"/>
          <w:sz w:val="20"/>
          <w:lang w:val="en-US"/>
        </w:rPr>
        <w:t xml:space="preserve"> </w:t>
      </w:r>
      <w:r w:rsidR="00CA4F7A">
        <w:fldChar w:fldCharType="begin"/>
      </w:r>
      <w:r w:rsidR="00CA4F7A">
        <w:instrText xml:space="preserve"> REF _Ref320790786 \r \h  \* MERGEFORMAT </w:instrText>
      </w:r>
      <w:r w:rsidR="00CA4F7A">
        <w:fldChar w:fldCharType="separate"/>
      </w:r>
      <w:r w:rsidR="00B101E6" w:rsidRPr="00B101E6">
        <w:rPr>
          <w:rFonts w:cs="Tahoma"/>
          <w:sz w:val="20"/>
          <w:lang w:val="en-US"/>
        </w:rPr>
        <w:t>5.1.2</w:t>
      </w:r>
      <w:r w:rsidR="00CA4F7A">
        <w:fldChar w:fldCharType="end"/>
      </w:r>
      <w:r w:rsidR="00627871" w:rsidRPr="00522FBF">
        <w:rPr>
          <w:rFonts w:cs="Tahoma"/>
          <w:sz w:val="20"/>
          <w:lang w:val="en-US"/>
        </w:rPr>
        <w:t>.</w:t>
      </w:r>
    </w:p>
    <w:p w:rsidR="00627871" w:rsidRPr="00522FBF" w:rsidRDefault="00627871" w:rsidP="00AE1CCC">
      <w:pPr>
        <w:jc w:val="both"/>
        <w:rPr>
          <w:rFonts w:cs="Tahoma"/>
          <w:szCs w:val="20"/>
          <w:lang w:val="en-US"/>
        </w:rPr>
      </w:pPr>
    </w:p>
    <w:p w:rsidR="00627871" w:rsidRPr="00E77F88" w:rsidRDefault="00522FBF" w:rsidP="00AE1CCC">
      <w:pPr>
        <w:pStyle w:val="Overskrift3"/>
        <w:numPr>
          <w:ilvl w:val="2"/>
          <w:numId w:val="11"/>
        </w:numPr>
        <w:rPr>
          <w:rFonts w:cs="Tahoma"/>
          <w:szCs w:val="20"/>
        </w:rPr>
      </w:pPr>
      <w:bookmarkStart w:id="192" w:name="_Toc296695455"/>
      <w:bookmarkStart w:id="193" w:name="_Ref296973611"/>
      <w:bookmarkStart w:id="194" w:name="_Ref319930909"/>
      <w:bookmarkStart w:id="195" w:name="_Ref319930952"/>
      <w:bookmarkStart w:id="196" w:name="_Toc319931210"/>
      <w:bookmarkStart w:id="197" w:name="_Toc355340527"/>
      <w:r>
        <w:rPr>
          <w:rFonts w:cs="Tahoma"/>
          <w:szCs w:val="20"/>
          <w:lang w:val="en-US"/>
        </w:rPr>
        <w:t>Adjustment procedure</w:t>
      </w:r>
      <w:bookmarkEnd w:id="192"/>
      <w:bookmarkEnd w:id="193"/>
      <w:bookmarkEnd w:id="194"/>
      <w:bookmarkEnd w:id="195"/>
      <w:bookmarkEnd w:id="196"/>
      <w:bookmarkEnd w:id="197"/>
    </w:p>
    <w:p w:rsidR="00627871" w:rsidRPr="00CD7532" w:rsidRDefault="00522FBF" w:rsidP="00AE1CCC">
      <w:pPr>
        <w:jc w:val="both"/>
        <w:rPr>
          <w:rFonts w:cs="Tahoma"/>
          <w:szCs w:val="20"/>
          <w:lang w:val="en-US"/>
        </w:rPr>
      </w:pPr>
      <w:r w:rsidRPr="00522FBF">
        <w:rPr>
          <w:rFonts w:cs="Tahoma"/>
          <w:szCs w:val="20"/>
          <w:lang w:val="en-US"/>
        </w:rPr>
        <w:t xml:space="preserve">Agile Adjustments shall be documented in writing on an ongoing basis according to the guidelines in Appendix 5 and </w:t>
      </w:r>
      <w:r w:rsidR="00CD7532">
        <w:rPr>
          <w:rFonts w:cs="Tahoma"/>
          <w:szCs w:val="20"/>
          <w:lang w:val="en-US"/>
        </w:rPr>
        <w:t>must</w:t>
      </w:r>
      <w:r w:rsidRPr="00522FBF">
        <w:rPr>
          <w:rFonts w:cs="Tahoma"/>
          <w:szCs w:val="20"/>
          <w:lang w:val="en-US"/>
        </w:rPr>
        <w:t xml:space="preserve"> be signed by both Parties. </w:t>
      </w:r>
    </w:p>
    <w:p w:rsidR="00627871" w:rsidRPr="00CD7532" w:rsidRDefault="00627871" w:rsidP="00AE1CCC">
      <w:pPr>
        <w:jc w:val="both"/>
        <w:rPr>
          <w:rFonts w:cs="Tahoma"/>
          <w:szCs w:val="20"/>
          <w:lang w:val="en-US"/>
        </w:rPr>
      </w:pPr>
    </w:p>
    <w:p w:rsidR="00627871" w:rsidRPr="00E77F88" w:rsidRDefault="00CD7532" w:rsidP="00AE1CCC">
      <w:pPr>
        <w:pStyle w:val="Overskrift3"/>
        <w:numPr>
          <w:ilvl w:val="2"/>
          <w:numId w:val="11"/>
        </w:numPr>
        <w:rPr>
          <w:rFonts w:cs="Tahoma"/>
          <w:szCs w:val="20"/>
        </w:rPr>
      </w:pPr>
      <w:bookmarkStart w:id="198" w:name="_Toc355340528"/>
      <w:r>
        <w:rPr>
          <w:rFonts w:cs="Tahoma"/>
          <w:szCs w:val="20"/>
        </w:rPr>
        <w:t>Authorisation</w:t>
      </w:r>
      <w:bookmarkEnd w:id="198"/>
    </w:p>
    <w:p w:rsidR="00627871" w:rsidRPr="00CD7532" w:rsidRDefault="00CD7532" w:rsidP="00AE1CCC">
      <w:pPr>
        <w:jc w:val="both"/>
        <w:rPr>
          <w:rFonts w:cs="Tahoma"/>
          <w:szCs w:val="20"/>
          <w:lang w:val="en-US"/>
        </w:rPr>
      </w:pPr>
      <w:r w:rsidRPr="00CD7532">
        <w:rPr>
          <w:rFonts w:cs="Tahoma"/>
          <w:szCs w:val="20"/>
          <w:lang w:val="en-US"/>
        </w:rPr>
        <w:t xml:space="preserve">An agreement on Agile Adjustments can be concluded only by the persons stated in Appendix 8 and Appendix 9. </w:t>
      </w:r>
    </w:p>
    <w:p w:rsidR="00627871" w:rsidRPr="00CD7532" w:rsidRDefault="00627871" w:rsidP="00AE1CCC">
      <w:pPr>
        <w:jc w:val="both"/>
        <w:rPr>
          <w:rFonts w:cs="Tahoma"/>
          <w:szCs w:val="20"/>
          <w:lang w:val="en-US"/>
        </w:rPr>
      </w:pPr>
    </w:p>
    <w:p w:rsidR="00627871" w:rsidRPr="00E77F88" w:rsidRDefault="00CD7532" w:rsidP="00AE1CCC">
      <w:pPr>
        <w:pStyle w:val="Overskrift2"/>
        <w:numPr>
          <w:ilvl w:val="1"/>
          <w:numId w:val="11"/>
        </w:numPr>
        <w:rPr>
          <w:rFonts w:cs="Tahoma"/>
          <w:szCs w:val="20"/>
        </w:rPr>
      </w:pPr>
      <w:bookmarkStart w:id="199" w:name="_Ref286926324"/>
      <w:bookmarkStart w:id="200" w:name="_Toc296695457"/>
      <w:bookmarkStart w:id="201" w:name="_Toc319931212"/>
      <w:bookmarkStart w:id="202" w:name="_Toc355340529"/>
      <w:r>
        <w:rPr>
          <w:rFonts w:cs="Tahoma"/>
          <w:szCs w:val="20"/>
        </w:rPr>
        <w:t>Actual Changes</w:t>
      </w:r>
      <w:bookmarkEnd w:id="199"/>
      <w:bookmarkEnd w:id="200"/>
      <w:bookmarkEnd w:id="201"/>
      <w:bookmarkEnd w:id="202"/>
    </w:p>
    <w:p w:rsidR="00627871" w:rsidRPr="00E77F88" w:rsidRDefault="00627871" w:rsidP="00AE1CCC">
      <w:pPr>
        <w:pStyle w:val="Overskrift3"/>
        <w:numPr>
          <w:ilvl w:val="2"/>
          <w:numId w:val="11"/>
        </w:numPr>
        <w:rPr>
          <w:rFonts w:cs="Tahoma"/>
          <w:szCs w:val="20"/>
        </w:rPr>
      </w:pPr>
      <w:bookmarkStart w:id="203" w:name="_Toc355340530"/>
      <w:r w:rsidRPr="00E77F88">
        <w:rPr>
          <w:rFonts w:cs="Tahoma"/>
          <w:szCs w:val="20"/>
        </w:rPr>
        <w:t>Gener</w:t>
      </w:r>
      <w:r w:rsidR="00CD7532">
        <w:rPr>
          <w:rFonts w:cs="Tahoma"/>
          <w:szCs w:val="20"/>
        </w:rPr>
        <w:t>al</w:t>
      </w:r>
      <w:bookmarkEnd w:id="203"/>
      <w:r w:rsidRPr="00E77F88">
        <w:rPr>
          <w:rFonts w:cs="Tahoma"/>
          <w:szCs w:val="20"/>
        </w:rPr>
        <w:t xml:space="preserve"> </w:t>
      </w:r>
    </w:p>
    <w:p w:rsidR="00627871" w:rsidRPr="00CD7532" w:rsidRDefault="00CD7532" w:rsidP="00AE1CCC">
      <w:pPr>
        <w:jc w:val="both"/>
        <w:rPr>
          <w:rFonts w:cs="Tahoma"/>
          <w:szCs w:val="20"/>
          <w:lang w:val="en-US"/>
        </w:rPr>
      </w:pPr>
      <w:r w:rsidRPr="00CD7532">
        <w:rPr>
          <w:rFonts w:cs="Tahoma"/>
          <w:szCs w:val="20"/>
          <w:lang w:val="en-US"/>
        </w:rPr>
        <w:t xml:space="preserve">An agreement on Actual Changes shall not be concluded if it reflects renegotiation of the </w:t>
      </w:r>
      <w:r>
        <w:rPr>
          <w:rFonts w:cs="Tahoma"/>
          <w:szCs w:val="20"/>
          <w:lang w:val="en-US"/>
        </w:rPr>
        <w:t>essential terms of the Contract</w:t>
      </w:r>
      <w:r w:rsidR="00627871" w:rsidRPr="00CD7532">
        <w:rPr>
          <w:rFonts w:cs="Tahoma"/>
          <w:szCs w:val="20"/>
          <w:lang w:val="en-US"/>
        </w:rPr>
        <w:t>.</w:t>
      </w:r>
    </w:p>
    <w:p w:rsidR="00627871" w:rsidRPr="00CD7532" w:rsidRDefault="00627871" w:rsidP="00AE1CCC">
      <w:pPr>
        <w:jc w:val="both"/>
        <w:rPr>
          <w:rFonts w:cs="Tahoma"/>
          <w:szCs w:val="20"/>
          <w:lang w:val="en-US"/>
        </w:rPr>
      </w:pPr>
    </w:p>
    <w:p w:rsidR="00627871" w:rsidRPr="000D07B3" w:rsidRDefault="000E072A" w:rsidP="00AE1CCC">
      <w:pPr>
        <w:jc w:val="both"/>
        <w:rPr>
          <w:rFonts w:cs="Tahoma"/>
          <w:szCs w:val="20"/>
          <w:lang w:val="en-US"/>
        </w:rPr>
      </w:pPr>
      <w:r w:rsidRPr="00435108">
        <w:rPr>
          <w:rFonts w:cs="Tahoma"/>
          <w:szCs w:val="20"/>
          <w:lang w:val="en-US"/>
        </w:rPr>
        <w:t>At the time of conclusion of the Contract</w:t>
      </w:r>
      <w:r w:rsidR="00435108">
        <w:rPr>
          <w:rFonts w:cs="Tahoma"/>
          <w:szCs w:val="20"/>
          <w:lang w:val="en-US"/>
        </w:rPr>
        <w:t xml:space="preserve"> it is</w:t>
      </w:r>
      <w:r w:rsidR="00435108" w:rsidRPr="00435108">
        <w:rPr>
          <w:rFonts w:cs="Tahoma"/>
          <w:szCs w:val="20"/>
          <w:lang w:val="en-US"/>
        </w:rPr>
        <w:t xml:space="preserve"> assumed that the fixed fee for the overall Deliverables can be changed in the event of Actual Changes by up to </w:t>
      </w:r>
      <w:r w:rsidR="00627871" w:rsidRPr="00435108">
        <w:rPr>
          <w:rFonts w:cs="Tahoma"/>
          <w:i/>
          <w:szCs w:val="20"/>
          <w:lang w:val="en-US"/>
        </w:rPr>
        <w:t>[…]</w:t>
      </w:r>
      <w:r w:rsidR="00627871" w:rsidRPr="00435108">
        <w:rPr>
          <w:rFonts w:cs="Tahoma"/>
          <w:szCs w:val="20"/>
          <w:lang w:val="en-US"/>
        </w:rPr>
        <w:t xml:space="preserve"> %. </w:t>
      </w:r>
      <w:r w:rsidR="00435108" w:rsidRPr="00435108">
        <w:rPr>
          <w:rFonts w:cs="Tahoma"/>
          <w:szCs w:val="20"/>
          <w:lang w:val="en-US"/>
        </w:rPr>
        <w:t xml:space="preserve">It is furthermore assumed that the agreed delivery times of the Deliverables as a consequence thereof can be changed by a total of </w:t>
      </w:r>
      <w:r w:rsidR="00435108">
        <w:rPr>
          <w:rFonts w:cs="Tahoma"/>
          <w:szCs w:val="20"/>
          <w:lang w:val="en-US"/>
        </w:rPr>
        <w:t xml:space="preserve">up to </w:t>
      </w:r>
      <w:r w:rsidR="00627871" w:rsidRPr="00435108">
        <w:rPr>
          <w:rFonts w:cs="Tahoma"/>
          <w:i/>
          <w:szCs w:val="20"/>
          <w:lang w:val="en-US"/>
        </w:rPr>
        <w:t>[…]</w:t>
      </w:r>
      <w:r w:rsidR="00627871" w:rsidRPr="00435108">
        <w:rPr>
          <w:rFonts w:cs="Tahoma"/>
          <w:szCs w:val="20"/>
          <w:lang w:val="en-US"/>
        </w:rPr>
        <w:t xml:space="preserve"> </w:t>
      </w:r>
      <w:r w:rsidR="00435108">
        <w:rPr>
          <w:rFonts w:cs="Tahoma"/>
          <w:szCs w:val="20"/>
          <w:lang w:val="en-US"/>
        </w:rPr>
        <w:t>Working Days</w:t>
      </w:r>
      <w:r w:rsidR="00627871" w:rsidRPr="00435108">
        <w:rPr>
          <w:rFonts w:cs="Tahoma"/>
          <w:szCs w:val="20"/>
          <w:lang w:val="en-US"/>
        </w:rPr>
        <w:t xml:space="preserve">. </w:t>
      </w:r>
      <w:r w:rsidR="00435108" w:rsidRPr="00435108">
        <w:rPr>
          <w:rFonts w:cs="Tahoma"/>
          <w:szCs w:val="20"/>
          <w:lang w:val="en-US"/>
        </w:rPr>
        <w:t xml:space="preserve">This shall not be construed to mean that the Parties are entitled to demand that an Actual Change be made. </w:t>
      </w:r>
    </w:p>
    <w:p w:rsidR="00627871" w:rsidRPr="000D07B3" w:rsidRDefault="00627871" w:rsidP="00AE1CCC">
      <w:pPr>
        <w:jc w:val="both"/>
        <w:rPr>
          <w:rFonts w:cs="Tahoma"/>
          <w:szCs w:val="20"/>
          <w:lang w:val="en-US"/>
        </w:rPr>
      </w:pPr>
    </w:p>
    <w:p w:rsidR="00627871" w:rsidRPr="00435108" w:rsidRDefault="00435108" w:rsidP="00AE1CCC">
      <w:pPr>
        <w:jc w:val="both"/>
        <w:rPr>
          <w:rFonts w:cs="Tahoma"/>
          <w:szCs w:val="20"/>
          <w:lang w:val="en-US"/>
        </w:rPr>
      </w:pPr>
      <w:r w:rsidRPr="00435108">
        <w:rPr>
          <w:rFonts w:cs="Tahoma"/>
          <w:szCs w:val="20"/>
          <w:lang w:val="en-US"/>
        </w:rPr>
        <w:t xml:space="preserve">An agreement on Actual Changes shall be implemented according to the procedure in this clause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435108">
        <w:rPr>
          <w:rFonts w:cs="Tahoma"/>
          <w:szCs w:val="20"/>
          <w:lang w:val="en-US"/>
        </w:rPr>
        <w:t xml:space="preserve"> </w:t>
      </w:r>
      <w:r w:rsidRPr="00435108">
        <w:rPr>
          <w:rFonts w:cs="Tahoma"/>
          <w:szCs w:val="20"/>
          <w:lang w:val="en-US"/>
        </w:rPr>
        <w:t xml:space="preserve">and Appendix 5. </w:t>
      </w:r>
    </w:p>
    <w:p w:rsidR="00627871" w:rsidRPr="00435108" w:rsidRDefault="00627871" w:rsidP="00AE1CCC">
      <w:pPr>
        <w:jc w:val="both"/>
        <w:rPr>
          <w:rFonts w:cs="Tahoma"/>
          <w:szCs w:val="20"/>
          <w:lang w:val="en-US"/>
        </w:rPr>
      </w:pPr>
    </w:p>
    <w:p w:rsidR="00627871" w:rsidRPr="000D07B3" w:rsidRDefault="00435108" w:rsidP="00AE1CCC">
      <w:pPr>
        <w:jc w:val="both"/>
        <w:rPr>
          <w:rFonts w:cs="Tahoma"/>
          <w:szCs w:val="20"/>
          <w:lang w:val="en-US"/>
        </w:rPr>
      </w:pPr>
      <w:r w:rsidRPr="00435108">
        <w:rPr>
          <w:rFonts w:cs="Tahoma"/>
          <w:szCs w:val="20"/>
          <w:lang w:val="en-US"/>
        </w:rPr>
        <w:t xml:space="preserve">The overall Time Schedule (Appendix 1) may contain periods during which the Customer may not submit change requests. </w:t>
      </w:r>
    </w:p>
    <w:p w:rsidR="00627871" w:rsidRPr="000D07B3" w:rsidRDefault="00627871" w:rsidP="00AE1CCC">
      <w:pPr>
        <w:jc w:val="both"/>
        <w:rPr>
          <w:rFonts w:cs="Tahoma"/>
          <w:szCs w:val="20"/>
          <w:lang w:val="en-US"/>
        </w:rPr>
      </w:pPr>
    </w:p>
    <w:p w:rsidR="00627871" w:rsidRPr="00E77F88" w:rsidRDefault="000D07B3" w:rsidP="00AE1CCC">
      <w:pPr>
        <w:pStyle w:val="Overskrift3"/>
        <w:numPr>
          <w:ilvl w:val="2"/>
          <w:numId w:val="11"/>
        </w:numPr>
        <w:rPr>
          <w:rFonts w:cs="Tahoma"/>
          <w:szCs w:val="20"/>
        </w:rPr>
      </w:pPr>
      <w:bookmarkStart w:id="204" w:name="_Toc355340531"/>
      <w:r>
        <w:rPr>
          <w:rFonts w:cs="Tahoma"/>
          <w:szCs w:val="20"/>
        </w:rPr>
        <w:t>Changes covered</w:t>
      </w:r>
      <w:bookmarkEnd w:id="204"/>
    </w:p>
    <w:p w:rsidR="00627871" w:rsidRPr="000D07B3" w:rsidRDefault="000D07B3" w:rsidP="00AE1CCC">
      <w:pPr>
        <w:jc w:val="both"/>
        <w:rPr>
          <w:rFonts w:cs="Tahoma"/>
          <w:szCs w:val="20"/>
          <w:lang w:val="en-US"/>
        </w:rPr>
      </w:pPr>
      <w:r w:rsidRPr="000D07B3">
        <w:rPr>
          <w:rFonts w:cs="Tahoma"/>
          <w:szCs w:val="20"/>
          <w:lang w:val="en-US"/>
        </w:rPr>
        <w:t>In the Contract, Actual Changes shall mean changes not covered by the Agile Adjustments mentioned in clause</w:t>
      </w:r>
      <w:r w:rsidR="00627871" w:rsidRPr="000D07B3">
        <w:rPr>
          <w:rFonts w:cs="Tahoma"/>
          <w:szCs w:val="20"/>
          <w:lang w:val="en-US"/>
        </w:rPr>
        <w:t xml:space="preserve"> </w:t>
      </w:r>
      <w:r w:rsidR="00CA4F7A">
        <w:fldChar w:fldCharType="begin"/>
      </w:r>
      <w:r w:rsidR="00CA4F7A">
        <w:instrText xml:space="preserve"> REF _Ref286925781 \r \h  \* MERGEFORMAT </w:instrText>
      </w:r>
      <w:r w:rsidR="00CA4F7A">
        <w:fldChar w:fldCharType="separate"/>
      </w:r>
      <w:r w:rsidR="00B101E6" w:rsidRPr="00B101E6">
        <w:rPr>
          <w:rFonts w:cs="Tahoma"/>
          <w:szCs w:val="20"/>
          <w:lang w:val="en-US"/>
        </w:rPr>
        <w:t>6.2.1</w:t>
      </w:r>
      <w:r w:rsidR="00CA4F7A">
        <w:fldChar w:fldCharType="end"/>
      </w:r>
      <w:r w:rsidR="00627871" w:rsidRPr="000D07B3">
        <w:rPr>
          <w:rFonts w:cs="Tahoma"/>
          <w:szCs w:val="20"/>
          <w:lang w:val="en-US"/>
        </w:rPr>
        <w:t>.</w:t>
      </w:r>
    </w:p>
    <w:p w:rsidR="00627871" w:rsidRPr="000D07B3" w:rsidRDefault="00627871" w:rsidP="00AE1CCC">
      <w:pPr>
        <w:jc w:val="both"/>
        <w:rPr>
          <w:rFonts w:cs="Tahoma"/>
          <w:szCs w:val="20"/>
          <w:lang w:val="en-US"/>
        </w:rPr>
      </w:pPr>
    </w:p>
    <w:p w:rsidR="00627871" w:rsidRPr="00D92A6D" w:rsidRDefault="00D92A6D" w:rsidP="00AE1CCC">
      <w:pPr>
        <w:jc w:val="both"/>
        <w:rPr>
          <w:rFonts w:cs="Tahoma"/>
          <w:szCs w:val="20"/>
          <w:lang w:val="en-US"/>
        </w:rPr>
      </w:pPr>
      <w:r w:rsidRPr="00D92A6D">
        <w:rPr>
          <w:rFonts w:cs="Tahoma"/>
          <w:szCs w:val="20"/>
          <w:lang w:val="en-US"/>
        </w:rPr>
        <w:t>Actual Changes shall always be taken to mean the following types of changes</w:t>
      </w:r>
      <w:r w:rsidR="00627871" w:rsidRPr="00D92A6D">
        <w:rPr>
          <w:rFonts w:cs="Tahoma"/>
          <w:szCs w:val="20"/>
          <w:lang w:val="en-US"/>
        </w:rPr>
        <w:t>:</w:t>
      </w:r>
    </w:p>
    <w:p w:rsidR="00627871" w:rsidRPr="00D92A6D" w:rsidRDefault="00D92A6D" w:rsidP="00AE1CCC">
      <w:pPr>
        <w:pStyle w:val="Listeafsnit1"/>
        <w:numPr>
          <w:ilvl w:val="0"/>
          <w:numId w:val="14"/>
        </w:numPr>
        <w:tabs>
          <w:tab w:val="clear" w:pos="1134"/>
          <w:tab w:val="left" w:pos="851"/>
        </w:tabs>
        <w:spacing w:before="120" w:line="240" w:lineRule="auto"/>
        <w:ind w:left="567" w:hanging="283"/>
        <w:contextualSpacing w:val="0"/>
        <w:rPr>
          <w:rFonts w:cs="Tahoma"/>
          <w:sz w:val="20"/>
          <w:lang w:val="en-US"/>
        </w:rPr>
      </w:pPr>
      <w:r>
        <w:rPr>
          <w:rFonts w:cs="Tahoma"/>
          <w:sz w:val="20"/>
          <w:lang w:val="en-US"/>
        </w:rPr>
        <w:t>Extension of the Scope of the Deliverables</w:t>
      </w:r>
    </w:p>
    <w:p w:rsidR="00627871" w:rsidRPr="00D92A6D" w:rsidRDefault="00D92A6D" w:rsidP="00AE1CCC">
      <w:pPr>
        <w:pStyle w:val="Listeafsnit1"/>
        <w:numPr>
          <w:ilvl w:val="0"/>
          <w:numId w:val="14"/>
        </w:numPr>
        <w:tabs>
          <w:tab w:val="clear" w:pos="1134"/>
          <w:tab w:val="left" w:pos="851"/>
        </w:tabs>
        <w:spacing w:before="120" w:line="240" w:lineRule="auto"/>
        <w:ind w:left="567" w:hanging="283"/>
        <w:contextualSpacing w:val="0"/>
        <w:rPr>
          <w:rFonts w:cs="Tahoma"/>
          <w:sz w:val="20"/>
          <w:lang w:val="en-US"/>
        </w:rPr>
      </w:pPr>
      <w:r w:rsidRPr="00D92A6D">
        <w:rPr>
          <w:rFonts w:cs="Tahoma"/>
          <w:sz w:val="20"/>
          <w:lang w:val="en-US"/>
        </w:rPr>
        <w:t>The Customer's changed prioritisation of a Mandatory Requir</w:t>
      </w:r>
      <w:r w:rsidR="00C676F7">
        <w:rPr>
          <w:rFonts w:cs="Tahoma"/>
          <w:sz w:val="20"/>
          <w:lang w:val="en-US"/>
        </w:rPr>
        <w:t>ement to an Other Requirement a</w:t>
      </w:r>
      <w:r w:rsidRPr="00D92A6D">
        <w:rPr>
          <w:rFonts w:cs="Tahoma"/>
          <w:sz w:val="20"/>
          <w:lang w:val="en-US"/>
        </w:rPr>
        <w:t>nd vice versa in the Customer's Prioritised Requirements List (Appendix 3a.ii)</w:t>
      </w:r>
    </w:p>
    <w:p w:rsidR="00627871" w:rsidRPr="00C676F7" w:rsidRDefault="00C676F7" w:rsidP="00AE1CCC">
      <w:pPr>
        <w:pStyle w:val="Listeafsnit1"/>
        <w:numPr>
          <w:ilvl w:val="0"/>
          <w:numId w:val="14"/>
        </w:numPr>
        <w:tabs>
          <w:tab w:val="clear" w:pos="1134"/>
          <w:tab w:val="left" w:pos="851"/>
        </w:tabs>
        <w:spacing w:before="120" w:line="240" w:lineRule="auto"/>
        <w:ind w:left="567" w:hanging="283"/>
        <w:contextualSpacing w:val="0"/>
        <w:rPr>
          <w:rFonts w:cs="Tahoma"/>
          <w:sz w:val="20"/>
          <w:lang w:val="en-US"/>
        </w:rPr>
      </w:pPr>
      <w:r w:rsidRPr="00C676F7">
        <w:rPr>
          <w:rFonts w:cs="Tahoma"/>
          <w:sz w:val="20"/>
          <w:lang w:val="en-US"/>
        </w:rPr>
        <w:t xml:space="preserve">The Customer's deselection or selection of a Mandatory Requirement in the Customer's Prioritised Requirements List </w:t>
      </w:r>
      <w:r>
        <w:rPr>
          <w:rFonts w:cs="Tahoma"/>
          <w:sz w:val="20"/>
          <w:lang w:val="en-US"/>
        </w:rPr>
        <w:t>(Appendix 3a.ii)</w:t>
      </w:r>
    </w:p>
    <w:p w:rsidR="00627871" w:rsidRPr="00C676F7" w:rsidRDefault="00C676F7" w:rsidP="00AE1CCC">
      <w:pPr>
        <w:pStyle w:val="Listeafsnit1"/>
        <w:numPr>
          <w:ilvl w:val="0"/>
          <w:numId w:val="14"/>
        </w:numPr>
        <w:tabs>
          <w:tab w:val="clear" w:pos="1134"/>
          <w:tab w:val="left" w:pos="851"/>
        </w:tabs>
        <w:spacing w:before="120" w:line="240" w:lineRule="auto"/>
        <w:ind w:left="567" w:hanging="283"/>
        <w:contextualSpacing w:val="0"/>
        <w:rPr>
          <w:rFonts w:cs="Tahoma"/>
          <w:sz w:val="20"/>
          <w:lang w:val="en-US"/>
        </w:rPr>
      </w:pPr>
      <w:r w:rsidRPr="00C676F7">
        <w:rPr>
          <w:rFonts w:cs="Tahoma"/>
          <w:sz w:val="20"/>
          <w:lang w:val="en-US"/>
        </w:rPr>
        <w:lastRenderedPageBreak/>
        <w:t xml:space="preserve">The Customer's transfer of a Mandatory Requirement from performance in one Partial Delivery to performance in another </w:t>
      </w:r>
    </w:p>
    <w:p w:rsidR="00627871" w:rsidRPr="00A33117" w:rsidRDefault="00C676F7" w:rsidP="00AE1CCC">
      <w:pPr>
        <w:pStyle w:val="Listeafsnit1"/>
        <w:numPr>
          <w:ilvl w:val="0"/>
          <w:numId w:val="14"/>
        </w:numPr>
        <w:tabs>
          <w:tab w:val="clear" w:pos="1134"/>
          <w:tab w:val="left" w:pos="851"/>
        </w:tabs>
        <w:spacing w:before="120" w:line="240" w:lineRule="auto"/>
        <w:ind w:left="567" w:hanging="283"/>
        <w:contextualSpacing w:val="0"/>
        <w:rPr>
          <w:rFonts w:cs="Tahoma"/>
          <w:sz w:val="20"/>
          <w:lang w:val="en-US"/>
        </w:rPr>
      </w:pPr>
      <w:r w:rsidRPr="00A33117">
        <w:rPr>
          <w:rFonts w:cs="Tahoma"/>
          <w:sz w:val="20"/>
          <w:lang w:val="en-US"/>
        </w:rPr>
        <w:t xml:space="preserve">Change of the fixed fee for a Partial Delivery and/or the overall Deliverables </w:t>
      </w:r>
    </w:p>
    <w:p w:rsidR="00627871" w:rsidRPr="00A33117" w:rsidRDefault="00C676F7" w:rsidP="00AE1CCC">
      <w:pPr>
        <w:pStyle w:val="Listeafsnit1"/>
        <w:numPr>
          <w:ilvl w:val="0"/>
          <w:numId w:val="14"/>
        </w:numPr>
        <w:tabs>
          <w:tab w:val="clear" w:pos="1134"/>
          <w:tab w:val="left" w:pos="851"/>
        </w:tabs>
        <w:spacing w:before="120" w:line="240" w:lineRule="auto"/>
        <w:ind w:left="567" w:hanging="283"/>
        <w:contextualSpacing w:val="0"/>
        <w:rPr>
          <w:rFonts w:cs="Tahoma"/>
          <w:sz w:val="20"/>
          <w:lang w:val="en-US"/>
        </w:rPr>
      </w:pPr>
      <w:r w:rsidRPr="00A33117">
        <w:rPr>
          <w:rFonts w:cs="Tahoma"/>
          <w:sz w:val="20"/>
          <w:lang w:val="en-US"/>
        </w:rPr>
        <w:t xml:space="preserve">Change of the agreed delivery dates for a Partial Delivery and/or the overall Deliverables </w:t>
      </w:r>
    </w:p>
    <w:p w:rsidR="00627871" w:rsidRPr="00A33117" w:rsidRDefault="00B770F4" w:rsidP="00AE1CCC">
      <w:pPr>
        <w:pStyle w:val="Listeafsnit1"/>
        <w:numPr>
          <w:ilvl w:val="0"/>
          <w:numId w:val="14"/>
        </w:numPr>
        <w:tabs>
          <w:tab w:val="clear" w:pos="1134"/>
          <w:tab w:val="left" w:pos="851"/>
        </w:tabs>
        <w:spacing w:before="120" w:line="240" w:lineRule="auto"/>
        <w:ind w:left="567" w:hanging="283"/>
        <w:contextualSpacing w:val="0"/>
        <w:rPr>
          <w:rFonts w:cs="Tahoma"/>
          <w:sz w:val="20"/>
          <w:lang w:val="en-US"/>
        </w:rPr>
      </w:pPr>
      <w:r w:rsidRPr="00A33117">
        <w:rPr>
          <w:rFonts w:cs="Tahoma"/>
          <w:sz w:val="20"/>
          <w:lang w:val="en-US"/>
        </w:rPr>
        <w:t xml:space="preserve">Other contractual changes. </w:t>
      </w:r>
      <w:r w:rsidRPr="00B770F4">
        <w:rPr>
          <w:rFonts w:cs="Tahoma"/>
          <w:sz w:val="20"/>
          <w:lang w:val="en-US"/>
        </w:rPr>
        <w:t xml:space="preserve">Such changes may reflect e.g. change of the choice of Agile Method or the settlement method used. </w:t>
      </w:r>
    </w:p>
    <w:p w:rsidR="00627871" w:rsidRPr="00A33117" w:rsidRDefault="00627871" w:rsidP="00AE1CCC">
      <w:pPr>
        <w:pStyle w:val="Listeafsnit1"/>
        <w:tabs>
          <w:tab w:val="clear" w:pos="1134"/>
          <w:tab w:val="left" w:pos="851"/>
        </w:tabs>
        <w:spacing w:before="120" w:line="240" w:lineRule="auto"/>
        <w:ind w:left="567"/>
        <w:contextualSpacing w:val="0"/>
        <w:rPr>
          <w:rFonts w:cs="Tahoma"/>
          <w:sz w:val="20"/>
          <w:lang w:val="en-US"/>
        </w:rPr>
      </w:pPr>
    </w:p>
    <w:p w:rsidR="00627871" w:rsidRPr="00C1068B" w:rsidRDefault="00B770F4" w:rsidP="00AE1CCC">
      <w:pPr>
        <w:pStyle w:val="Overskrift4"/>
        <w:numPr>
          <w:ilvl w:val="3"/>
          <w:numId w:val="11"/>
        </w:numPr>
        <w:rPr>
          <w:rFonts w:cs="Tahoma"/>
          <w:sz w:val="20"/>
          <w:szCs w:val="20"/>
          <w:lang w:val="en-US"/>
        </w:rPr>
      </w:pPr>
      <w:bookmarkStart w:id="205" w:name="_Toc355340532"/>
      <w:r w:rsidRPr="00C1068B">
        <w:rPr>
          <w:rFonts w:cs="Tahoma"/>
          <w:sz w:val="20"/>
          <w:szCs w:val="20"/>
          <w:lang w:val="en-US"/>
        </w:rPr>
        <w:t xml:space="preserve">Extension of the Scope of the Deliverables to include delivery </w:t>
      </w:r>
      <w:r w:rsidR="00C1068B" w:rsidRPr="00C1068B">
        <w:rPr>
          <w:rFonts w:cs="Tahoma"/>
          <w:sz w:val="20"/>
          <w:szCs w:val="20"/>
          <w:lang w:val="en-US"/>
        </w:rPr>
        <w:t>of Actual Changes as part of the Deliverables</w:t>
      </w:r>
      <w:bookmarkEnd w:id="205"/>
      <w:r w:rsidRPr="00C1068B">
        <w:rPr>
          <w:rFonts w:cs="Tahoma"/>
          <w:sz w:val="20"/>
          <w:szCs w:val="20"/>
          <w:lang w:val="en-US"/>
        </w:rPr>
        <w:t xml:space="preserve"> </w:t>
      </w:r>
    </w:p>
    <w:p w:rsidR="00627871" w:rsidRDefault="00C1068B" w:rsidP="00AE1CCC">
      <w:pPr>
        <w:jc w:val="both"/>
        <w:rPr>
          <w:rFonts w:cs="Tahoma"/>
          <w:szCs w:val="20"/>
          <w:lang w:val="en-US"/>
        </w:rPr>
      </w:pPr>
      <w:r>
        <w:rPr>
          <w:rFonts w:cs="Tahoma"/>
          <w:szCs w:val="20"/>
          <w:lang w:val="en-US"/>
        </w:rPr>
        <w:t xml:space="preserve">If </w:t>
      </w:r>
      <w:r w:rsidR="00B770F4" w:rsidRPr="007D50E5">
        <w:rPr>
          <w:rFonts w:cs="Tahoma"/>
          <w:szCs w:val="20"/>
          <w:lang w:val="en-US"/>
        </w:rPr>
        <w:t xml:space="preserve">Appendix 3 </w:t>
      </w:r>
      <w:r>
        <w:rPr>
          <w:rFonts w:cs="Tahoma"/>
          <w:szCs w:val="20"/>
          <w:lang w:val="en-US"/>
        </w:rPr>
        <w:t xml:space="preserve">sets out </w:t>
      </w:r>
      <w:r w:rsidR="00B770F4" w:rsidRPr="007D50E5">
        <w:rPr>
          <w:rFonts w:cs="Tahoma"/>
          <w:szCs w:val="20"/>
          <w:lang w:val="en-US"/>
        </w:rPr>
        <w:t>that Actual Changes to the Scope of the Deliverables may be ordered for delivery at the same time and as part of the Deliverables</w:t>
      </w:r>
      <w:r>
        <w:rPr>
          <w:rFonts w:cs="Tahoma"/>
          <w:szCs w:val="20"/>
          <w:lang w:val="en-US"/>
        </w:rPr>
        <w:t>,</w:t>
      </w:r>
      <w:r w:rsidR="00B770F4" w:rsidRPr="007D50E5">
        <w:rPr>
          <w:rFonts w:cs="Tahoma"/>
          <w:szCs w:val="20"/>
          <w:lang w:val="en-US"/>
        </w:rPr>
        <w:t xml:space="preserve"> and the Customer by submitting a Notice places an order within the deadlines set out in Appendix 3</w:t>
      </w:r>
      <w:r w:rsidR="00254F10" w:rsidRPr="007D50E5">
        <w:rPr>
          <w:rFonts w:cs="Tahoma"/>
          <w:szCs w:val="20"/>
          <w:lang w:val="en-US"/>
        </w:rPr>
        <w:t>, t</w:t>
      </w:r>
      <w:r w:rsidR="007B0EA2">
        <w:rPr>
          <w:rFonts w:cs="Tahoma"/>
          <w:szCs w:val="20"/>
          <w:lang w:val="en-US"/>
        </w:rPr>
        <w:t xml:space="preserve">he Actual Change shall become </w:t>
      </w:r>
      <w:r w:rsidR="00254F10" w:rsidRPr="007D50E5">
        <w:rPr>
          <w:rFonts w:cs="Tahoma"/>
          <w:szCs w:val="20"/>
          <w:lang w:val="en-US"/>
        </w:rPr>
        <w:t>part of the Delivera</w:t>
      </w:r>
      <w:r>
        <w:rPr>
          <w:rFonts w:cs="Tahoma"/>
          <w:szCs w:val="20"/>
          <w:lang w:val="en-US"/>
        </w:rPr>
        <w:t xml:space="preserve">bles and </w:t>
      </w:r>
      <w:r w:rsidR="00237815">
        <w:rPr>
          <w:rFonts w:cs="Tahoma"/>
          <w:szCs w:val="20"/>
          <w:lang w:val="en-US"/>
        </w:rPr>
        <w:t>treated</w:t>
      </w:r>
      <w:r>
        <w:rPr>
          <w:rFonts w:cs="Tahoma"/>
          <w:szCs w:val="20"/>
          <w:lang w:val="en-US"/>
        </w:rPr>
        <w:t xml:space="preserve"> in every</w:t>
      </w:r>
      <w:r w:rsidR="00254F10" w:rsidRPr="007D50E5">
        <w:rPr>
          <w:rFonts w:cs="Tahoma"/>
          <w:szCs w:val="20"/>
          <w:lang w:val="en-US"/>
        </w:rPr>
        <w:t xml:space="preserve"> respect as if it </w:t>
      </w:r>
      <w:r w:rsidR="00237815">
        <w:rPr>
          <w:rFonts w:cs="Tahoma"/>
          <w:szCs w:val="20"/>
          <w:lang w:val="en-US"/>
        </w:rPr>
        <w:t>had</w:t>
      </w:r>
      <w:r w:rsidR="00C434AF" w:rsidRPr="007D50E5">
        <w:rPr>
          <w:rFonts w:cs="Tahoma"/>
          <w:szCs w:val="20"/>
          <w:lang w:val="en-US"/>
        </w:rPr>
        <w:t xml:space="preserve"> originally </w:t>
      </w:r>
      <w:r w:rsidR="00237815">
        <w:rPr>
          <w:rFonts w:cs="Tahoma"/>
          <w:szCs w:val="20"/>
          <w:lang w:val="en-US"/>
        </w:rPr>
        <w:t xml:space="preserve">been </w:t>
      </w:r>
      <w:r w:rsidR="00C434AF" w:rsidRPr="007D50E5">
        <w:rPr>
          <w:rFonts w:cs="Tahoma"/>
          <w:szCs w:val="20"/>
          <w:lang w:val="en-US"/>
        </w:rPr>
        <w:t xml:space="preserve">included in the Contract as part of the Deliverables, including with respect to </w:t>
      </w:r>
      <w:r w:rsidR="007D50E5" w:rsidRPr="007D50E5">
        <w:rPr>
          <w:rFonts w:cs="Tahoma"/>
          <w:szCs w:val="20"/>
          <w:lang w:val="en-US"/>
        </w:rPr>
        <w:t>testing, Acceptance</w:t>
      </w:r>
      <w:r w:rsidR="00237815">
        <w:rPr>
          <w:rFonts w:cs="Tahoma"/>
          <w:szCs w:val="20"/>
          <w:lang w:val="en-US"/>
        </w:rPr>
        <w:t>,</w:t>
      </w:r>
      <w:r w:rsidR="007D50E5" w:rsidRPr="007D50E5">
        <w:rPr>
          <w:rFonts w:cs="Tahoma"/>
          <w:szCs w:val="20"/>
          <w:lang w:val="en-US"/>
        </w:rPr>
        <w:t xml:space="preserve"> and fee</w:t>
      </w:r>
      <w:r w:rsidR="00237815">
        <w:rPr>
          <w:rFonts w:cs="Tahoma"/>
          <w:szCs w:val="20"/>
          <w:lang w:val="en-US"/>
        </w:rPr>
        <w:t>s</w:t>
      </w:r>
      <w:r w:rsidR="007D50E5" w:rsidRPr="007D50E5">
        <w:rPr>
          <w:rFonts w:cs="Tahoma"/>
          <w:szCs w:val="20"/>
          <w:lang w:val="en-US"/>
        </w:rPr>
        <w:t>, unl</w:t>
      </w:r>
      <w:r w:rsidR="007D50E5">
        <w:rPr>
          <w:rFonts w:cs="Tahoma"/>
          <w:szCs w:val="20"/>
          <w:lang w:val="en-US"/>
        </w:rPr>
        <w:t>ess oth</w:t>
      </w:r>
      <w:r w:rsidR="007D50E5" w:rsidRPr="007D50E5">
        <w:rPr>
          <w:rFonts w:cs="Tahoma"/>
          <w:szCs w:val="20"/>
          <w:lang w:val="en-US"/>
        </w:rPr>
        <w:t xml:space="preserve">erwise stated in Appendix 3. </w:t>
      </w:r>
    </w:p>
    <w:p w:rsidR="00627871" w:rsidRPr="00A33117" w:rsidRDefault="007D50E5" w:rsidP="00AE1CCC">
      <w:pPr>
        <w:jc w:val="both"/>
        <w:rPr>
          <w:rFonts w:cs="Tahoma"/>
          <w:szCs w:val="20"/>
          <w:lang w:val="en-US"/>
        </w:rPr>
      </w:pPr>
      <w:r w:rsidRPr="002242B8">
        <w:rPr>
          <w:rFonts w:cs="Tahoma"/>
          <w:szCs w:val="20"/>
          <w:lang w:val="en-US"/>
        </w:rPr>
        <w:t xml:space="preserve">The requirements </w:t>
      </w:r>
      <w:r w:rsidR="002242B8" w:rsidRPr="002242B8">
        <w:rPr>
          <w:rFonts w:cs="Tahoma"/>
          <w:szCs w:val="20"/>
          <w:lang w:val="en-US"/>
        </w:rPr>
        <w:t>of the Actual Change shall then be included in the requirements already included in the Prioritised Requirements List</w:t>
      </w:r>
      <w:r w:rsidR="002242B8">
        <w:rPr>
          <w:rFonts w:cs="Tahoma"/>
          <w:szCs w:val="20"/>
          <w:lang w:val="en-US"/>
        </w:rPr>
        <w:t xml:space="preserve">. The Actual Change shall then be included as part of the Project in the detailed planning of each Partial Delivery and Iteration. </w:t>
      </w:r>
    </w:p>
    <w:p w:rsidR="00627871" w:rsidRPr="00A33117" w:rsidRDefault="00627871" w:rsidP="00AE1CCC">
      <w:pPr>
        <w:jc w:val="both"/>
        <w:rPr>
          <w:rFonts w:cs="Tahoma"/>
          <w:szCs w:val="20"/>
          <w:lang w:val="en-US"/>
        </w:rPr>
      </w:pPr>
    </w:p>
    <w:p w:rsidR="00627871" w:rsidRPr="00A33117" w:rsidRDefault="00265F4C" w:rsidP="00AE1CCC">
      <w:pPr>
        <w:pStyle w:val="Overskrift4"/>
        <w:numPr>
          <w:ilvl w:val="3"/>
          <w:numId w:val="11"/>
        </w:numPr>
        <w:rPr>
          <w:rFonts w:cs="Tahoma"/>
          <w:sz w:val="20"/>
          <w:szCs w:val="20"/>
          <w:lang w:val="en-US"/>
        </w:rPr>
      </w:pPr>
      <w:bookmarkStart w:id="206" w:name="_Toc355340533"/>
      <w:r w:rsidRPr="00A33117">
        <w:rPr>
          <w:rFonts w:cs="Tahoma"/>
          <w:sz w:val="20"/>
          <w:szCs w:val="20"/>
          <w:lang w:val="en-US"/>
        </w:rPr>
        <w:t>Extension of the Scope of the Deliverables to include delivery as a Separate Task</w:t>
      </w:r>
      <w:bookmarkEnd w:id="206"/>
    </w:p>
    <w:p w:rsidR="00627871" w:rsidRPr="00A33117" w:rsidRDefault="00265F4C" w:rsidP="00AE1CCC">
      <w:pPr>
        <w:jc w:val="both"/>
        <w:rPr>
          <w:rFonts w:cs="Tahoma"/>
          <w:szCs w:val="20"/>
          <w:lang w:val="en-US"/>
        </w:rPr>
      </w:pPr>
      <w:r w:rsidRPr="00265F4C">
        <w:rPr>
          <w:rFonts w:cs="Tahoma"/>
          <w:szCs w:val="20"/>
          <w:lang w:val="en-US"/>
        </w:rPr>
        <w:t xml:space="preserve">When Actual Changes </w:t>
      </w:r>
      <w:r>
        <w:rPr>
          <w:rFonts w:cs="Tahoma"/>
          <w:szCs w:val="20"/>
          <w:lang w:val="en-US"/>
        </w:rPr>
        <w:t>to the Scope of the Deliverable</w:t>
      </w:r>
      <w:r w:rsidRPr="00265F4C">
        <w:rPr>
          <w:rFonts w:cs="Tahoma"/>
          <w:szCs w:val="20"/>
          <w:lang w:val="en-US"/>
        </w:rPr>
        <w:t xml:space="preserve">s are ordered, </w:t>
      </w:r>
      <w:r>
        <w:rPr>
          <w:rFonts w:cs="Tahoma"/>
          <w:szCs w:val="20"/>
          <w:lang w:val="en-US"/>
        </w:rPr>
        <w:t xml:space="preserve">which are not ordered as a part of the Deliverables, </w:t>
      </w:r>
      <w:r w:rsidRPr="00265F4C">
        <w:rPr>
          <w:rFonts w:cs="Tahoma"/>
          <w:szCs w:val="20"/>
          <w:lang w:val="en-US"/>
        </w:rPr>
        <w:t xml:space="preserve">such delivery shall take the form of a Separate Task. </w:t>
      </w:r>
    </w:p>
    <w:p w:rsidR="00627871" w:rsidRPr="00A33117" w:rsidRDefault="00627871" w:rsidP="00AE1CCC">
      <w:pPr>
        <w:jc w:val="both"/>
        <w:rPr>
          <w:rFonts w:cs="Tahoma"/>
          <w:szCs w:val="20"/>
          <w:lang w:val="en-US"/>
        </w:rPr>
      </w:pPr>
    </w:p>
    <w:p w:rsidR="00627871" w:rsidRPr="00A33117" w:rsidRDefault="00265F4C" w:rsidP="00AE1CCC">
      <w:pPr>
        <w:jc w:val="both"/>
        <w:rPr>
          <w:rFonts w:cs="Tahoma"/>
          <w:szCs w:val="20"/>
          <w:lang w:val="en-US"/>
        </w:rPr>
      </w:pPr>
      <w:r w:rsidRPr="00265F4C">
        <w:rPr>
          <w:rFonts w:cs="Tahoma"/>
          <w:szCs w:val="20"/>
          <w:lang w:val="en-US"/>
        </w:rPr>
        <w:t>Such a Separate Task shall be subject to th</w:t>
      </w:r>
      <w:r w:rsidR="004231F7">
        <w:rPr>
          <w:rFonts w:cs="Tahoma"/>
          <w:szCs w:val="20"/>
          <w:lang w:val="en-US"/>
        </w:rPr>
        <w:t xml:space="preserve">e </w:t>
      </w:r>
      <w:r w:rsidRPr="00265F4C">
        <w:rPr>
          <w:rFonts w:cs="Tahoma"/>
          <w:szCs w:val="20"/>
          <w:lang w:val="en-US"/>
        </w:rPr>
        <w:t>same requirements for testing, warra</w:t>
      </w:r>
      <w:r w:rsidR="004231F7">
        <w:rPr>
          <w:rFonts w:cs="Tahoma"/>
          <w:szCs w:val="20"/>
          <w:lang w:val="en-US"/>
        </w:rPr>
        <w:t>n</w:t>
      </w:r>
      <w:r w:rsidRPr="00265F4C">
        <w:rPr>
          <w:rFonts w:cs="Tahoma"/>
          <w:szCs w:val="20"/>
          <w:lang w:val="en-US"/>
        </w:rPr>
        <w:t xml:space="preserve">ties, penalties, maintenance and support </w:t>
      </w:r>
      <w:r w:rsidR="004231F7">
        <w:rPr>
          <w:rFonts w:cs="Tahoma"/>
          <w:szCs w:val="20"/>
          <w:lang w:val="en-US"/>
        </w:rPr>
        <w:t xml:space="preserve">as well as Operation, if applicable, </w:t>
      </w:r>
      <w:r w:rsidRPr="00265F4C">
        <w:rPr>
          <w:rFonts w:cs="Tahoma"/>
          <w:szCs w:val="20"/>
          <w:lang w:val="en-US"/>
        </w:rPr>
        <w:t xml:space="preserve">as the Deliverables, unless otherwise stated in the Contract. </w:t>
      </w:r>
    </w:p>
    <w:p w:rsidR="00627871" w:rsidRPr="00A33117" w:rsidRDefault="00627871" w:rsidP="00AE1CCC">
      <w:pPr>
        <w:jc w:val="both"/>
        <w:rPr>
          <w:rFonts w:cs="Tahoma"/>
          <w:szCs w:val="20"/>
          <w:lang w:val="en-US"/>
        </w:rPr>
      </w:pPr>
    </w:p>
    <w:p w:rsidR="00627871" w:rsidRPr="004231F7" w:rsidRDefault="004231F7" w:rsidP="00AE1CCC">
      <w:pPr>
        <w:jc w:val="both"/>
        <w:rPr>
          <w:rFonts w:cs="Tahoma"/>
          <w:szCs w:val="20"/>
          <w:lang w:val="en-US"/>
        </w:rPr>
      </w:pPr>
      <w:r w:rsidRPr="004231F7">
        <w:rPr>
          <w:rFonts w:cs="Tahoma"/>
          <w:szCs w:val="20"/>
          <w:lang w:val="en-US"/>
        </w:rPr>
        <w:t xml:space="preserve">The Supplier shall then develop and implement the requirements covered by the Actual Change, using the Agile Method (Appendix 7) and in accordance with the provisions of clause </w:t>
      </w:r>
      <w:r w:rsidR="00CA4F7A">
        <w:fldChar w:fldCharType="begin"/>
      </w:r>
      <w:r w:rsidR="00CA4F7A">
        <w:instrText xml:space="preserve"> REF _Ref320791078 \r \h  \* MERGEFORMAT </w:instrText>
      </w:r>
      <w:r w:rsidR="00CA4F7A">
        <w:fldChar w:fldCharType="separate"/>
      </w:r>
      <w:r w:rsidR="00B101E6" w:rsidRPr="00B101E6">
        <w:rPr>
          <w:rFonts w:cs="Tahoma"/>
          <w:szCs w:val="20"/>
          <w:lang w:val="en-US"/>
        </w:rPr>
        <w:t>5.2</w:t>
      </w:r>
      <w:r w:rsidR="00CA4F7A">
        <w:fldChar w:fldCharType="end"/>
      </w:r>
      <w:r w:rsidR="00627871" w:rsidRPr="004231F7">
        <w:rPr>
          <w:rFonts w:cs="Tahoma"/>
          <w:szCs w:val="20"/>
          <w:lang w:val="en-US"/>
        </w:rPr>
        <w:t xml:space="preserve">. </w:t>
      </w:r>
    </w:p>
    <w:p w:rsidR="00627871" w:rsidRPr="004231F7" w:rsidRDefault="00627871" w:rsidP="00AE1CCC">
      <w:pPr>
        <w:jc w:val="both"/>
        <w:rPr>
          <w:rFonts w:cs="Tahoma"/>
          <w:szCs w:val="20"/>
          <w:lang w:val="en-US"/>
        </w:rPr>
      </w:pPr>
    </w:p>
    <w:p w:rsidR="00627871" w:rsidRPr="00A33117" w:rsidRDefault="0071555F" w:rsidP="00AE1CCC">
      <w:pPr>
        <w:jc w:val="both"/>
        <w:rPr>
          <w:rFonts w:cs="Tahoma"/>
          <w:szCs w:val="20"/>
          <w:lang w:val="en-US"/>
        </w:rPr>
      </w:pPr>
      <w:r>
        <w:rPr>
          <w:rFonts w:cs="Tahoma"/>
          <w:szCs w:val="20"/>
          <w:lang w:val="en-US"/>
        </w:rPr>
        <w:t>Penalties, compensation, etc.</w:t>
      </w:r>
      <w:r w:rsidRPr="0071555F">
        <w:rPr>
          <w:rFonts w:cs="Tahoma"/>
          <w:szCs w:val="20"/>
          <w:lang w:val="en-US"/>
        </w:rPr>
        <w:t>, shall be calculated on the basis of the agreed fee for the Separate Task, and any failure to meet guarantees or any other breach related to these tasks shall</w:t>
      </w:r>
      <w:r>
        <w:rPr>
          <w:rFonts w:cs="Tahoma"/>
          <w:szCs w:val="20"/>
          <w:lang w:val="en-US"/>
        </w:rPr>
        <w:t xml:space="preserve"> b</w:t>
      </w:r>
      <w:r w:rsidRPr="0071555F">
        <w:rPr>
          <w:rFonts w:cs="Tahoma"/>
          <w:szCs w:val="20"/>
          <w:lang w:val="en-US"/>
        </w:rPr>
        <w:t xml:space="preserve">e treated separately from the rest of the Deliverables. </w:t>
      </w:r>
    </w:p>
    <w:p w:rsidR="00627871" w:rsidRPr="00A33117" w:rsidRDefault="00627871" w:rsidP="00AE1CCC">
      <w:pPr>
        <w:jc w:val="both"/>
        <w:rPr>
          <w:rFonts w:cs="Tahoma"/>
          <w:szCs w:val="20"/>
          <w:lang w:val="en-US"/>
        </w:rPr>
      </w:pPr>
    </w:p>
    <w:p w:rsidR="00627871" w:rsidRPr="00E77F88" w:rsidRDefault="0071555F" w:rsidP="00AE1CCC">
      <w:pPr>
        <w:pStyle w:val="Overskrift3"/>
        <w:numPr>
          <w:ilvl w:val="2"/>
          <w:numId w:val="11"/>
        </w:numPr>
        <w:rPr>
          <w:rFonts w:cs="Tahoma"/>
          <w:szCs w:val="20"/>
        </w:rPr>
      </w:pPr>
      <w:bookmarkStart w:id="207" w:name="_Ref294198900"/>
      <w:bookmarkStart w:id="208" w:name="_Toc296695459"/>
      <w:bookmarkStart w:id="209" w:name="_Toc319931214"/>
      <w:bookmarkStart w:id="210" w:name="_Toc355340534"/>
      <w:r>
        <w:rPr>
          <w:rFonts w:cs="Tahoma"/>
          <w:szCs w:val="20"/>
        </w:rPr>
        <w:t>Change control procedure</w:t>
      </w:r>
      <w:bookmarkEnd w:id="207"/>
      <w:bookmarkEnd w:id="208"/>
      <w:bookmarkEnd w:id="209"/>
      <w:bookmarkEnd w:id="210"/>
    </w:p>
    <w:p w:rsidR="00627871" w:rsidRPr="00A33117" w:rsidRDefault="0071555F" w:rsidP="00AE1CCC">
      <w:pPr>
        <w:pStyle w:val="Overskrift4"/>
        <w:numPr>
          <w:ilvl w:val="3"/>
          <w:numId w:val="11"/>
        </w:numPr>
        <w:rPr>
          <w:rFonts w:cs="Tahoma"/>
          <w:sz w:val="20"/>
          <w:szCs w:val="20"/>
          <w:lang w:val="en-US"/>
        </w:rPr>
      </w:pPr>
      <w:bookmarkStart w:id="211" w:name="_Toc296695464"/>
      <w:bookmarkStart w:id="212" w:name="_Ref305519981"/>
      <w:bookmarkStart w:id="213" w:name="_Toc319931219"/>
      <w:bookmarkStart w:id="214" w:name="_Ref320949412"/>
      <w:bookmarkStart w:id="215" w:name="_Toc355340535"/>
      <w:r w:rsidRPr="00A33117">
        <w:rPr>
          <w:rFonts w:cs="Tahoma"/>
          <w:sz w:val="20"/>
          <w:szCs w:val="20"/>
          <w:lang w:val="en-US"/>
        </w:rPr>
        <w:t>The Customer's request for Actual Changes</w:t>
      </w:r>
      <w:bookmarkEnd w:id="211"/>
      <w:bookmarkEnd w:id="212"/>
      <w:bookmarkEnd w:id="213"/>
      <w:bookmarkEnd w:id="214"/>
      <w:bookmarkEnd w:id="215"/>
    </w:p>
    <w:p w:rsidR="00627871" w:rsidRPr="00A33117" w:rsidRDefault="0071555F" w:rsidP="00AE1CCC">
      <w:pPr>
        <w:jc w:val="both"/>
        <w:rPr>
          <w:rFonts w:cs="Tahoma"/>
          <w:szCs w:val="20"/>
          <w:lang w:val="en-US"/>
        </w:rPr>
      </w:pPr>
      <w:r w:rsidRPr="0071555F">
        <w:rPr>
          <w:rFonts w:cs="Tahoma"/>
          <w:szCs w:val="20"/>
          <w:lang w:val="en-US"/>
        </w:rPr>
        <w:t xml:space="preserve">Requests for Actual Changes, cf. clause </w:t>
      </w:r>
      <w:r w:rsidR="00CA4F7A">
        <w:fldChar w:fldCharType="begin"/>
      </w:r>
      <w:r w:rsidR="00CA4F7A">
        <w:instrText xml:space="preserve"> REF _Ref286</w:instrText>
      </w:r>
      <w:r w:rsidR="00CA4F7A">
        <w:instrText xml:space="preserve">926324 \r \h  \* MERGEFORMAT </w:instrText>
      </w:r>
      <w:r w:rsidR="00CA4F7A">
        <w:fldChar w:fldCharType="separate"/>
      </w:r>
      <w:r w:rsidR="00B101E6" w:rsidRPr="00B101E6">
        <w:rPr>
          <w:rFonts w:cs="Tahoma"/>
          <w:szCs w:val="20"/>
          <w:lang w:val="en-US"/>
        </w:rPr>
        <w:t>6.3</w:t>
      </w:r>
      <w:r w:rsidR="00CA4F7A">
        <w:fldChar w:fldCharType="end"/>
      </w:r>
      <w:r w:rsidR="00627871" w:rsidRPr="0071555F">
        <w:rPr>
          <w:rFonts w:cs="Tahoma"/>
          <w:szCs w:val="20"/>
          <w:lang w:val="en-US"/>
        </w:rPr>
        <w:t xml:space="preserve">, </w:t>
      </w:r>
      <w:r w:rsidRPr="0071555F">
        <w:rPr>
          <w:rFonts w:cs="Tahoma"/>
          <w:szCs w:val="20"/>
          <w:lang w:val="en-US"/>
        </w:rPr>
        <w:t xml:space="preserve">shall be submitted in writing to the Supplier. </w:t>
      </w:r>
      <w:r>
        <w:rPr>
          <w:rFonts w:cs="Tahoma"/>
          <w:szCs w:val="20"/>
          <w:lang w:val="en-US"/>
        </w:rPr>
        <w:t>If the change request requires amendment of the Customer's Statement of Needs, a proposal for amendment of t</w:t>
      </w:r>
      <w:r w:rsidR="00AB0362">
        <w:rPr>
          <w:rFonts w:cs="Tahoma"/>
          <w:szCs w:val="20"/>
          <w:lang w:val="en-US"/>
        </w:rPr>
        <w:t>he Customer's Statement of Needs shall also be enclosed in the change request</w:t>
      </w:r>
      <w:r>
        <w:rPr>
          <w:rFonts w:cs="Tahoma"/>
          <w:szCs w:val="20"/>
          <w:lang w:val="en-US"/>
        </w:rPr>
        <w:t xml:space="preserve">. </w:t>
      </w:r>
    </w:p>
    <w:p w:rsidR="00627871" w:rsidRPr="00A33117" w:rsidRDefault="00627871" w:rsidP="00AE1CCC">
      <w:pPr>
        <w:jc w:val="both"/>
        <w:rPr>
          <w:rFonts w:cs="Tahoma"/>
          <w:szCs w:val="20"/>
          <w:lang w:val="en-US"/>
        </w:rPr>
      </w:pPr>
    </w:p>
    <w:p w:rsidR="00627871" w:rsidRPr="00A33117" w:rsidRDefault="001C154D" w:rsidP="00AE1CCC">
      <w:pPr>
        <w:jc w:val="both"/>
        <w:rPr>
          <w:rFonts w:cs="Tahoma"/>
          <w:szCs w:val="20"/>
          <w:lang w:val="en-US"/>
        </w:rPr>
      </w:pPr>
      <w:r w:rsidRPr="001C154D">
        <w:rPr>
          <w:rFonts w:cs="Tahoma"/>
          <w:szCs w:val="20"/>
          <w:lang w:val="en-US"/>
        </w:rPr>
        <w:t>The Supplier, w</w:t>
      </w:r>
      <w:r w:rsidR="00AB0362" w:rsidRPr="001C154D">
        <w:rPr>
          <w:rFonts w:cs="Tahoma"/>
          <w:szCs w:val="20"/>
          <w:lang w:val="en-US"/>
        </w:rPr>
        <w:t xml:space="preserve">ithout undue delay and no later than </w:t>
      </w:r>
      <w:r w:rsidR="00627871" w:rsidRPr="001C154D">
        <w:rPr>
          <w:rFonts w:cs="Tahoma"/>
          <w:i/>
          <w:szCs w:val="20"/>
          <w:lang w:val="en-US"/>
        </w:rPr>
        <w:t>[10]</w:t>
      </w:r>
      <w:r w:rsidR="00627871" w:rsidRPr="001C154D">
        <w:rPr>
          <w:rFonts w:cs="Tahoma"/>
          <w:szCs w:val="20"/>
          <w:lang w:val="en-US"/>
        </w:rPr>
        <w:t xml:space="preserve"> </w:t>
      </w:r>
      <w:r w:rsidR="00AB0362" w:rsidRPr="001C154D">
        <w:rPr>
          <w:rFonts w:cs="Tahoma"/>
          <w:szCs w:val="20"/>
          <w:lang w:val="en-US"/>
        </w:rPr>
        <w:t xml:space="preserve">Working Days after receipt, </w:t>
      </w:r>
      <w:r w:rsidRPr="001C154D">
        <w:rPr>
          <w:rFonts w:cs="Tahoma"/>
          <w:szCs w:val="20"/>
          <w:lang w:val="en-US"/>
        </w:rPr>
        <w:t xml:space="preserve">shall state in writing whether the change request is acceptable. </w:t>
      </w:r>
      <w:r>
        <w:rPr>
          <w:rFonts w:cs="Tahoma"/>
          <w:szCs w:val="20"/>
          <w:lang w:val="en-US"/>
        </w:rPr>
        <w:t>If</w:t>
      </w:r>
      <w:r w:rsidRPr="001C154D">
        <w:rPr>
          <w:rFonts w:cs="Tahoma"/>
          <w:szCs w:val="20"/>
          <w:lang w:val="en-US"/>
        </w:rPr>
        <w:t xml:space="preserve"> the change request require</w:t>
      </w:r>
      <w:r>
        <w:rPr>
          <w:rFonts w:cs="Tahoma"/>
          <w:szCs w:val="20"/>
          <w:lang w:val="en-US"/>
        </w:rPr>
        <w:t>s</w:t>
      </w:r>
      <w:r w:rsidRPr="001C154D">
        <w:rPr>
          <w:rFonts w:cs="Tahoma"/>
          <w:szCs w:val="20"/>
          <w:lang w:val="en-US"/>
        </w:rPr>
        <w:t xml:space="preserve"> changes to the Appendices to the Contract, the Supplier shall at the same time submit a proposal for change. </w:t>
      </w:r>
    </w:p>
    <w:p w:rsidR="00627871" w:rsidRPr="00A33117" w:rsidRDefault="00627871" w:rsidP="00AE1CCC">
      <w:pPr>
        <w:jc w:val="both"/>
        <w:rPr>
          <w:rFonts w:cs="Tahoma"/>
          <w:szCs w:val="20"/>
          <w:lang w:val="en-US"/>
        </w:rPr>
      </w:pPr>
    </w:p>
    <w:p w:rsidR="00627871" w:rsidRPr="00A33117" w:rsidRDefault="001C154D" w:rsidP="00AE1CCC">
      <w:pPr>
        <w:jc w:val="both"/>
        <w:rPr>
          <w:rFonts w:cs="Tahoma"/>
          <w:szCs w:val="20"/>
          <w:lang w:val="en-US"/>
        </w:rPr>
      </w:pPr>
      <w:r w:rsidRPr="001C154D">
        <w:rPr>
          <w:rFonts w:cs="Tahoma"/>
          <w:szCs w:val="20"/>
          <w:lang w:val="en-US"/>
        </w:rPr>
        <w:t>If the Supplier demonstrates that the change request is impo</w:t>
      </w:r>
      <w:r w:rsidR="004573AF">
        <w:rPr>
          <w:rFonts w:cs="Tahoma"/>
          <w:szCs w:val="20"/>
          <w:lang w:val="en-US"/>
        </w:rPr>
        <w:t>ssible to implement for significant</w:t>
      </w:r>
      <w:r w:rsidRPr="001C154D">
        <w:rPr>
          <w:rFonts w:cs="Tahoma"/>
          <w:szCs w:val="20"/>
          <w:lang w:val="en-US"/>
        </w:rPr>
        <w:t xml:space="preserve"> technical or functional reasons, the Supplier shall not be obliged to accept the change request. </w:t>
      </w:r>
      <w:r w:rsidR="004573AF" w:rsidRPr="004573AF">
        <w:rPr>
          <w:rFonts w:cs="Tahoma"/>
          <w:szCs w:val="20"/>
          <w:lang w:val="en-US"/>
        </w:rPr>
        <w:t xml:space="preserve">This, however, shall not apply to Actual Changes </w:t>
      </w:r>
      <w:r w:rsidR="004573AF">
        <w:rPr>
          <w:rFonts w:cs="Tahoma"/>
          <w:szCs w:val="20"/>
          <w:lang w:val="en-US"/>
        </w:rPr>
        <w:t>set out</w:t>
      </w:r>
      <w:r w:rsidR="004573AF" w:rsidRPr="004573AF">
        <w:rPr>
          <w:rFonts w:cs="Tahoma"/>
          <w:szCs w:val="20"/>
          <w:lang w:val="en-US"/>
        </w:rPr>
        <w:t xml:space="preserve"> in Appendix 3 </w:t>
      </w:r>
      <w:r w:rsidR="004573AF">
        <w:rPr>
          <w:rFonts w:cs="Tahoma"/>
          <w:szCs w:val="20"/>
          <w:lang w:val="en-US"/>
        </w:rPr>
        <w:t>when the Contract is signed</w:t>
      </w:r>
      <w:r w:rsidR="004573AF" w:rsidRPr="004573AF">
        <w:rPr>
          <w:rFonts w:cs="Tahoma"/>
          <w:szCs w:val="20"/>
          <w:lang w:val="en-US"/>
        </w:rPr>
        <w:t xml:space="preserve">. </w:t>
      </w:r>
    </w:p>
    <w:p w:rsidR="00627871" w:rsidRPr="00A33117" w:rsidRDefault="00627871" w:rsidP="00AE1CCC">
      <w:pPr>
        <w:jc w:val="both"/>
        <w:rPr>
          <w:rFonts w:cs="Tahoma"/>
          <w:szCs w:val="20"/>
          <w:lang w:val="en-US"/>
        </w:rPr>
      </w:pPr>
    </w:p>
    <w:p w:rsidR="00627871" w:rsidRPr="00E21F05" w:rsidRDefault="004573AF" w:rsidP="00AE1CCC">
      <w:pPr>
        <w:jc w:val="both"/>
        <w:rPr>
          <w:rFonts w:cs="Tahoma"/>
          <w:szCs w:val="20"/>
          <w:lang w:val="en-US"/>
        </w:rPr>
      </w:pPr>
      <w:r w:rsidRPr="00E21F05">
        <w:rPr>
          <w:rFonts w:cs="Tahoma"/>
          <w:szCs w:val="20"/>
          <w:lang w:val="en-US"/>
        </w:rPr>
        <w:lastRenderedPageBreak/>
        <w:t xml:space="preserve">No later than </w:t>
      </w:r>
      <w:r w:rsidR="00627871" w:rsidRPr="00E21F05">
        <w:rPr>
          <w:rFonts w:cs="Tahoma"/>
          <w:i/>
          <w:szCs w:val="20"/>
          <w:lang w:val="en-US"/>
        </w:rPr>
        <w:t>[5]</w:t>
      </w:r>
      <w:r w:rsidR="008837D1">
        <w:rPr>
          <w:rFonts w:cs="Tahoma"/>
          <w:szCs w:val="20"/>
          <w:lang w:val="en-US"/>
        </w:rPr>
        <w:t xml:space="preserve"> </w:t>
      </w:r>
      <w:r w:rsidRPr="00E21F05">
        <w:rPr>
          <w:rFonts w:cs="Tahoma"/>
          <w:szCs w:val="20"/>
          <w:lang w:val="en-US"/>
        </w:rPr>
        <w:t xml:space="preserve">Working Days after receipt of the proposal for change, shall the </w:t>
      </w:r>
      <w:r w:rsidR="00E21F05" w:rsidRPr="00E21F05">
        <w:rPr>
          <w:rFonts w:cs="Tahoma"/>
          <w:szCs w:val="20"/>
          <w:lang w:val="en-US"/>
        </w:rPr>
        <w:t xml:space="preserve">Customer notify the Supplier in writing as to whether the Customer wishes the Actual Change to be implemented, as the proposal shall otherwise lapse. If approved by the Customer, the Actual Change </w:t>
      </w:r>
      <w:r w:rsidR="00E21F05">
        <w:rPr>
          <w:rFonts w:cs="Tahoma"/>
          <w:szCs w:val="20"/>
          <w:lang w:val="en-US"/>
        </w:rPr>
        <w:t>shall be</w:t>
      </w:r>
      <w:r w:rsidR="00E21F05" w:rsidRPr="00E21F05">
        <w:rPr>
          <w:rFonts w:cs="Tahoma"/>
          <w:szCs w:val="20"/>
          <w:lang w:val="en-US"/>
        </w:rPr>
        <w:t xml:space="preserve"> incorporated into the Contract in accordance with clause </w:t>
      </w:r>
      <w:r w:rsidR="00CA4F7A">
        <w:fldChar w:fldCharType="begin"/>
      </w:r>
      <w:r w:rsidR="00CA4F7A">
        <w:instrText xml:space="preserve"> REF _Ref296703262 \r \h  \* MERGEFORMAT </w:instrText>
      </w:r>
      <w:r w:rsidR="00CA4F7A">
        <w:fldChar w:fldCharType="separate"/>
      </w:r>
      <w:r w:rsidR="00B101E6" w:rsidRPr="00B101E6">
        <w:rPr>
          <w:rFonts w:cs="Tahoma"/>
          <w:szCs w:val="20"/>
          <w:lang w:val="en-US"/>
        </w:rPr>
        <w:t>36.3</w:t>
      </w:r>
      <w:r w:rsidR="00CA4F7A">
        <w:fldChar w:fldCharType="end"/>
      </w:r>
      <w:r w:rsidR="00627871" w:rsidRPr="00E21F05">
        <w:rPr>
          <w:rFonts w:cs="Tahoma"/>
          <w:szCs w:val="20"/>
          <w:lang w:val="en-US"/>
        </w:rPr>
        <w:t>.</w:t>
      </w:r>
    </w:p>
    <w:p w:rsidR="00627871" w:rsidRPr="00E21F05" w:rsidRDefault="00627871" w:rsidP="00AE1CCC">
      <w:pPr>
        <w:jc w:val="both"/>
        <w:rPr>
          <w:rFonts w:cs="Tahoma"/>
          <w:szCs w:val="20"/>
          <w:lang w:val="en-US"/>
        </w:rPr>
      </w:pPr>
    </w:p>
    <w:p w:rsidR="00627871" w:rsidRPr="00A33117" w:rsidRDefault="00E21F05" w:rsidP="00AE1CCC">
      <w:pPr>
        <w:jc w:val="both"/>
        <w:rPr>
          <w:rFonts w:cs="Tahoma"/>
          <w:szCs w:val="20"/>
          <w:lang w:val="en-US"/>
        </w:rPr>
      </w:pPr>
      <w:r>
        <w:rPr>
          <w:rFonts w:cs="Tahoma"/>
          <w:szCs w:val="20"/>
          <w:lang w:val="en-US"/>
        </w:rPr>
        <w:t xml:space="preserve">If the Customer rejects implementation of the Actual Change, the Supplier shall be entitled to a reasonable fee to cover the preparation of the proposal for change, calculated on the basis of documented time consumption, at the hourly rates stated in Appendix 14. </w:t>
      </w:r>
    </w:p>
    <w:p w:rsidR="00627871" w:rsidRPr="00A33117" w:rsidRDefault="00627871" w:rsidP="00AE1CCC">
      <w:pPr>
        <w:jc w:val="both"/>
        <w:rPr>
          <w:rFonts w:cs="Tahoma"/>
          <w:szCs w:val="20"/>
          <w:lang w:val="en-US"/>
        </w:rPr>
      </w:pPr>
    </w:p>
    <w:p w:rsidR="00627871" w:rsidRPr="00E77F88" w:rsidRDefault="00E21F05" w:rsidP="00AE1CCC">
      <w:pPr>
        <w:pStyle w:val="Overskrift4"/>
        <w:numPr>
          <w:ilvl w:val="3"/>
          <w:numId w:val="11"/>
        </w:numPr>
        <w:rPr>
          <w:rFonts w:cs="Tahoma"/>
          <w:sz w:val="20"/>
          <w:szCs w:val="20"/>
        </w:rPr>
      </w:pPr>
      <w:bookmarkStart w:id="216" w:name="_Ref294200285"/>
      <w:bookmarkStart w:id="217" w:name="_Toc296695465"/>
      <w:bookmarkStart w:id="218" w:name="_Toc319931220"/>
      <w:bookmarkStart w:id="219" w:name="_Toc355340536"/>
      <w:r>
        <w:rPr>
          <w:rFonts w:cs="Tahoma"/>
          <w:sz w:val="20"/>
          <w:szCs w:val="20"/>
        </w:rPr>
        <w:t>The Supplier's change request</w:t>
      </w:r>
      <w:bookmarkEnd w:id="216"/>
      <w:bookmarkEnd w:id="217"/>
      <w:bookmarkEnd w:id="218"/>
      <w:bookmarkEnd w:id="219"/>
    </w:p>
    <w:p w:rsidR="00627871" w:rsidRPr="008837D1" w:rsidRDefault="00E21F05" w:rsidP="00AE1CCC">
      <w:pPr>
        <w:jc w:val="both"/>
        <w:rPr>
          <w:rFonts w:cs="Tahoma"/>
          <w:szCs w:val="20"/>
          <w:lang w:val="en-US"/>
        </w:rPr>
      </w:pPr>
      <w:r w:rsidRPr="008837D1">
        <w:rPr>
          <w:rFonts w:cs="Tahoma"/>
          <w:szCs w:val="20"/>
          <w:lang w:val="en-US"/>
        </w:rPr>
        <w:t>Within the framework of its advisory services to the Customer, cf. clause</w:t>
      </w:r>
      <w:r w:rsidR="00707458">
        <w:rPr>
          <w:rFonts w:cs="Tahoma"/>
          <w:szCs w:val="20"/>
          <w:lang w:val="en-US"/>
        </w:rPr>
        <w:t xml:space="preserve"> </w:t>
      </w:r>
      <w:r w:rsidR="007744C6">
        <w:rPr>
          <w:rFonts w:cs="Tahoma"/>
          <w:szCs w:val="20"/>
          <w:lang w:val="en-US"/>
        </w:rPr>
        <w:fldChar w:fldCharType="begin"/>
      </w:r>
      <w:r w:rsidR="00707458">
        <w:rPr>
          <w:rFonts w:cs="Tahoma"/>
          <w:szCs w:val="20"/>
          <w:lang w:val="en-US"/>
        </w:rPr>
        <w:instrText xml:space="preserve"> REF _Ref354410563 \r \h </w:instrText>
      </w:r>
      <w:r w:rsidR="007744C6">
        <w:rPr>
          <w:rFonts w:cs="Tahoma"/>
          <w:szCs w:val="20"/>
          <w:lang w:val="en-US"/>
        </w:rPr>
      </w:r>
      <w:r w:rsidR="007744C6">
        <w:rPr>
          <w:rFonts w:cs="Tahoma"/>
          <w:szCs w:val="20"/>
          <w:lang w:val="en-US"/>
        </w:rPr>
        <w:fldChar w:fldCharType="separate"/>
      </w:r>
      <w:r w:rsidR="00B101E6">
        <w:rPr>
          <w:rFonts w:cs="Tahoma"/>
          <w:szCs w:val="20"/>
          <w:lang w:val="en-US"/>
        </w:rPr>
        <w:t>3.2.4</w:t>
      </w:r>
      <w:r w:rsidR="007744C6">
        <w:rPr>
          <w:rFonts w:cs="Tahoma"/>
          <w:szCs w:val="20"/>
          <w:lang w:val="en-US"/>
        </w:rPr>
        <w:fldChar w:fldCharType="end"/>
      </w:r>
      <w:r w:rsidR="00627871" w:rsidRPr="008837D1">
        <w:rPr>
          <w:rFonts w:cs="Tahoma"/>
          <w:szCs w:val="20"/>
          <w:lang w:val="en-US"/>
        </w:rPr>
        <w:t xml:space="preserve">, </w:t>
      </w:r>
      <w:r w:rsidR="008837D1" w:rsidRPr="008837D1">
        <w:rPr>
          <w:rFonts w:cs="Tahoma"/>
          <w:szCs w:val="20"/>
          <w:lang w:val="en-US"/>
        </w:rPr>
        <w:t xml:space="preserve">the Supplier may suggest that the Customer submit change requests. </w:t>
      </w:r>
    </w:p>
    <w:p w:rsidR="00627871" w:rsidRPr="008837D1" w:rsidRDefault="00627871" w:rsidP="00AE1CCC">
      <w:pPr>
        <w:jc w:val="both"/>
        <w:rPr>
          <w:rFonts w:cs="Tahoma"/>
          <w:szCs w:val="20"/>
          <w:lang w:val="en-US"/>
        </w:rPr>
      </w:pPr>
    </w:p>
    <w:p w:rsidR="00627871" w:rsidRPr="00E77F88" w:rsidRDefault="008837D1" w:rsidP="00AE1CCC">
      <w:pPr>
        <w:pStyle w:val="Overskrift2"/>
        <w:numPr>
          <w:ilvl w:val="1"/>
          <w:numId w:val="11"/>
        </w:numPr>
        <w:rPr>
          <w:rFonts w:cs="Tahoma"/>
          <w:szCs w:val="20"/>
        </w:rPr>
      </w:pPr>
      <w:bookmarkStart w:id="220" w:name="_Ref293391826"/>
      <w:bookmarkStart w:id="221" w:name="_Toc296695467"/>
      <w:bookmarkStart w:id="222" w:name="_Toc319931222"/>
      <w:bookmarkStart w:id="223" w:name="_Toc355340537"/>
      <w:r>
        <w:rPr>
          <w:rFonts w:cs="Tahoma"/>
          <w:szCs w:val="20"/>
        </w:rPr>
        <w:t>Changes without the Supplier's consent</w:t>
      </w:r>
      <w:bookmarkEnd w:id="220"/>
      <w:bookmarkEnd w:id="221"/>
      <w:bookmarkEnd w:id="222"/>
      <w:bookmarkEnd w:id="223"/>
    </w:p>
    <w:p w:rsidR="00627871" w:rsidRPr="003762D7" w:rsidRDefault="008837D1" w:rsidP="00AE1CCC">
      <w:pPr>
        <w:jc w:val="both"/>
        <w:rPr>
          <w:rFonts w:cs="Tahoma"/>
          <w:szCs w:val="20"/>
          <w:lang w:val="en-US"/>
        </w:rPr>
      </w:pPr>
      <w:r w:rsidRPr="008837D1">
        <w:rPr>
          <w:rFonts w:cs="Tahoma"/>
          <w:szCs w:val="20"/>
          <w:lang w:val="en-US"/>
        </w:rPr>
        <w:t>If the Customer, without the Supplier's consent, instigates changes to the Deliverables or to t</w:t>
      </w:r>
      <w:r>
        <w:rPr>
          <w:rFonts w:cs="Tahoma"/>
          <w:szCs w:val="20"/>
          <w:lang w:val="en-US"/>
        </w:rPr>
        <w:t xml:space="preserve">he Customer's IT environment, </w:t>
      </w:r>
      <w:r w:rsidRPr="008837D1">
        <w:rPr>
          <w:rFonts w:cs="Tahoma"/>
          <w:szCs w:val="20"/>
          <w:lang w:val="en-US"/>
        </w:rPr>
        <w:t xml:space="preserve">Software </w:t>
      </w:r>
      <w:r>
        <w:rPr>
          <w:rFonts w:cs="Tahoma"/>
          <w:szCs w:val="20"/>
          <w:lang w:val="en-US"/>
        </w:rPr>
        <w:t xml:space="preserve">or equipment </w:t>
      </w:r>
      <w:r w:rsidRPr="008837D1">
        <w:rPr>
          <w:rFonts w:cs="Tahoma"/>
          <w:szCs w:val="20"/>
          <w:lang w:val="en-US"/>
        </w:rPr>
        <w:t>outside the Contract, and such changes have significant influence on the proper functions of the Deliverables, the Supplier shall be entitled to demand release, in future, from any obligation in relation to the Deliverables, in</w:t>
      </w:r>
      <w:r>
        <w:rPr>
          <w:rFonts w:cs="Tahoma"/>
          <w:szCs w:val="20"/>
          <w:lang w:val="en-US"/>
        </w:rPr>
        <w:t>cluding correc</w:t>
      </w:r>
      <w:r w:rsidRPr="008837D1">
        <w:rPr>
          <w:rFonts w:cs="Tahoma"/>
          <w:szCs w:val="20"/>
          <w:lang w:val="en-US"/>
        </w:rPr>
        <w:t>tion o</w:t>
      </w:r>
      <w:r w:rsidR="003762D7">
        <w:rPr>
          <w:rFonts w:cs="Tahoma"/>
          <w:szCs w:val="20"/>
          <w:lang w:val="en-US"/>
        </w:rPr>
        <w:t>f Faults, undertaking</w:t>
      </w:r>
      <w:r w:rsidRPr="008837D1">
        <w:rPr>
          <w:rFonts w:cs="Tahoma"/>
          <w:szCs w:val="20"/>
          <w:lang w:val="en-US"/>
        </w:rPr>
        <w:t xml:space="preserve"> maintenance and support</w:t>
      </w:r>
      <w:r w:rsidR="003762D7">
        <w:rPr>
          <w:rFonts w:cs="Tahoma"/>
          <w:szCs w:val="20"/>
          <w:lang w:val="en-US"/>
        </w:rPr>
        <w:t xml:space="preserve"> as well as Operation, if applicable</w:t>
      </w:r>
      <w:r w:rsidRPr="008837D1">
        <w:rPr>
          <w:rFonts w:cs="Tahoma"/>
          <w:szCs w:val="20"/>
          <w:lang w:val="en-US"/>
        </w:rPr>
        <w:t>, insofar as thi</w:t>
      </w:r>
      <w:r w:rsidR="003762D7">
        <w:rPr>
          <w:rFonts w:cs="Tahoma"/>
          <w:szCs w:val="20"/>
          <w:lang w:val="en-US"/>
        </w:rPr>
        <w:t>s is reasonably justified by the</w:t>
      </w:r>
      <w:r w:rsidRPr="008837D1">
        <w:rPr>
          <w:rFonts w:cs="Tahoma"/>
          <w:szCs w:val="20"/>
          <w:lang w:val="en-US"/>
        </w:rPr>
        <w:t xml:space="preserve"> consequences of the change. </w:t>
      </w:r>
    </w:p>
    <w:p w:rsidR="00627871" w:rsidRPr="003762D7" w:rsidRDefault="00627871" w:rsidP="00AE1CCC">
      <w:pPr>
        <w:jc w:val="both"/>
        <w:rPr>
          <w:rFonts w:cs="Tahoma"/>
          <w:szCs w:val="20"/>
          <w:lang w:val="en-US"/>
        </w:rPr>
      </w:pPr>
    </w:p>
    <w:p w:rsidR="0000231E" w:rsidRDefault="003762D7" w:rsidP="0000231E">
      <w:pPr>
        <w:jc w:val="both"/>
        <w:rPr>
          <w:lang w:val="en-GB"/>
        </w:rPr>
      </w:pPr>
      <w:r>
        <w:rPr>
          <w:rFonts w:cs="Tahoma"/>
          <w:szCs w:val="20"/>
          <w:lang w:val="en-US"/>
        </w:rPr>
        <w:t xml:space="preserve">Any reinstatement by the </w:t>
      </w:r>
      <w:r w:rsidRPr="003762D7">
        <w:rPr>
          <w:rFonts w:cs="Tahoma"/>
          <w:szCs w:val="20"/>
          <w:lang w:val="en-US"/>
        </w:rPr>
        <w:t xml:space="preserve">Customer </w:t>
      </w:r>
      <w:r>
        <w:rPr>
          <w:rFonts w:cs="Tahoma"/>
          <w:szCs w:val="20"/>
          <w:lang w:val="en-US"/>
        </w:rPr>
        <w:t xml:space="preserve">of </w:t>
      </w:r>
      <w:r w:rsidRPr="003762D7">
        <w:rPr>
          <w:rFonts w:cs="Tahoma"/>
          <w:szCs w:val="20"/>
          <w:lang w:val="en-US"/>
        </w:rPr>
        <w:t>the original situation</w:t>
      </w:r>
      <w:r>
        <w:rPr>
          <w:rFonts w:cs="Tahoma"/>
          <w:szCs w:val="20"/>
          <w:lang w:val="en-US"/>
        </w:rPr>
        <w:t xml:space="preserve"> shall cause the Supplier's obligations to revive</w:t>
      </w:r>
      <w:r w:rsidR="00627871" w:rsidRPr="003762D7">
        <w:rPr>
          <w:rFonts w:cs="Tahoma"/>
          <w:szCs w:val="20"/>
          <w:lang w:val="en-US"/>
        </w:rPr>
        <w:t xml:space="preserve">. </w:t>
      </w:r>
      <w:r w:rsidR="0000231E">
        <w:rPr>
          <w:rFonts w:cs="Tahoma"/>
          <w:szCs w:val="20"/>
          <w:lang w:val="en-US"/>
        </w:rPr>
        <w:t xml:space="preserve">The Supplier shall be entitled to verify that the original situation has been reinstated and to charge a reasonable fee for this, calculated on the basis of time spent. </w:t>
      </w:r>
    </w:p>
    <w:p w:rsidR="0000231E" w:rsidRDefault="0000231E" w:rsidP="0000231E">
      <w:pPr>
        <w:rPr>
          <w:lang w:val="en-GB"/>
        </w:rPr>
      </w:pPr>
    </w:p>
    <w:p w:rsidR="00627871" w:rsidRPr="00A33117" w:rsidRDefault="0000231E" w:rsidP="00AE1CCC">
      <w:pPr>
        <w:jc w:val="both"/>
        <w:rPr>
          <w:rFonts w:cs="Tahoma"/>
          <w:szCs w:val="20"/>
          <w:lang w:val="en-US"/>
        </w:rPr>
      </w:pPr>
      <w:r w:rsidRPr="0000231E">
        <w:rPr>
          <w:rFonts w:cs="Tahoma"/>
          <w:szCs w:val="20"/>
          <w:lang w:val="en-US"/>
        </w:rPr>
        <w:t xml:space="preserve">The Supplier shall give its prior consent to the Customer and/or the Customer's other suppliers carrying out </w:t>
      </w:r>
      <w:r>
        <w:rPr>
          <w:rFonts w:cs="Tahoma"/>
          <w:szCs w:val="20"/>
          <w:lang w:val="en-US"/>
        </w:rPr>
        <w:t>standard</w:t>
      </w:r>
      <w:r w:rsidRPr="0000231E">
        <w:rPr>
          <w:rFonts w:cs="Tahoma"/>
          <w:szCs w:val="20"/>
          <w:lang w:val="en-US"/>
        </w:rPr>
        <w:t xml:space="preserve"> maintenance and support and Operation of the Deliverables, provided that this does not entail intervention in violation of Appendices 10 and 16. </w:t>
      </w:r>
    </w:p>
    <w:p w:rsidR="00627871" w:rsidRPr="00A33117" w:rsidRDefault="00627871" w:rsidP="00AE1CCC">
      <w:pPr>
        <w:jc w:val="both"/>
        <w:rPr>
          <w:rFonts w:cs="Tahoma"/>
          <w:szCs w:val="20"/>
          <w:lang w:val="en-US"/>
        </w:rPr>
      </w:pPr>
    </w:p>
    <w:p w:rsidR="00627871" w:rsidRPr="00A33117" w:rsidRDefault="00627871" w:rsidP="00AE1CCC">
      <w:pPr>
        <w:jc w:val="both"/>
        <w:rPr>
          <w:rFonts w:cs="Tahoma"/>
          <w:szCs w:val="20"/>
          <w:lang w:val="en-US"/>
        </w:rPr>
      </w:pPr>
    </w:p>
    <w:p w:rsidR="00627871" w:rsidRPr="00E77F88" w:rsidRDefault="0000231E" w:rsidP="00AE1CCC">
      <w:pPr>
        <w:pStyle w:val="Overskrift1"/>
        <w:numPr>
          <w:ilvl w:val="0"/>
          <w:numId w:val="11"/>
        </w:numPr>
        <w:rPr>
          <w:rFonts w:cs="Tahoma"/>
        </w:rPr>
      </w:pPr>
      <w:bookmarkStart w:id="224" w:name="_Ref328556537"/>
      <w:bookmarkStart w:id="225" w:name="_Ref328558649"/>
      <w:bookmarkStart w:id="226" w:name="_Toc355340538"/>
      <w:r>
        <w:rPr>
          <w:rFonts w:cs="Tahoma"/>
        </w:rPr>
        <w:t>agile demonstrations, testing and approval</w:t>
      </w:r>
      <w:bookmarkEnd w:id="224"/>
      <w:bookmarkEnd w:id="225"/>
      <w:bookmarkEnd w:id="226"/>
    </w:p>
    <w:p w:rsidR="00627871" w:rsidRPr="00E77F88" w:rsidRDefault="0000231E" w:rsidP="00AE1CCC">
      <w:pPr>
        <w:pStyle w:val="Overskrift2"/>
        <w:numPr>
          <w:ilvl w:val="1"/>
          <w:numId w:val="11"/>
        </w:numPr>
        <w:rPr>
          <w:rFonts w:cs="Tahoma"/>
          <w:szCs w:val="20"/>
        </w:rPr>
      </w:pPr>
      <w:bookmarkStart w:id="227" w:name="_Ref304557701"/>
      <w:bookmarkStart w:id="228" w:name="_Toc319931225"/>
      <w:bookmarkStart w:id="229" w:name="_Toc355340539"/>
      <w:r>
        <w:rPr>
          <w:rFonts w:cs="Tahoma"/>
          <w:szCs w:val="20"/>
        </w:rPr>
        <w:t>Agile Demonstrations</w:t>
      </w:r>
      <w:bookmarkEnd w:id="227"/>
      <w:bookmarkEnd w:id="228"/>
      <w:bookmarkEnd w:id="229"/>
    </w:p>
    <w:p w:rsidR="00627871" w:rsidRPr="008762A1" w:rsidRDefault="0000231E" w:rsidP="00AE1CCC">
      <w:pPr>
        <w:jc w:val="both"/>
        <w:rPr>
          <w:rFonts w:cs="Tahoma"/>
          <w:szCs w:val="20"/>
          <w:lang w:val="en-US"/>
        </w:rPr>
      </w:pPr>
      <w:r w:rsidRPr="0000231E">
        <w:rPr>
          <w:rFonts w:cs="Tahoma"/>
          <w:szCs w:val="20"/>
          <w:lang w:val="en-US"/>
        </w:rPr>
        <w:t>Agile Demonstration</w:t>
      </w:r>
      <w:r w:rsidR="008762A1">
        <w:rPr>
          <w:rFonts w:cs="Tahoma"/>
          <w:szCs w:val="20"/>
          <w:lang w:val="en-US"/>
        </w:rPr>
        <w:t xml:space="preserve">s shall be carried out in each </w:t>
      </w:r>
      <w:r w:rsidRPr="0000231E">
        <w:rPr>
          <w:rFonts w:cs="Tahoma"/>
          <w:szCs w:val="20"/>
          <w:lang w:val="en-US"/>
        </w:rPr>
        <w:t xml:space="preserve">Iteration, in that the Supplier shall demonstrate to the Customer whether the acceptance criteria laid down by the Parties for the requirements, including quality requirements, covered by the relevant Iteration are met. </w:t>
      </w:r>
      <w:r w:rsidR="008762A1" w:rsidRPr="008762A1">
        <w:rPr>
          <w:rFonts w:cs="Tahoma"/>
          <w:szCs w:val="20"/>
          <w:lang w:val="en-US"/>
        </w:rPr>
        <w:t xml:space="preserve">Agile Demonstrations shall be carried out, </w:t>
      </w:r>
      <w:r w:rsidR="008762A1">
        <w:rPr>
          <w:rFonts w:cs="Tahoma"/>
          <w:szCs w:val="20"/>
          <w:lang w:val="en-US"/>
        </w:rPr>
        <w:t>regardless of</w:t>
      </w:r>
      <w:r w:rsidR="008762A1" w:rsidRPr="008762A1">
        <w:rPr>
          <w:rFonts w:cs="Tahoma"/>
          <w:szCs w:val="20"/>
          <w:lang w:val="en-US"/>
        </w:rPr>
        <w:t xml:space="preserve"> whether it is clear at the end of the relevant Iteration that not all requirements covered by the Iteration have been completed or that it is not possible to meet the acceptance criteria laid down.</w:t>
      </w:r>
      <w:r w:rsidR="008762A1">
        <w:rPr>
          <w:rFonts w:cs="Tahoma"/>
          <w:szCs w:val="20"/>
          <w:lang w:val="en-US"/>
        </w:rPr>
        <w:t xml:space="preserve"> </w:t>
      </w:r>
    </w:p>
    <w:p w:rsidR="00627871" w:rsidRPr="008762A1" w:rsidRDefault="00627871" w:rsidP="00AE1CCC">
      <w:pPr>
        <w:jc w:val="both"/>
        <w:rPr>
          <w:rFonts w:cs="Tahoma"/>
          <w:szCs w:val="20"/>
          <w:lang w:val="en-US"/>
        </w:rPr>
      </w:pPr>
    </w:p>
    <w:p w:rsidR="00627871" w:rsidRPr="00A33117" w:rsidRDefault="008762A1" w:rsidP="00AE1CCC">
      <w:pPr>
        <w:jc w:val="both"/>
        <w:rPr>
          <w:rFonts w:cs="Tahoma"/>
          <w:szCs w:val="20"/>
          <w:lang w:val="en-US"/>
        </w:rPr>
      </w:pPr>
      <w:r w:rsidRPr="008762A1">
        <w:rPr>
          <w:rFonts w:cs="Tahoma"/>
          <w:szCs w:val="20"/>
          <w:lang w:val="en-US"/>
        </w:rPr>
        <w:t xml:space="preserve">The contents of Agile Demonstrations shall be determined and Agile Demonstrations shall be carried out in accordance with the requirements set out in Appendix 6. </w:t>
      </w:r>
    </w:p>
    <w:p w:rsidR="00627871" w:rsidRPr="00A33117" w:rsidRDefault="00627871" w:rsidP="00AE1CCC">
      <w:pPr>
        <w:jc w:val="both"/>
        <w:rPr>
          <w:rFonts w:cs="Tahoma"/>
          <w:szCs w:val="20"/>
          <w:lang w:val="en-US"/>
        </w:rPr>
      </w:pPr>
    </w:p>
    <w:p w:rsidR="00627871" w:rsidRPr="00A33117" w:rsidRDefault="007202A1" w:rsidP="00AE1CCC">
      <w:pPr>
        <w:jc w:val="both"/>
        <w:rPr>
          <w:rFonts w:cs="Tahoma"/>
          <w:szCs w:val="20"/>
          <w:lang w:val="en-US"/>
        </w:rPr>
      </w:pPr>
      <w:r w:rsidRPr="007202A1">
        <w:rPr>
          <w:rFonts w:cs="Tahoma"/>
          <w:szCs w:val="20"/>
          <w:lang w:val="en-US"/>
        </w:rPr>
        <w:t xml:space="preserve">The parts of the Iteration for which the Parties agree that the acceptance criteria laid down have been met, shall be transferred for testing as part of the next Partial Delivery. </w:t>
      </w:r>
    </w:p>
    <w:p w:rsidR="00627871" w:rsidRPr="00A33117" w:rsidRDefault="00627871" w:rsidP="00AE1CCC">
      <w:pPr>
        <w:jc w:val="both"/>
        <w:rPr>
          <w:rFonts w:cs="Tahoma"/>
          <w:szCs w:val="20"/>
          <w:lang w:val="en-US"/>
        </w:rPr>
      </w:pPr>
    </w:p>
    <w:p w:rsidR="00627871" w:rsidRPr="00A33117" w:rsidRDefault="007202A1" w:rsidP="00AE1CCC">
      <w:pPr>
        <w:jc w:val="both"/>
        <w:rPr>
          <w:rFonts w:cs="Tahoma"/>
          <w:szCs w:val="20"/>
          <w:lang w:val="en-US"/>
        </w:rPr>
      </w:pPr>
      <w:r w:rsidRPr="007202A1">
        <w:rPr>
          <w:rFonts w:cs="Tahoma"/>
          <w:szCs w:val="20"/>
          <w:lang w:val="en-US"/>
        </w:rPr>
        <w:t>If the acceptance criteria have not been met for one or more of the requirements in the Prioritised Requirements List, these requirements shall not be included in further testing, cf. clause</w:t>
      </w:r>
      <w:r w:rsidR="00707458">
        <w:rPr>
          <w:rFonts w:cs="Tahoma"/>
          <w:szCs w:val="20"/>
          <w:lang w:val="en-US"/>
        </w:rPr>
        <w:t xml:space="preserve"> </w:t>
      </w:r>
      <w:r w:rsidR="007744C6">
        <w:rPr>
          <w:rFonts w:cs="Tahoma"/>
          <w:szCs w:val="20"/>
          <w:lang w:val="en-US"/>
        </w:rPr>
        <w:fldChar w:fldCharType="begin"/>
      </w:r>
      <w:r w:rsidR="00707458">
        <w:rPr>
          <w:rFonts w:cs="Tahoma"/>
          <w:szCs w:val="20"/>
          <w:lang w:val="en-US"/>
        </w:rPr>
        <w:instrText xml:space="preserve"> REF _Ref354410603 \r \h </w:instrText>
      </w:r>
      <w:r w:rsidR="007744C6">
        <w:rPr>
          <w:rFonts w:cs="Tahoma"/>
          <w:szCs w:val="20"/>
          <w:lang w:val="en-US"/>
        </w:rPr>
      </w:r>
      <w:r w:rsidR="007744C6">
        <w:rPr>
          <w:rFonts w:cs="Tahoma"/>
          <w:szCs w:val="20"/>
          <w:lang w:val="en-US"/>
        </w:rPr>
        <w:fldChar w:fldCharType="separate"/>
      </w:r>
      <w:r w:rsidR="00B101E6">
        <w:rPr>
          <w:rFonts w:cs="Tahoma"/>
          <w:szCs w:val="20"/>
          <w:lang w:val="en-US"/>
        </w:rPr>
        <w:t>7.2</w:t>
      </w:r>
      <w:r w:rsidR="007744C6">
        <w:rPr>
          <w:rFonts w:cs="Tahoma"/>
          <w:szCs w:val="20"/>
          <w:lang w:val="en-US"/>
        </w:rPr>
        <w:fldChar w:fldCharType="end"/>
      </w:r>
      <w:r w:rsidR="00627871" w:rsidRPr="007202A1">
        <w:rPr>
          <w:rFonts w:cs="Tahoma"/>
          <w:szCs w:val="20"/>
          <w:lang w:val="en-US"/>
        </w:rPr>
        <w:t xml:space="preserve">, </w:t>
      </w:r>
      <w:r w:rsidRPr="007202A1">
        <w:rPr>
          <w:rFonts w:cs="Tahoma"/>
          <w:szCs w:val="20"/>
          <w:lang w:val="en-US"/>
        </w:rPr>
        <w:t xml:space="preserve">but shall be regarded as non-performed in the Iteration in question. </w:t>
      </w:r>
      <w:r>
        <w:rPr>
          <w:rFonts w:cs="Tahoma"/>
          <w:szCs w:val="20"/>
          <w:lang w:val="en-US"/>
        </w:rPr>
        <w:t xml:space="preserve">These requirements shall then be reintroduced into the Customer's Prioritised Requirements List </w:t>
      </w:r>
      <w:r>
        <w:rPr>
          <w:rFonts w:cs="Tahoma"/>
          <w:szCs w:val="20"/>
          <w:lang w:val="en-US"/>
        </w:rPr>
        <w:lastRenderedPageBreak/>
        <w:t xml:space="preserve">and into the planning of the subsequent Iterations, unless the Customer decides that one or more of the non-performed requirements shall lapse, cf. clause </w:t>
      </w:r>
      <w:r w:rsidR="00CA4F7A">
        <w:fldChar w:fldCharType="begin"/>
      </w:r>
      <w:r w:rsidR="00CA4F7A">
        <w:instrText xml:space="preserve"> REF _Ref339971585 \r \h  \* MERGEFORMAT </w:instrText>
      </w:r>
      <w:r w:rsidR="00CA4F7A">
        <w:fldChar w:fldCharType="separate"/>
      </w:r>
      <w:r w:rsidR="00B101E6" w:rsidRPr="00B101E6">
        <w:rPr>
          <w:rFonts w:cs="Tahoma"/>
          <w:szCs w:val="20"/>
          <w:lang w:val="en-US"/>
        </w:rPr>
        <w:t>5.2.1.1</w:t>
      </w:r>
      <w:r w:rsidR="00CA4F7A">
        <w:fldChar w:fldCharType="end"/>
      </w:r>
      <w:r w:rsidR="00627871" w:rsidRPr="007202A1">
        <w:rPr>
          <w:rFonts w:cs="Tahoma"/>
          <w:szCs w:val="20"/>
          <w:lang w:val="en-US"/>
        </w:rPr>
        <w:t xml:space="preserve">. </w:t>
      </w:r>
      <w:r w:rsidRPr="00601143">
        <w:rPr>
          <w:rFonts w:cs="Tahoma"/>
          <w:szCs w:val="20"/>
          <w:lang w:val="en-US"/>
        </w:rPr>
        <w:t xml:space="preserve">However, the Supplier </w:t>
      </w:r>
      <w:r w:rsidR="00601143" w:rsidRPr="00601143">
        <w:rPr>
          <w:rFonts w:cs="Tahoma"/>
          <w:szCs w:val="20"/>
          <w:lang w:val="en-US"/>
        </w:rPr>
        <w:t xml:space="preserve">shall be entitled to decide that Mandatory Requirements must be tested as part of the next Partial Delivery, notwithstanding that the </w:t>
      </w:r>
      <w:r w:rsidR="00462FB8">
        <w:rPr>
          <w:rFonts w:cs="Tahoma"/>
          <w:szCs w:val="20"/>
          <w:lang w:val="en-US"/>
        </w:rPr>
        <w:t>Customer</w:t>
      </w:r>
      <w:r w:rsidR="00601143" w:rsidRPr="00601143">
        <w:rPr>
          <w:rFonts w:cs="Tahoma"/>
          <w:szCs w:val="20"/>
          <w:lang w:val="en-US"/>
        </w:rPr>
        <w:t xml:space="preserve"> does not regard the agreed acceptance criteria as having been met. </w:t>
      </w:r>
    </w:p>
    <w:p w:rsidR="00627871" w:rsidRPr="00A33117" w:rsidRDefault="00627871" w:rsidP="00AE1CCC">
      <w:pPr>
        <w:jc w:val="both"/>
        <w:rPr>
          <w:rFonts w:cs="Tahoma"/>
          <w:szCs w:val="20"/>
          <w:lang w:val="en-US"/>
        </w:rPr>
      </w:pPr>
    </w:p>
    <w:p w:rsidR="00627871" w:rsidRPr="00E77F88" w:rsidRDefault="00601143" w:rsidP="00AE1CCC">
      <w:pPr>
        <w:pStyle w:val="Overskrift3"/>
        <w:numPr>
          <w:ilvl w:val="2"/>
          <w:numId w:val="11"/>
        </w:numPr>
        <w:rPr>
          <w:rFonts w:cs="Tahoma"/>
          <w:szCs w:val="20"/>
        </w:rPr>
      </w:pPr>
      <w:bookmarkStart w:id="230" w:name="_Toc286663415"/>
      <w:bookmarkStart w:id="231" w:name="_Toc296695471"/>
      <w:bookmarkStart w:id="232" w:name="_Toc319931226"/>
      <w:bookmarkStart w:id="233" w:name="_Toc355340540"/>
      <w:r>
        <w:rPr>
          <w:rFonts w:cs="Tahoma"/>
          <w:szCs w:val="20"/>
        </w:rPr>
        <w:t>Timing</w:t>
      </w:r>
      <w:bookmarkEnd w:id="230"/>
      <w:bookmarkEnd w:id="231"/>
      <w:bookmarkEnd w:id="232"/>
      <w:bookmarkEnd w:id="233"/>
    </w:p>
    <w:p w:rsidR="00627871" w:rsidRPr="00A33117" w:rsidRDefault="00601143" w:rsidP="00AE1CCC">
      <w:pPr>
        <w:jc w:val="both"/>
        <w:rPr>
          <w:rFonts w:cs="Tahoma"/>
          <w:szCs w:val="20"/>
          <w:lang w:val="en-US"/>
        </w:rPr>
      </w:pPr>
      <w:r w:rsidRPr="007D2198">
        <w:rPr>
          <w:rFonts w:cs="Tahoma"/>
          <w:szCs w:val="20"/>
          <w:lang w:val="en-US"/>
        </w:rPr>
        <w:t>The timing of Agile Demonstrations shall be agreed between the Parties and ca</w:t>
      </w:r>
      <w:r w:rsidR="007D2198" w:rsidRPr="007D2198">
        <w:rPr>
          <w:rFonts w:cs="Tahoma"/>
          <w:szCs w:val="20"/>
          <w:lang w:val="en-US"/>
        </w:rPr>
        <w:t xml:space="preserve">rried out in accordance with the deadlines stated in the Time Schedule (Appendix 1) and before the date of conclusion of the Iteration as agreed between the Parties. </w:t>
      </w:r>
    </w:p>
    <w:p w:rsidR="00627871" w:rsidRPr="00A33117" w:rsidRDefault="00627871" w:rsidP="00AE1CCC">
      <w:pPr>
        <w:jc w:val="both"/>
        <w:rPr>
          <w:rFonts w:cs="Tahoma"/>
          <w:szCs w:val="20"/>
          <w:lang w:val="en-US"/>
        </w:rPr>
      </w:pPr>
    </w:p>
    <w:p w:rsidR="00627871" w:rsidRPr="00E77F88" w:rsidRDefault="007D2198" w:rsidP="00AE1CCC">
      <w:pPr>
        <w:pStyle w:val="Overskrift2"/>
        <w:numPr>
          <w:ilvl w:val="1"/>
          <w:numId w:val="11"/>
        </w:numPr>
        <w:rPr>
          <w:rFonts w:cs="Tahoma"/>
          <w:szCs w:val="20"/>
        </w:rPr>
      </w:pPr>
      <w:bookmarkStart w:id="234" w:name="_Ref354410603"/>
      <w:bookmarkStart w:id="235" w:name="_Ref354410636"/>
      <w:bookmarkStart w:id="236" w:name="_Ref354411053"/>
      <w:bookmarkStart w:id="237" w:name="_Toc355340541"/>
      <w:r>
        <w:rPr>
          <w:rFonts w:cs="Tahoma"/>
          <w:szCs w:val="20"/>
        </w:rPr>
        <w:t>Testing</w:t>
      </w:r>
      <w:bookmarkEnd w:id="234"/>
      <w:bookmarkEnd w:id="235"/>
      <w:bookmarkEnd w:id="236"/>
      <w:bookmarkEnd w:id="237"/>
    </w:p>
    <w:p w:rsidR="00627871" w:rsidRPr="00E77F88" w:rsidRDefault="00627871" w:rsidP="00AE1CCC">
      <w:pPr>
        <w:pStyle w:val="Overskrift3"/>
        <w:numPr>
          <w:ilvl w:val="2"/>
          <w:numId w:val="11"/>
        </w:numPr>
        <w:rPr>
          <w:rFonts w:cs="Tahoma"/>
          <w:szCs w:val="20"/>
        </w:rPr>
      </w:pPr>
      <w:bookmarkStart w:id="238" w:name="_Ref319930804"/>
      <w:bookmarkStart w:id="239" w:name="_Toc319931228"/>
      <w:bookmarkStart w:id="240" w:name="_Toc355340542"/>
      <w:r w:rsidRPr="00E77F88">
        <w:rPr>
          <w:rFonts w:cs="Tahoma"/>
          <w:szCs w:val="20"/>
        </w:rPr>
        <w:t>Gener</w:t>
      </w:r>
      <w:bookmarkEnd w:id="238"/>
      <w:bookmarkEnd w:id="239"/>
      <w:r w:rsidR="007D2198">
        <w:rPr>
          <w:rFonts w:cs="Tahoma"/>
          <w:szCs w:val="20"/>
        </w:rPr>
        <w:t>al</w:t>
      </w:r>
      <w:bookmarkEnd w:id="240"/>
    </w:p>
    <w:p w:rsidR="00627871" w:rsidRDefault="007D2198" w:rsidP="00AE1CCC">
      <w:pPr>
        <w:tabs>
          <w:tab w:val="left" w:pos="540"/>
          <w:tab w:val="left" w:pos="1260"/>
          <w:tab w:val="left" w:pos="2160"/>
          <w:tab w:val="right" w:leader="dot" w:pos="7371"/>
        </w:tabs>
        <w:jc w:val="both"/>
        <w:rPr>
          <w:rFonts w:cs="Tahoma"/>
          <w:bCs/>
          <w:color w:val="000000"/>
          <w:szCs w:val="20"/>
          <w:lang w:val="en-US"/>
        </w:rPr>
      </w:pPr>
      <w:r w:rsidRPr="007D2198">
        <w:rPr>
          <w:rFonts w:cs="Tahoma"/>
          <w:bCs/>
          <w:color w:val="000000"/>
          <w:szCs w:val="20"/>
          <w:lang w:val="en-US"/>
        </w:rPr>
        <w:t>Testing of a Partial Delivery shall take place as an acceptance test and an operational t</w:t>
      </w:r>
      <w:r>
        <w:rPr>
          <w:rFonts w:cs="Tahoma"/>
          <w:bCs/>
          <w:color w:val="000000"/>
          <w:szCs w:val="20"/>
          <w:lang w:val="en-US"/>
        </w:rPr>
        <w:t>est as described in Appendix 6</w:t>
      </w:r>
      <w:r w:rsidRPr="007D2198">
        <w:rPr>
          <w:rFonts w:cs="Tahoma"/>
          <w:bCs/>
          <w:color w:val="000000"/>
          <w:szCs w:val="20"/>
          <w:lang w:val="en-US"/>
        </w:rPr>
        <w:t xml:space="preserve"> and this clause </w:t>
      </w:r>
      <w:r w:rsidR="00CA4F7A">
        <w:fldChar w:fldCharType="begin"/>
      </w:r>
      <w:r w:rsidR="00CA4F7A">
        <w:instrText xml:space="preserve"> REF _Ref328556537 \r \h  \* MERGEFORMAT </w:instrText>
      </w:r>
      <w:r w:rsidR="00CA4F7A">
        <w:fldChar w:fldCharType="separate"/>
      </w:r>
      <w:r w:rsidR="00B101E6" w:rsidRPr="00B101E6">
        <w:t>7</w:t>
      </w:r>
      <w:r w:rsidR="00CA4F7A">
        <w:fldChar w:fldCharType="end"/>
      </w:r>
      <w:r w:rsidR="00627871" w:rsidRPr="007D2198">
        <w:rPr>
          <w:rFonts w:cs="Tahoma"/>
          <w:bCs/>
          <w:color w:val="000000"/>
          <w:szCs w:val="20"/>
          <w:lang w:val="en-US"/>
        </w:rPr>
        <w:t xml:space="preserve">. </w:t>
      </w:r>
      <w:r>
        <w:rPr>
          <w:rFonts w:cs="Tahoma"/>
          <w:bCs/>
          <w:color w:val="000000"/>
          <w:szCs w:val="20"/>
          <w:lang w:val="en-US"/>
        </w:rPr>
        <w:t>Testing of a Partial Delivery shall take place</w:t>
      </w:r>
      <w:r w:rsidR="003C56D8">
        <w:rPr>
          <w:rFonts w:cs="Tahoma"/>
          <w:bCs/>
          <w:color w:val="000000"/>
          <w:szCs w:val="20"/>
          <w:lang w:val="en-US"/>
        </w:rPr>
        <w:t xml:space="preserve"> provided that the Partial Delivery can be Deployed separately, cf. clause </w:t>
      </w:r>
      <w:r w:rsidR="00CA4F7A">
        <w:fldChar w:fldCharType="begin"/>
      </w:r>
      <w:r w:rsidR="00CA4F7A">
        <w:instrText xml:space="preserve"> REF _Ref288122411 \r \h  \* MERGEFORMAT </w:instrText>
      </w:r>
      <w:r w:rsidR="00CA4F7A">
        <w:fldChar w:fldCharType="separate"/>
      </w:r>
      <w:r w:rsidR="00B101E6" w:rsidRPr="00B101E6">
        <w:rPr>
          <w:rFonts w:cs="Tahoma"/>
          <w:bCs/>
          <w:color w:val="000000"/>
          <w:szCs w:val="20"/>
          <w:lang w:val="en-US"/>
        </w:rPr>
        <w:t>13.1</w:t>
      </w:r>
      <w:r w:rsidR="00CA4F7A">
        <w:fldChar w:fldCharType="end"/>
      </w:r>
      <w:r w:rsidR="00627871" w:rsidRPr="003C56D8">
        <w:rPr>
          <w:rFonts w:cs="Tahoma"/>
          <w:bCs/>
          <w:color w:val="000000"/>
          <w:szCs w:val="20"/>
          <w:lang w:val="en-US"/>
        </w:rPr>
        <w:t xml:space="preserve">. </w:t>
      </w:r>
      <w:r w:rsidR="00B4226D" w:rsidRPr="00B4226D">
        <w:rPr>
          <w:rFonts w:cs="Tahoma"/>
          <w:bCs/>
          <w:color w:val="000000"/>
          <w:szCs w:val="20"/>
          <w:lang w:val="en-US"/>
        </w:rPr>
        <w:t xml:space="preserve">Not until the acceptance test for the Partial Delivery has been approved in writing by the Customer shall the Partial Delivery be regarded as accepted, </w:t>
      </w:r>
      <w:r w:rsidR="00523F76">
        <w:rPr>
          <w:rFonts w:cs="Tahoma"/>
          <w:bCs/>
          <w:color w:val="000000"/>
          <w:szCs w:val="20"/>
          <w:lang w:val="en-US"/>
        </w:rPr>
        <w:t>without prejudice to</w:t>
      </w:r>
      <w:r w:rsidR="00B4226D" w:rsidRPr="00B4226D">
        <w:rPr>
          <w:rFonts w:cs="Tahoma"/>
          <w:bCs/>
          <w:color w:val="000000"/>
          <w:szCs w:val="20"/>
          <w:lang w:val="en-US"/>
        </w:rPr>
        <w:t xml:space="preserve"> clause </w:t>
      </w:r>
      <w:r w:rsidR="00CA4F7A">
        <w:fldChar w:fldCharType="begin"/>
      </w:r>
      <w:r w:rsidR="00CA4F7A">
        <w:instrText xml:space="preserve"> REF _Ref288135799 \r \h  \*</w:instrText>
      </w:r>
      <w:r w:rsidR="00CA4F7A">
        <w:instrText xml:space="preserve"> MERGEFORMAT </w:instrText>
      </w:r>
      <w:r w:rsidR="00CA4F7A">
        <w:fldChar w:fldCharType="separate"/>
      </w:r>
      <w:r w:rsidR="00B101E6" w:rsidRPr="00B101E6">
        <w:rPr>
          <w:rFonts w:cs="Tahoma"/>
          <w:bCs/>
          <w:color w:val="000000"/>
          <w:szCs w:val="20"/>
          <w:lang w:val="en-US"/>
        </w:rPr>
        <w:t>13.2</w:t>
      </w:r>
      <w:r w:rsidR="00CA4F7A">
        <w:fldChar w:fldCharType="end"/>
      </w:r>
      <w:r w:rsidR="00523F76" w:rsidRPr="00523F76">
        <w:rPr>
          <w:lang w:val="en-US"/>
        </w:rPr>
        <w:t>, however,</w:t>
      </w:r>
      <w:r w:rsidR="00B4226D" w:rsidRPr="00B4226D">
        <w:rPr>
          <w:lang w:val="en-US"/>
        </w:rPr>
        <w:t xml:space="preserve"> </w:t>
      </w:r>
      <w:r w:rsidR="00523F76">
        <w:rPr>
          <w:lang w:val="en-US"/>
        </w:rPr>
        <w:t>regarding</w:t>
      </w:r>
      <w:r w:rsidR="00B4226D" w:rsidRPr="00B4226D">
        <w:rPr>
          <w:lang w:val="en-US"/>
        </w:rPr>
        <w:t xml:space="preserve"> acceptanc</w:t>
      </w:r>
      <w:r w:rsidR="00B4226D">
        <w:rPr>
          <w:lang w:val="en-US"/>
        </w:rPr>
        <w:t>e subject to the Dependencies with respect to</w:t>
      </w:r>
      <w:r w:rsidR="00B4226D" w:rsidRPr="00B4226D">
        <w:rPr>
          <w:lang w:val="en-US"/>
        </w:rPr>
        <w:t xml:space="preserve"> Mandatory</w:t>
      </w:r>
      <w:r w:rsidR="00627871" w:rsidRPr="00B4226D">
        <w:rPr>
          <w:rFonts w:cs="Tahoma"/>
          <w:bCs/>
          <w:color w:val="000000"/>
          <w:szCs w:val="20"/>
          <w:lang w:val="en-US"/>
        </w:rPr>
        <w:t xml:space="preserve"> </w:t>
      </w:r>
      <w:r w:rsidR="00B4226D">
        <w:rPr>
          <w:rFonts w:cs="Tahoma"/>
          <w:bCs/>
          <w:color w:val="000000"/>
          <w:szCs w:val="20"/>
          <w:lang w:val="en-US"/>
        </w:rPr>
        <w:t xml:space="preserve">Requirements not delivered. </w:t>
      </w:r>
      <w:r w:rsidR="00B4226D" w:rsidRPr="00B4226D">
        <w:rPr>
          <w:rFonts w:cs="Tahoma"/>
          <w:bCs/>
          <w:color w:val="000000"/>
          <w:szCs w:val="20"/>
          <w:lang w:val="en-US"/>
        </w:rPr>
        <w:t xml:space="preserve">Any special approval procedures </w:t>
      </w:r>
      <w:r w:rsidR="00523F76">
        <w:rPr>
          <w:rFonts w:cs="Tahoma"/>
          <w:bCs/>
          <w:color w:val="000000"/>
          <w:szCs w:val="20"/>
          <w:lang w:val="en-US"/>
        </w:rPr>
        <w:t>applying to</w:t>
      </w:r>
      <w:r w:rsidR="00B4226D" w:rsidRPr="00B4226D">
        <w:rPr>
          <w:rFonts w:cs="Tahoma"/>
          <w:bCs/>
          <w:color w:val="000000"/>
          <w:szCs w:val="20"/>
          <w:lang w:val="en-US"/>
        </w:rPr>
        <w:t xml:space="preserve"> parts of the Deliverables are described in Appendix </w:t>
      </w:r>
      <w:r w:rsidR="00B4226D">
        <w:rPr>
          <w:rFonts w:cs="Tahoma"/>
          <w:bCs/>
          <w:color w:val="000000"/>
          <w:szCs w:val="20"/>
          <w:lang w:val="en-US"/>
        </w:rPr>
        <w:t xml:space="preserve">6. </w:t>
      </w:r>
    </w:p>
    <w:p w:rsidR="00E96BE8" w:rsidRDefault="00E96BE8" w:rsidP="00AE1CCC">
      <w:pPr>
        <w:tabs>
          <w:tab w:val="left" w:pos="540"/>
          <w:tab w:val="left" w:pos="1260"/>
          <w:tab w:val="left" w:pos="2160"/>
          <w:tab w:val="right" w:leader="dot" w:pos="7371"/>
        </w:tabs>
        <w:jc w:val="both"/>
        <w:rPr>
          <w:rFonts w:cs="Tahoma"/>
          <w:bCs/>
          <w:color w:val="000000"/>
          <w:szCs w:val="20"/>
          <w:lang w:val="en-US"/>
        </w:rPr>
      </w:pPr>
    </w:p>
    <w:p w:rsidR="00627871" w:rsidRPr="00523F76" w:rsidRDefault="00523F76" w:rsidP="00AE1CCC">
      <w:pPr>
        <w:tabs>
          <w:tab w:val="left" w:pos="540"/>
          <w:tab w:val="left" w:pos="1260"/>
          <w:tab w:val="left" w:pos="2160"/>
          <w:tab w:val="right" w:leader="dot" w:pos="7371"/>
        </w:tabs>
        <w:jc w:val="both"/>
        <w:rPr>
          <w:rFonts w:cs="Tahoma"/>
          <w:bCs/>
          <w:color w:val="000000"/>
          <w:szCs w:val="20"/>
          <w:lang w:val="en-US"/>
        </w:rPr>
      </w:pPr>
      <w:r w:rsidRPr="00523F76">
        <w:rPr>
          <w:rFonts w:cs="Tahoma"/>
          <w:bCs/>
          <w:color w:val="000000"/>
          <w:szCs w:val="20"/>
          <w:lang w:val="en-US"/>
        </w:rPr>
        <w:t xml:space="preserve">If equipment is delivered in a Partial Delivery, an installation test will also be conducted, cf. </w:t>
      </w:r>
      <w:r>
        <w:rPr>
          <w:rFonts w:cs="Tahoma"/>
          <w:bCs/>
          <w:color w:val="000000"/>
          <w:szCs w:val="20"/>
          <w:lang w:val="en-US"/>
        </w:rPr>
        <w:t xml:space="preserve">clause </w:t>
      </w:r>
      <w:r w:rsidR="00CA4F7A">
        <w:fldChar w:fldCharType="begin"/>
      </w:r>
      <w:r w:rsidR="00CA4F7A">
        <w:instrText xml:space="preserve"> REF _Ref286641253 \r \h  \* MERGEFORMAT </w:instrText>
      </w:r>
      <w:r w:rsidR="00CA4F7A">
        <w:fldChar w:fldCharType="separate"/>
      </w:r>
      <w:r w:rsidR="00B101E6" w:rsidRPr="00B101E6">
        <w:rPr>
          <w:rFonts w:cs="Tahoma"/>
          <w:bCs/>
          <w:color w:val="000000"/>
          <w:szCs w:val="20"/>
          <w:lang w:val="en-US"/>
        </w:rPr>
        <w:t>7.3</w:t>
      </w:r>
      <w:r w:rsidR="00CA4F7A">
        <w:fldChar w:fldCharType="end"/>
      </w:r>
      <w:r w:rsidR="00627871" w:rsidRPr="00523F76">
        <w:rPr>
          <w:rFonts w:cs="Tahoma"/>
          <w:bCs/>
          <w:color w:val="000000"/>
          <w:szCs w:val="20"/>
          <w:lang w:val="en-US"/>
        </w:rPr>
        <w:t>.</w:t>
      </w:r>
    </w:p>
    <w:p w:rsidR="00627871" w:rsidRPr="00523F76" w:rsidRDefault="00627871" w:rsidP="00AE1CCC">
      <w:pPr>
        <w:tabs>
          <w:tab w:val="left" w:pos="540"/>
          <w:tab w:val="left" w:pos="1260"/>
          <w:tab w:val="left" w:pos="2160"/>
          <w:tab w:val="right" w:leader="dot" w:pos="7371"/>
        </w:tabs>
        <w:jc w:val="both"/>
        <w:rPr>
          <w:rFonts w:cs="Tahoma"/>
          <w:bCs/>
          <w:color w:val="000000"/>
          <w:szCs w:val="20"/>
          <w:lang w:val="en-US"/>
        </w:rPr>
      </w:pPr>
    </w:p>
    <w:p w:rsidR="00627871" w:rsidRPr="00A33117" w:rsidRDefault="00367575" w:rsidP="00AE1CCC">
      <w:pPr>
        <w:jc w:val="both"/>
        <w:rPr>
          <w:rFonts w:cs="Tahoma"/>
          <w:szCs w:val="20"/>
          <w:lang w:val="en-US"/>
        </w:rPr>
      </w:pPr>
      <w:r w:rsidRPr="00367575">
        <w:rPr>
          <w:rFonts w:cs="Tahoma"/>
          <w:szCs w:val="20"/>
          <w:lang w:val="en-US"/>
        </w:rPr>
        <w:t xml:space="preserve">The starting time and the period for completion of a test shall be agreed between the Parties and stated in the Time Schedule (Appendix 1). </w:t>
      </w:r>
    </w:p>
    <w:p w:rsidR="00627871" w:rsidRPr="00A33117" w:rsidRDefault="00627871" w:rsidP="00AE1CCC">
      <w:pPr>
        <w:jc w:val="both"/>
        <w:rPr>
          <w:rFonts w:cs="Tahoma"/>
          <w:szCs w:val="20"/>
          <w:lang w:val="en-US"/>
        </w:rPr>
      </w:pPr>
    </w:p>
    <w:p w:rsidR="00627871" w:rsidRPr="00A33117" w:rsidRDefault="00367575" w:rsidP="00AE1CCC">
      <w:pPr>
        <w:jc w:val="both"/>
        <w:rPr>
          <w:rFonts w:cs="Tahoma"/>
          <w:szCs w:val="20"/>
          <w:lang w:val="en-US"/>
        </w:rPr>
      </w:pPr>
      <w:r w:rsidRPr="00367575">
        <w:rPr>
          <w:rFonts w:cs="Tahoma"/>
          <w:szCs w:val="20"/>
          <w:lang w:val="en-US"/>
        </w:rPr>
        <w:t xml:space="preserve">The test shall be conducted in an environment that corresponds to normal operations as far as possible. </w:t>
      </w:r>
      <w:r>
        <w:rPr>
          <w:rFonts w:cs="Tahoma"/>
          <w:szCs w:val="20"/>
          <w:lang w:val="en-US"/>
        </w:rPr>
        <w:t xml:space="preserve">Should the Supplier correct observed Faults during the period of testing, the Customer shall be entitled - without any change of the deadline for completion of testing - to demand repetition of the whole test with a view to testing the correction of the observed Fault. </w:t>
      </w:r>
    </w:p>
    <w:p w:rsidR="00627871" w:rsidRPr="00A33117" w:rsidRDefault="00627871" w:rsidP="00AE1CCC">
      <w:pPr>
        <w:jc w:val="both"/>
        <w:rPr>
          <w:rFonts w:cs="Tahoma"/>
          <w:szCs w:val="20"/>
          <w:lang w:val="en-US"/>
        </w:rPr>
      </w:pPr>
    </w:p>
    <w:p w:rsidR="00627871" w:rsidRDefault="00367575"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367575">
        <w:rPr>
          <w:rFonts w:cs="Tahoma"/>
          <w:szCs w:val="20"/>
          <w:lang w:val="en-US"/>
        </w:rPr>
        <w:t xml:space="preserve">A test has been passed when the acceptance criteria have been met. The Customer shall submit a Notice as to whether the test can be approved. </w:t>
      </w:r>
    </w:p>
    <w:p w:rsidR="008E75D4" w:rsidRPr="00A33117" w:rsidRDefault="008E75D4"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A33117" w:rsidRDefault="008E75D4"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8E75D4">
        <w:rPr>
          <w:rFonts w:cs="Tahoma"/>
          <w:szCs w:val="20"/>
          <w:lang w:val="en-US"/>
        </w:rPr>
        <w:t>If the test cannot be approved, the Customer shall, no later</w:t>
      </w:r>
      <w:r>
        <w:rPr>
          <w:rFonts w:cs="Tahoma"/>
          <w:szCs w:val="20"/>
          <w:lang w:val="en-US"/>
        </w:rPr>
        <w:t xml:space="preserve"> than 10 Working Days after </w:t>
      </w:r>
      <w:r w:rsidRPr="008E75D4">
        <w:rPr>
          <w:rFonts w:cs="Tahoma"/>
          <w:szCs w:val="20"/>
          <w:lang w:val="en-US"/>
        </w:rPr>
        <w:t xml:space="preserve">completion of the test, </w:t>
      </w:r>
      <w:r>
        <w:rPr>
          <w:rFonts w:cs="Tahoma"/>
          <w:szCs w:val="20"/>
          <w:lang w:val="en-US"/>
        </w:rPr>
        <w:t xml:space="preserve">give </w:t>
      </w:r>
      <w:r w:rsidRPr="008E75D4">
        <w:rPr>
          <w:rFonts w:cs="Tahoma"/>
          <w:szCs w:val="20"/>
          <w:lang w:val="en-US"/>
        </w:rPr>
        <w:t>Notic</w:t>
      </w:r>
      <w:r>
        <w:rPr>
          <w:rFonts w:cs="Tahoma"/>
          <w:szCs w:val="20"/>
          <w:lang w:val="en-US"/>
        </w:rPr>
        <w:t>e to the Supplier</w:t>
      </w:r>
      <w:r w:rsidRPr="008E75D4">
        <w:rPr>
          <w:rFonts w:cs="Tahoma"/>
          <w:szCs w:val="20"/>
          <w:lang w:val="en-US"/>
        </w:rPr>
        <w:t xml:space="preserve"> stating the grounds for non-approval, including specification of which Mandatory Requirements the non-approval concerns. </w:t>
      </w:r>
      <w:r w:rsidR="0001354B">
        <w:rPr>
          <w:rFonts w:cs="Tahoma"/>
          <w:szCs w:val="20"/>
          <w:lang w:val="en-US"/>
        </w:rPr>
        <w:t xml:space="preserve">If </w:t>
      </w:r>
      <w:r>
        <w:rPr>
          <w:rFonts w:cs="Tahoma"/>
          <w:szCs w:val="20"/>
          <w:lang w:val="en-US"/>
        </w:rPr>
        <w:t>the Customer fail</w:t>
      </w:r>
      <w:r w:rsidR="0001354B">
        <w:rPr>
          <w:rFonts w:cs="Tahoma"/>
          <w:szCs w:val="20"/>
          <w:lang w:val="en-US"/>
        </w:rPr>
        <w:t>s</w:t>
      </w:r>
      <w:r>
        <w:rPr>
          <w:rFonts w:cs="Tahoma"/>
          <w:szCs w:val="20"/>
          <w:lang w:val="en-US"/>
        </w:rPr>
        <w:t xml:space="preserve"> to </w:t>
      </w:r>
      <w:r w:rsidR="0001354B">
        <w:rPr>
          <w:rFonts w:cs="Tahoma"/>
          <w:szCs w:val="20"/>
          <w:lang w:val="en-US"/>
        </w:rPr>
        <w:t xml:space="preserve">give </w:t>
      </w:r>
      <w:r>
        <w:rPr>
          <w:rFonts w:cs="Tahoma"/>
          <w:szCs w:val="20"/>
          <w:lang w:val="en-US"/>
        </w:rPr>
        <w:t xml:space="preserve">Notice of approval </w:t>
      </w:r>
      <w:r w:rsidR="0001354B">
        <w:rPr>
          <w:rFonts w:cs="Tahoma"/>
          <w:szCs w:val="20"/>
          <w:lang w:val="en-US"/>
        </w:rPr>
        <w:t>within</w:t>
      </w:r>
      <w:r>
        <w:rPr>
          <w:rFonts w:cs="Tahoma"/>
          <w:szCs w:val="20"/>
          <w:lang w:val="en-US"/>
        </w:rPr>
        <w:t xml:space="preserve"> the deadline, the Supplier may </w:t>
      </w:r>
      <w:r w:rsidR="0001354B">
        <w:rPr>
          <w:rFonts w:cs="Tahoma"/>
          <w:szCs w:val="20"/>
          <w:lang w:val="en-US"/>
        </w:rPr>
        <w:t>give</w:t>
      </w:r>
      <w:r>
        <w:rPr>
          <w:rFonts w:cs="Tahoma"/>
          <w:szCs w:val="20"/>
          <w:lang w:val="en-US"/>
        </w:rPr>
        <w:t xml:space="preserve"> Notice to the effect that the test is </w:t>
      </w:r>
      <w:r w:rsidR="0001354B">
        <w:rPr>
          <w:rFonts w:cs="Tahoma"/>
          <w:szCs w:val="20"/>
          <w:lang w:val="en-US"/>
        </w:rPr>
        <w:t>deemed to have been</w:t>
      </w:r>
      <w:r>
        <w:rPr>
          <w:rFonts w:cs="Tahoma"/>
          <w:szCs w:val="20"/>
          <w:lang w:val="en-US"/>
        </w:rPr>
        <w:t xml:space="preserve"> approved, unless the Customer, within 10 Working Days, </w:t>
      </w:r>
      <w:r w:rsidR="0001354B">
        <w:rPr>
          <w:rFonts w:cs="Tahoma"/>
          <w:szCs w:val="20"/>
          <w:lang w:val="en-US"/>
        </w:rPr>
        <w:t>gives</w:t>
      </w:r>
      <w:r>
        <w:rPr>
          <w:rFonts w:cs="Tahoma"/>
          <w:szCs w:val="20"/>
          <w:lang w:val="en-US"/>
        </w:rPr>
        <w:t xml:space="preserve"> Notice of rejection of the test. </w:t>
      </w:r>
    </w:p>
    <w:p w:rsidR="00627871" w:rsidRPr="00A33117"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A33117" w:rsidRDefault="0001354B" w:rsidP="00AE1CCC">
      <w:pPr>
        <w:widowControl w:val="0"/>
        <w:tabs>
          <w:tab w:val="left" w:pos="0"/>
          <w:tab w:val="left" w:pos="3600"/>
          <w:tab w:val="left" w:pos="5760"/>
          <w:tab w:val="left" w:pos="7920"/>
          <w:tab w:val="left" w:pos="8640"/>
          <w:tab w:val="left" w:pos="9360"/>
          <w:tab w:val="left" w:pos="10080"/>
        </w:tabs>
        <w:jc w:val="both"/>
        <w:rPr>
          <w:rFonts w:cs="Tahoma"/>
          <w:szCs w:val="20"/>
          <w:lang w:val="en-US"/>
        </w:rPr>
      </w:pPr>
      <w:r w:rsidRPr="0001354B">
        <w:rPr>
          <w:rFonts w:cs="Tahoma"/>
          <w:szCs w:val="20"/>
          <w:lang w:val="en-US"/>
        </w:rPr>
        <w:t xml:space="preserve">The Customer may approve a test even though there may remain Faults to be included in the Fault List. </w:t>
      </w:r>
      <w:r>
        <w:rPr>
          <w:rFonts w:cs="Tahoma"/>
          <w:szCs w:val="20"/>
          <w:lang w:val="en-US"/>
        </w:rPr>
        <w:t xml:space="preserve">Non-inclusion in this List shall not entail any waiving by the Customer of a requirement for correction of a Fault. However, this shall not apply if the Customer, upon issuing the approval, has been expressly made aware of the Fault or any other deviation. </w:t>
      </w:r>
    </w:p>
    <w:p w:rsidR="00627871" w:rsidRPr="00A33117" w:rsidRDefault="00627871" w:rsidP="00AE1CCC">
      <w:pPr>
        <w:widowControl w:val="0"/>
        <w:tabs>
          <w:tab w:val="left" w:pos="0"/>
          <w:tab w:val="left" w:pos="3600"/>
          <w:tab w:val="left" w:pos="5760"/>
          <w:tab w:val="left" w:pos="7920"/>
          <w:tab w:val="left" w:pos="8640"/>
          <w:tab w:val="left" w:pos="9360"/>
          <w:tab w:val="left" w:pos="10080"/>
        </w:tabs>
        <w:jc w:val="both"/>
        <w:rPr>
          <w:rFonts w:cs="Tahoma"/>
          <w:szCs w:val="20"/>
          <w:lang w:val="en-US"/>
        </w:rPr>
      </w:pPr>
    </w:p>
    <w:p w:rsidR="00627871" w:rsidRDefault="00747402" w:rsidP="00AE1CCC">
      <w:pPr>
        <w:widowControl w:val="0"/>
        <w:tabs>
          <w:tab w:val="left" w:pos="0"/>
          <w:tab w:val="left" w:pos="3600"/>
          <w:tab w:val="left" w:pos="5760"/>
          <w:tab w:val="left" w:pos="7920"/>
          <w:tab w:val="left" w:pos="8640"/>
          <w:tab w:val="left" w:pos="9360"/>
          <w:tab w:val="left" w:pos="10080"/>
        </w:tabs>
        <w:jc w:val="both"/>
        <w:rPr>
          <w:rFonts w:cs="Tahoma"/>
          <w:szCs w:val="20"/>
          <w:lang w:val="en-US"/>
        </w:rPr>
      </w:pPr>
      <w:r w:rsidRPr="00747402">
        <w:rPr>
          <w:rFonts w:cs="Tahoma"/>
          <w:szCs w:val="20"/>
          <w:lang w:val="en-US"/>
        </w:rPr>
        <w:t>The Su</w:t>
      </w:r>
      <w:r>
        <w:rPr>
          <w:rFonts w:cs="Tahoma"/>
          <w:szCs w:val="20"/>
          <w:lang w:val="en-US"/>
        </w:rPr>
        <w:t>pplier shall subse</w:t>
      </w:r>
      <w:r w:rsidRPr="00747402">
        <w:rPr>
          <w:rFonts w:cs="Tahoma"/>
          <w:szCs w:val="20"/>
          <w:lang w:val="en-US"/>
        </w:rPr>
        <w:t xml:space="preserve">quently correct the Faults stated in the Fault List. In the absence of a time schedule for </w:t>
      </w:r>
      <w:r>
        <w:rPr>
          <w:rFonts w:cs="Tahoma"/>
          <w:szCs w:val="20"/>
          <w:lang w:val="en-US"/>
        </w:rPr>
        <w:t xml:space="preserve">taking corrective action </w:t>
      </w:r>
      <w:r w:rsidRPr="00747402">
        <w:rPr>
          <w:rFonts w:cs="Tahoma"/>
          <w:szCs w:val="20"/>
          <w:lang w:val="en-US"/>
        </w:rPr>
        <w:t xml:space="preserve">in connection </w:t>
      </w:r>
      <w:r>
        <w:rPr>
          <w:rFonts w:cs="Tahoma"/>
          <w:szCs w:val="20"/>
          <w:lang w:val="en-US"/>
        </w:rPr>
        <w:t xml:space="preserve">with approval of the test, </w:t>
      </w:r>
      <w:r w:rsidRPr="00747402">
        <w:rPr>
          <w:rFonts w:cs="Tahoma"/>
          <w:szCs w:val="20"/>
          <w:lang w:val="en-US"/>
        </w:rPr>
        <w:t xml:space="preserve">corrective action shall be performed subject to the deadlines </w:t>
      </w:r>
      <w:r w:rsidR="00224B51">
        <w:rPr>
          <w:rFonts w:cs="Tahoma"/>
          <w:szCs w:val="20"/>
          <w:lang w:val="en-US"/>
        </w:rPr>
        <w:t>set out</w:t>
      </w:r>
      <w:r w:rsidRPr="00747402">
        <w:rPr>
          <w:rFonts w:cs="Tahoma"/>
          <w:szCs w:val="20"/>
          <w:lang w:val="en-US"/>
        </w:rPr>
        <w:t xml:space="preserve"> in the maintenance schedule. </w:t>
      </w:r>
      <w:r>
        <w:rPr>
          <w:rFonts w:cs="Tahoma"/>
          <w:szCs w:val="20"/>
          <w:lang w:val="en-US"/>
        </w:rPr>
        <w:t xml:space="preserve">The Supplier shall </w:t>
      </w:r>
      <w:r w:rsidR="00224B51">
        <w:rPr>
          <w:rFonts w:cs="Tahoma"/>
          <w:szCs w:val="20"/>
          <w:lang w:val="en-US"/>
        </w:rPr>
        <w:t xml:space="preserve">provide the requisite </w:t>
      </w:r>
      <w:r>
        <w:rPr>
          <w:rFonts w:cs="Tahoma"/>
          <w:szCs w:val="20"/>
          <w:lang w:val="en-US"/>
        </w:rPr>
        <w:t>document</w:t>
      </w:r>
      <w:r w:rsidR="00224B51">
        <w:rPr>
          <w:rFonts w:cs="Tahoma"/>
          <w:szCs w:val="20"/>
          <w:lang w:val="en-US"/>
        </w:rPr>
        <w:t xml:space="preserve">ation to the Customer showing that </w:t>
      </w:r>
      <w:r>
        <w:rPr>
          <w:rFonts w:cs="Tahoma"/>
          <w:szCs w:val="20"/>
          <w:lang w:val="en-US"/>
        </w:rPr>
        <w:t xml:space="preserve">corrective action </w:t>
      </w:r>
      <w:r w:rsidR="00224B51">
        <w:rPr>
          <w:rFonts w:cs="Tahoma"/>
          <w:szCs w:val="20"/>
          <w:lang w:val="en-US"/>
        </w:rPr>
        <w:t xml:space="preserve">has been taken. </w:t>
      </w:r>
    </w:p>
    <w:p w:rsidR="00747402" w:rsidRDefault="00747402" w:rsidP="00AE1CCC">
      <w:pPr>
        <w:widowControl w:val="0"/>
        <w:tabs>
          <w:tab w:val="left" w:pos="0"/>
          <w:tab w:val="left" w:pos="3600"/>
          <w:tab w:val="left" w:pos="5760"/>
          <w:tab w:val="left" w:pos="7920"/>
          <w:tab w:val="left" w:pos="8640"/>
          <w:tab w:val="left" w:pos="9360"/>
          <w:tab w:val="left" w:pos="10080"/>
        </w:tabs>
        <w:jc w:val="both"/>
        <w:rPr>
          <w:rFonts w:cs="Tahoma"/>
          <w:szCs w:val="20"/>
          <w:lang w:val="en-US"/>
        </w:rPr>
      </w:pPr>
    </w:p>
    <w:p w:rsidR="00627871" w:rsidRDefault="00224B51" w:rsidP="00AE1CCC">
      <w:pPr>
        <w:tabs>
          <w:tab w:val="left" w:pos="540"/>
          <w:tab w:val="left" w:pos="1260"/>
          <w:tab w:val="left" w:pos="2160"/>
          <w:tab w:val="right" w:leader="dot" w:pos="7371"/>
        </w:tabs>
        <w:jc w:val="both"/>
        <w:rPr>
          <w:rFonts w:cs="Tahoma"/>
          <w:szCs w:val="20"/>
          <w:lang w:val="en-US"/>
        </w:rPr>
      </w:pPr>
      <w:r w:rsidRPr="00224B51">
        <w:rPr>
          <w:rFonts w:cs="Tahoma"/>
          <w:szCs w:val="20"/>
          <w:lang w:val="en-US"/>
        </w:rPr>
        <w:t xml:space="preserve">The Customer's review, comments </w:t>
      </w:r>
      <w:r>
        <w:rPr>
          <w:rFonts w:cs="Tahoma"/>
          <w:szCs w:val="20"/>
          <w:lang w:val="en-US"/>
        </w:rPr>
        <w:t>o</w:t>
      </w:r>
      <w:r w:rsidRPr="00224B51">
        <w:rPr>
          <w:rFonts w:cs="Tahoma"/>
          <w:szCs w:val="20"/>
          <w:lang w:val="en-US"/>
        </w:rPr>
        <w:t>n</w:t>
      </w:r>
      <w:r>
        <w:rPr>
          <w:rFonts w:cs="Tahoma"/>
          <w:szCs w:val="20"/>
          <w:lang w:val="en-US"/>
        </w:rPr>
        <w:t xml:space="preserve"> </w:t>
      </w:r>
      <w:r w:rsidRPr="00224B51">
        <w:rPr>
          <w:rFonts w:cs="Tahoma"/>
          <w:szCs w:val="20"/>
          <w:lang w:val="en-US"/>
        </w:rPr>
        <w:t xml:space="preserve">or approval of a test shall not be </w:t>
      </w:r>
      <w:r>
        <w:rPr>
          <w:rFonts w:cs="Tahoma"/>
          <w:szCs w:val="20"/>
          <w:lang w:val="en-US"/>
        </w:rPr>
        <w:t>interpreted</w:t>
      </w:r>
      <w:r w:rsidRPr="00224B51">
        <w:rPr>
          <w:rFonts w:cs="Tahoma"/>
          <w:szCs w:val="20"/>
          <w:lang w:val="en-US"/>
        </w:rPr>
        <w:t xml:space="preserve"> to reflect a change to the requirements that may be </w:t>
      </w:r>
      <w:r>
        <w:rPr>
          <w:rFonts w:cs="Tahoma"/>
          <w:szCs w:val="20"/>
          <w:lang w:val="en-US"/>
        </w:rPr>
        <w:t>imposed</w:t>
      </w:r>
      <w:r w:rsidRPr="00224B51">
        <w:rPr>
          <w:rFonts w:cs="Tahoma"/>
          <w:szCs w:val="20"/>
          <w:lang w:val="en-US"/>
        </w:rPr>
        <w:t xml:space="preserve"> under the Contract, unless the Customer's Prioritised Requirements L</w:t>
      </w:r>
      <w:r>
        <w:rPr>
          <w:rFonts w:cs="Tahoma"/>
          <w:szCs w:val="20"/>
          <w:lang w:val="en-US"/>
        </w:rPr>
        <w:t>ist is changed at the same time</w:t>
      </w:r>
      <w:r w:rsidR="00627871" w:rsidRPr="00224B51">
        <w:rPr>
          <w:rFonts w:cs="Tahoma"/>
          <w:szCs w:val="20"/>
          <w:lang w:val="en-US"/>
        </w:rPr>
        <w:t>.</w:t>
      </w:r>
    </w:p>
    <w:p w:rsidR="00224B51" w:rsidRPr="00224B51" w:rsidRDefault="00224B51" w:rsidP="00AE1CCC">
      <w:pPr>
        <w:tabs>
          <w:tab w:val="left" w:pos="540"/>
          <w:tab w:val="left" w:pos="1260"/>
          <w:tab w:val="left" w:pos="2160"/>
          <w:tab w:val="right" w:leader="dot" w:pos="7371"/>
        </w:tabs>
        <w:jc w:val="both"/>
        <w:rPr>
          <w:rFonts w:cs="Tahoma"/>
          <w:szCs w:val="20"/>
          <w:lang w:val="en-GB"/>
        </w:rPr>
      </w:pPr>
    </w:p>
    <w:p w:rsidR="00627871" w:rsidRPr="00E77F88" w:rsidRDefault="00224B51" w:rsidP="00AE1CCC">
      <w:pPr>
        <w:pStyle w:val="Overskrift3"/>
        <w:numPr>
          <w:ilvl w:val="2"/>
          <w:numId w:val="11"/>
        </w:numPr>
        <w:rPr>
          <w:rFonts w:cs="Tahoma"/>
          <w:szCs w:val="20"/>
        </w:rPr>
      </w:pPr>
      <w:bookmarkStart w:id="241" w:name="_Toc355340543"/>
      <w:r>
        <w:rPr>
          <w:rFonts w:cs="Tahoma"/>
          <w:szCs w:val="20"/>
        </w:rPr>
        <w:t>Failure to pass test</w:t>
      </w:r>
      <w:bookmarkEnd w:id="241"/>
    </w:p>
    <w:p w:rsidR="00627871" w:rsidRPr="00A33117" w:rsidRDefault="00EA4EFB"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EA4EFB">
        <w:rPr>
          <w:rFonts w:cs="Tahoma"/>
          <w:szCs w:val="20"/>
          <w:lang w:val="en-US"/>
        </w:rPr>
        <w:t>In the event of failure to pass a test, the Supplier shall be entitled to seek to take corrective action for the observed Faults after the completion of the test and to repeat the test with a view to approval, provided that thi</w:t>
      </w:r>
      <w:r>
        <w:rPr>
          <w:rFonts w:cs="Tahoma"/>
          <w:szCs w:val="20"/>
          <w:lang w:val="en-US"/>
        </w:rPr>
        <w:t xml:space="preserve">s </w:t>
      </w:r>
      <w:r w:rsidRPr="00EA4EFB">
        <w:rPr>
          <w:rFonts w:cs="Tahoma"/>
          <w:szCs w:val="20"/>
          <w:lang w:val="en-US"/>
        </w:rPr>
        <w:t xml:space="preserve">can be undertaken within the deadline for approval of the test stated in the Time Schedule or at the latest </w:t>
      </w:r>
      <w:r w:rsidR="00462FB8" w:rsidRPr="00462FB8">
        <w:rPr>
          <w:rFonts w:cs="Tahoma"/>
          <w:i/>
          <w:szCs w:val="20"/>
          <w:lang w:val="en-US"/>
        </w:rPr>
        <w:t>[…]</w:t>
      </w:r>
      <w:r w:rsidRPr="00EA4EFB">
        <w:rPr>
          <w:rFonts w:cs="Tahoma"/>
          <w:szCs w:val="20"/>
          <w:lang w:val="en-US"/>
        </w:rPr>
        <w:t xml:space="preserve"> Working Days after this date. </w:t>
      </w:r>
      <w:r>
        <w:rPr>
          <w:rFonts w:cs="Tahoma"/>
          <w:szCs w:val="20"/>
          <w:lang w:val="en-US"/>
        </w:rPr>
        <w:t xml:space="preserve">Repetition of the test shall be subject to a notice of at least five Working Days. At any time during the process, the Supplier shall be entitled to stop all or one of the tests in case of non-observance of the acceptance criteria, in order to enable deployment of resources for corrective action. In case of such a stop, the test shall be regarded as not passed, and the Customer shall be entitled to demand repetition of the whole test. </w:t>
      </w:r>
      <w:r w:rsidR="00A04198">
        <w:rPr>
          <w:rFonts w:cs="Tahoma"/>
          <w:szCs w:val="20"/>
          <w:lang w:val="en-US"/>
        </w:rPr>
        <w:t xml:space="preserve">The Supplier shall indemnify the Customer for fair and usual external additional costs related to repetition of the test. </w:t>
      </w:r>
    </w:p>
    <w:p w:rsidR="00627871"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251BB0" w:rsidRPr="00A33117" w:rsidRDefault="00251BB0"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E77F88" w:rsidRDefault="00627871" w:rsidP="00AE1CCC">
      <w:pPr>
        <w:pStyle w:val="Overskrift2"/>
        <w:numPr>
          <w:ilvl w:val="1"/>
          <w:numId w:val="11"/>
        </w:numPr>
        <w:rPr>
          <w:rFonts w:cs="Tahoma"/>
          <w:szCs w:val="20"/>
        </w:rPr>
      </w:pPr>
      <w:bookmarkStart w:id="242" w:name="_Toc183314891"/>
      <w:bookmarkStart w:id="243" w:name="_Toc93722662"/>
      <w:bookmarkStart w:id="244" w:name="_Ref286641253"/>
      <w:bookmarkStart w:id="245" w:name="_Toc286663419"/>
      <w:bookmarkStart w:id="246" w:name="_Toc296695475"/>
      <w:bookmarkStart w:id="247" w:name="_Toc319931230"/>
      <w:bookmarkStart w:id="248" w:name="_Ref335730965"/>
      <w:bookmarkStart w:id="249" w:name="_Toc355340544"/>
      <w:r w:rsidRPr="00E77F88">
        <w:rPr>
          <w:rFonts w:cs="Tahoma"/>
          <w:szCs w:val="20"/>
        </w:rPr>
        <w:t>Installation</w:t>
      </w:r>
      <w:bookmarkEnd w:id="242"/>
      <w:bookmarkEnd w:id="243"/>
      <w:bookmarkEnd w:id="244"/>
      <w:bookmarkEnd w:id="245"/>
      <w:bookmarkEnd w:id="246"/>
      <w:bookmarkEnd w:id="247"/>
      <w:bookmarkEnd w:id="248"/>
      <w:r w:rsidR="00A04198">
        <w:rPr>
          <w:rFonts w:cs="Tahoma"/>
          <w:szCs w:val="20"/>
        </w:rPr>
        <w:t xml:space="preserve"> test</w:t>
      </w:r>
      <w:bookmarkEnd w:id="249"/>
      <w:r w:rsidR="00A04198">
        <w:rPr>
          <w:rFonts w:cs="Tahoma"/>
          <w:szCs w:val="20"/>
        </w:rPr>
        <w:t xml:space="preserve"> </w:t>
      </w:r>
    </w:p>
    <w:p w:rsidR="00627871" w:rsidRPr="00A33117" w:rsidRDefault="00A04198"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A04198">
        <w:rPr>
          <w:rFonts w:cs="Tahoma"/>
          <w:szCs w:val="20"/>
          <w:lang w:val="en-US"/>
        </w:rPr>
        <w:t xml:space="preserve">The Supplier's installation of any equipment shall be completed by an installation test designed to show that the agreed equipment and Software have been duly connected in functional </w:t>
      </w:r>
      <w:r>
        <w:rPr>
          <w:rFonts w:cs="Tahoma"/>
          <w:szCs w:val="20"/>
          <w:lang w:val="en-US"/>
        </w:rPr>
        <w:t>conditio</w:t>
      </w:r>
      <w:r w:rsidRPr="00A04198">
        <w:rPr>
          <w:rFonts w:cs="Tahoma"/>
          <w:szCs w:val="20"/>
          <w:lang w:val="en-US"/>
        </w:rPr>
        <w:t>n</w:t>
      </w:r>
      <w:r>
        <w:rPr>
          <w:rFonts w:cs="Tahoma"/>
          <w:szCs w:val="20"/>
          <w:lang w:val="en-US"/>
        </w:rPr>
        <w:t xml:space="preserve"> </w:t>
      </w:r>
      <w:r w:rsidRPr="00A04198">
        <w:rPr>
          <w:rFonts w:cs="Tahoma"/>
          <w:szCs w:val="20"/>
          <w:lang w:val="en-US"/>
        </w:rPr>
        <w:t xml:space="preserve">on the Customer's premises as and to the extent required to conduct </w:t>
      </w:r>
      <w:r w:rsidR="00A33117">
        <w:rPr>
          <w:rFonts w:cs="Tahoma"/>
          <w:szCs w:val="20"/>
          <w:lang w:val="en-US"/>
        </w:rPr>
        <w:t xml:space="preserve">the </w:t>
      </w:r>
      <w:r w:rsidRPr="00A04198">
        <w:rPr>
          <w:rFonts w:cs="Tahoma"/>
          <w:szCs w:val="20"/>
          <w:lang w:val="en-US"/>
        </w:rPr>
        <w:t xml:space="preserve">acceptance test as specified in Appendix 6. </w:t>
      </w:r>
    </w:p>
    <w:p w:rsidR="00627871" w:rsidRPr="00A33117"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762F18" w:rsidRDefault="00A33117"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A33117">
        <w:rPr>
          <w:rFonts w:cs="Tahoma"/>
          <w:szCs w:val="20"/>
          <w:lang w:val="en-US"/>
        </w:rPr>
        <w:t xml:space="preserve">If the Time Schedule specifies that installation is to take place in several stages, an installation test shall be conducted for each installation in respect of the equipment and Software set out in Appendices 1 and 3 for </w:t>
      </w:r>
      <w:r>
        <w:rPr>
          <w:rFonts w:cs="Tahoma"/>
          <w:szCs w:val="20"/>
          <w:lang w:val="en-US"/>
        </w:rPr>
        <w:t xml:space="preserve">the respective installations.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251BB0" w:rsidRDefault="00A33117" w:rsidP="00251BB0">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lang w:val="en-GB"/>
        </w:rPr>
      </w:pPr>
      <w:r w:rsidRPr="00A33117">
        <w:rPr>
          <w:rFonts w:cs="Tahoma"/>
          <w:szCs w:val="20"/>
          <w:lang w:val="en-US"/>
        </w:rPr>
        <w:t xml:space="preserve">The contents of the installation test shall be determined, and the installation test shall be conducted in accordance with the requirements set out in Appendix 6. </w:t>
      </w:r>
    </w:p>
    <w:p w:rsidR="00A04198" w:rsidRDefault="00A04198" w:rsidP="00A04198">
      <w:pPr>
        <w:rPr>
          <w:lang w:val="en-GB"/>
        </w:rPr>
      </w:pPr>
    </w:p>
    <w:p w:rsidR="00A04198" w:rsidRPr="00A04198" w:rsidRDefault="00A04198"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GB"/>
        </w:rPr>
      </w:pPr>
    </w:p>
    <w:p w:rsidR="00627871" w:rsidRPr="00E77F88" w:rsidRDefault="00251BB0" w:rsidP="00AE1CCC">
      <w:pPr>
        <w:pStyle w:val="Overskrift2"/>
        <w:numPr>
          <w:ilvl w:val="1"/>
          <w:numId w:val="11"/>
        </w:numPr>
        <w:rPr>
          <w:rFonts w:cs="Tahoma"/>
          <w:szCs w:val="20"/>
        </w:rPr>
      </w:pPr>
      <w:bookmarkStart w:id="250" w:name="_Toc183314892"/>
      <w:bookmarkStart w:id="251" w:name="_Toc93722664"/>
      <w:bookmarkStart w:id="252" w:name="_Ref93559643"/>
      <w:bookmarkStart w:id="253" w:name="_Ref93470620"/>
      <w:bookmarkStart w:id="254" w:name="_Toc286663420"/>
      <w:bookmarkStart w:id="255" w:name="_Ref289180424"/>
      <w:bookmarkStart w:id="256" w:name="_Ref293391417"/>
      <w:bookmarkStart w:id="257" w:name="_Ref295397159"/>
      <w:bookmarkStart w:id="258" w:name="_Toc296695476"/>
      <w:bookmarkStart w:id="259" w:name="_Toc319931231"/>
      <w:bookmarkStart w:id="260" w:name="_Ref328058779"/>
      <w:bookmarkStart w:id="261" w:name="_Toc355340545"/>
      <w:r>
        <w:rPr>
          <w:rFonts w:cs="Tahoma"/>
          <w:szCs w:val="20"/>
        </w:rPr>
        <w:t>Acceptance test</w:t>
      </w:r>
      <w:bookmarkEnd w:id="250"/>
      <w:bookmarkEnd w:id="251"/>
      <w:bookmarkEnd w:id="252"/>
      <w:bookmarkEnd w:id="253"/>
      <w:bookmarkEnd w:id="254"/>
      <w:bookmarkEnd w:id="255"/>
      <w:bookmarkEnd w:id="256"/>
      <w:bookmarkEnd w:id="257"/>
      <w:bookmarkEnd w:id="258"/>
      <w:bookmarkEnd w:id="259"/>
      <w:bookmarkEnd w:id="260"/>
      <w:bookmarkEnd w:id="261"/>
    </w:p>
    <w:p w:rsidR="00627871" w:rsidRPr="00762F18" w:rsidRDefault="00251BB0" w:rsidP="00AE1CCC">
      <w:pPr>
        <w:jc w:val="both"/>
        <w:rPr>
          <w:rFonts w:cs="Tahoma"/>
          <w:szCs w:val="20"/>
          <w:lang w:val="en-US"/>
        </w:rPr>
      </w:pPr>
      <w:r w:rsidRPr="00251BB0">
        <w:rPr>
          <w:rFonts w:cs="Tahoma"/>
          <w:szCs w:val="20"/>
          <w:lang w:val="en-US"/>
        </w:rPr>
        <w:t xml:space="preserve">The acceptance test shall be carried out by the Supplier with the active participation of the Customer. </w:t>
      </w:r>
      <w:r>
        <w:rPr>
          <w:rFonts w:cs="Tahoma"/>
          <w:szCs w:val="20"/>
          <w:lang w:val="en-US"/>
        </w:rPr>
        <w:t xml:space="preserve">If the acceptance test requires third party participation, this is stated in Appendix 6.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szCs w:val="20"/>
          <w:lang w:val="en-US"/>
        </w:rPr>
      </w:pPr>
    </w:p>
    <w:p w:rsidR="00627871" w:rsidRPr="00762F18" w:rsidRDefault="00251BB0"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szCs w:val="20"/>
          <w:lang w:val="en-US"/>
        </w:rPr>
      </w:pPr>
      <w:r w:rsidRPr="00251BB0">
        <w:rPr>
          <w:rFonts w:cs="Tahoma"/>
          <w:bCs/>
          <w:color w:val="000000"/>
          <w:szCs w:val="20"/>
          <w:lang w:val="en-US"/>
        </w:rPr>
        <w:t xml:space="preserve">An acceptance test shall be carried out for each Partial Delivery, as specified in Appendix 6. </w:t>
      </w:r>
      <w:r>
        <w:rPr>
          <w:rFonts w:cs="Tahoma"/>
          <w:bCs/>
          <w:color w:val="000000"/>
          <w:szCs w:val="20"/>
          <w:lang w:val="en-US"/>
        </w:rPr>
        <w:t xml:space="preserve">The acceptance test shall comprise the deliverables in the relevant Partial Delivery as well as integration with and Dependencies related to any previous Partial Deliveries. </w:t>
      </w:r>
      <w:r w:rsidRPr="006277E5">
        <w:rPr>
          <w:rFonts w:cs="Tahoma"/>
          <w:bCs/>
          <w:color w:val="000000"/>
          <w:szCs w:val="20"/>
          <w:lang w:val="en-US"/>
        </w:rPr>
        <w:t xml:space="preserve">As a main rule, functionality, etc., approved in a previous acceptance test shall not be </w:t>
      </w:r>
      <w:r w:rsidR="006277E5" w:rsidRPr="006277E5">
        <w:rPr>
          <w:rFonts w:cs="Tahoma"/>
          <w:bCs/>
          <w:color w:val="000000"/>
          <w:szCs w:val="20"/>
          <w:lang w:val="en-US"/>
        </w:rPr>
        <w:t>tested, unless testing is specified in Appendix 6, or the Customer is able to demonstrate special grounds for testing.</w:t>
      </w:r>
      <w:r w:rsidR="006277E5">
        <w:rPr>
          <w:rFonts w:cs="Tahoma"/>
          <w:bCs/>
          <w:color w:val="000000"/>
          <w:szCs w:val="20"/>
          <w:lang w:val="en-US"/>
        </w:rPr>
        <w:t xml:space="preserve">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szCs w:val="20"/>
          <w:lang w:val="en-US"/>
        </w:rPr>
      </w:pPr>
    </w:p>
    <w:p w:rsidR="00627871" w:rsidRPr="00762F18" w:rsidRDefault="006277E5"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szCs w:val="20"/>
          <w:lang w:val="en-US"/>
        </w:rPr>
      </w:pPr>
      <w:r w:rsidRPr="006277E5">
        <w:rPr>
          <w:rFonts w:cs="Tahoma"/>
          <w:szCs w:val="20"/>
          <w:lang w:val="en-US"/>
        </w:rPr>
        <w:t xml:space="preserve">The procedures, contents, and acceptance criteria of the acceptance test are stipulated in Appendix 6.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bookmarkStart w:id="262" w:name="_Ref93568687"/>
      <w:bookmarkStart w:id="263" w:name="_Toc93722665"/>
    </w:p>
    <w:p w:rsidR="00627871" w:rsidRPr="006277E5" w:rsidRDefault="006277E5"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6277E5">
        <w:rPr>
          <w:rFonts w:cs="Tahoma"/>
          <w:szCs w:val="20"/>
          <w:lang w:val="en-US"/>
        </w:rPr>
        <w:t xml:space="preserve">As regards Actual Changes and Options ordered for delivery as a Separate Task, cf. clauses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6277E5">
        <w:rPr>
          <w:rFonts w:cs="Tahoma"/>
          <w:szCs w:val="20"/>
          <w:lang w:val="en-US"/>
        </w:rPr>
        <w:t xml:space="preserve"> </w:t>
      </w:r>
      <w:r w:rsidRPr="006277E5">
        <w:rPr>
          <w:rFonts w:cs="Tahoma"/>
          <w:szCs w:val="20"/>
          <w:lang w:val="en-US"/>
        </w:rPr>
        <w:t xml:space="preserve">and </w:t>
      </w:r>
      <w:r w:rsidR="00CA4F7A">
        <w:fldChar w:fldCharType="begin"/>
      </w:r>
      <w:r w:rsidR="00CA4F7A">
        <w:instrText xml:space="preserve"> REF _Ref289265157 \r \h  \* MERGEFORMAT </w:instrText>
      </w:r>
      <w:r w:rsidR="00CA4F7A">
        <w:fldChar w:fldCharType="separate"/>
      </w:r>
      <w:r w:rsidR="00B101E6" w:rsidRPr="00B101E6">
        <w:rPr>
          <w:rFonts w:cs="Tahoma"/>
          <w:szCs w:val="20"/>
          <w:lang w:val="en-US"/>
        </w:rPr>
        <w:t>14.3</w:t>
      </w:r>
      <w:r w:rsidR="00CA4F7A">
        <w:fldChar w:fldCharType="end"/>
      </w:r>
      <w:r w:rsidR="00627871" w:rsidRPr="006277E5">
        <w:rPr>
          <w:rFonts w:cs="Tahoma"/>
          <w:szCs w:val="20"/>
          <w:lang w:val="en-US"/>
        </w:rPr>
        <w:t xml:space="preserve">, </w:t>
      </w:r>
      <w:r w:rsidRPr="006277E5">
        <w:rPr>
          <w:rFonts w:cs="Tahoma"/>
          <w:szCs w:val="20"/>
          <w:lang w:val="en-US"/>
        </w:rPr>
        <w:t xml:space="preserve">the acceptance test shall also comprise integration into the original Deliverables. </w:t>
      </w:r>
    </w:p>
    <w:p w:rsidR="00627871" w:rsidRPr="006277E5"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6277E5" w:rsidDel="00BB787B" w:rsidRDefault="006277E5"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6277E5">
        <w:rPr>
          <w:rFonts w:cs="Tahoma"/>
          <w:szCs w:val="20"/>
          <w:lang w:val="en-US"/>
        </w:rPr>
        <w:t xml:space="preserve">The Customer shall not refuse to approve an acceptance test citing non-observance of the acceptance criteria for Other Requirements. </w:t>
      </w:r>
      <w:r>
        <w:rPr>
          <w:rFonts w:cs="Tahoma"/>
          <w:szCs w:val="20"/>
          <w:lang w:val="en-US"/>
        </w:rPr>
        <w:t>Non-observance of the acceptance criteria for Other Requirements shall be regarded as a Fault to be included in the Fault List, cf. clause</w:t>
      </w:r>
      <w:r w:rsidR="00707458">
        <w:rPr>
          <w:rFonts w:cs="Tahoma"/>
          <w:szCs w:val="20"/>
          <w:lang w:val="en-US"/>
        </w:rPr>
        <w:t xml:space="preserve"> </w:t>
      </w:r>
      <w:r w:rsidR="007744C6">
        <w:rPr>
          <w:rFonts w:cs="Tahoma"/>
          <w:szCs w:val="20"/>
          <w:lang w:val="en-US"/>
        </w:rPr>
        <w:fldChar w:fldCharType="begin"/>
      </w:r>
      <w:r w:rsidR="00707458">
        <w:rPr>
          <w:rFonts w:cs="Tahoma"/>
          <w:szCs w:val="20"/>
          <w:lang w:val="en-US"/>
        </w:rPr>
        <w:instrText xml:space="preserve"> REF _Ref354410636 \r \h </w:instrText>
      </w:r>
      <w:r w:rsidR="007744C6">
        <w:rPr>
          <w:rFonts w:cs="Tahoma"/>
          <w:szCs w:val="20"/>
          <w:lang w:val="en-US"/>
        </w:rPr>
      </w:r>
      <w:r w:rsidR="007744C6">
        <w:rPr>
          <w:rFonts w:cs="Tahoma"/>
          <w:szCs w:val="20"/>
          <w:lang w:val="en-US"/>
        </w:rPr>
        <w:fldChar w:fldCharType="separate"/>
      </w:r>
      <w:r w:rsidR="00B101E6">
        <w:rPr>
          <w:rFonts w:cs="Tahoma"/>
          <w:szCs w:val="20"/>
          <w:lang w:val="en-US"/>
        </w:rPr>
        <w:t>7.2</w:t>
      </w:r>
      <w:r w:rsidR="007744C6">
        <w:rPr>
          <w:rFonts w:cs="Tahoma"/>
          <w:szCs w:val="20"/>
          <w:lang w:val="en-US"/>
        </w:rPr>
        <w:fldChar w:fldCharType="end"/>
      </w:r>
      <w:r w:rsidR="00627871" w:rsidRPr="006277E5" w:rsidDel="00BB787B">
        <w:rPr>
          <w:rFonts w:cs="Tahoma"/>
          <w:szCs w:val="20"/>
          <w:lang w:val="en-US"/>
        </w:rPr>
        <w:t xml:space="preserve">. </w:t>
      </w:r>
    </w:p>
    <w:p w:rsidR="00627871" w:rsidRPr="006277E5"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szCs w:val="20"/>
          <w:lang w:val="en-US"/>
        </w:rPr>
      </w:pPr>
    </w:p>
    <w:p w:rsidR="00627871" w:rsidRPr="00E77F88" w:rsidRDefault="00015B70" w:rsidP="00AE1CCC">
      <w:pPr>
        <w:pStyle w:val="Overskrift2"/>
        <w:numPr>
          <w:ilvl w:val="1"/>
          <w:numId w:val="11"/>
        </w:numPr>
        <w:rPr>
          <w:rFonts w:cs="Tahoma"/>
          <w:szCs w:val="20"/>
        </w:rPr>
      </w:pPr>
      <w:bookmarkStart w:id="264" w:name="_Toc355340546"/>
      <w:bookmarkEnd w:id="262"/>
      <w:bookmarkEnd w:id="263"/>
      <w:r>
        <w:rPr>
          <w:rFonts w:cs="Tahoma"/>
          <w:szCs w:val="20"/>
        </w:rPr>
        <w:lastRenderedPageBreak/>
        <w:t>Operational test</w:t>
      </w:r>
      <w:bookmarkEnd w:id="264"/>
    </w:p>
    <w:p w:rsidR="00627871" w:rsidRPr="00015B70" w:rsidRDefault="00015B70"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015B70">
        <w:rPr>
          <w:rFonts w:cs="Tahoma"/>
          <w:szCs w:val="20"/>
          <w:lang w:val="en-US"/>
        </w:rPr>
        <w:t xml:space="preserve">An operational test shall be carried out for each Partial Delivery accepted by the Customer. </w:t>
      </w:r>
    </w:p>
    <w:p w:rsidR="00627871" w:rsidRPr="00015B70"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015B70" w:rsidRDefault="00015B70"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szCs w:val="20"/>
          <w:lang w:val="en-US"/>
        </w:rPr>
      </w:pPr>
      <w:r w:rsidRPr="00015B70">
        <w:rPr>
          <w:rFonts w:cs="Tahoma"/>
          <w:szCs w:val="20"/>
          <w:lang w:val="en-US"/>
        </w:rPr>
        <w:t>With respect to Actual Changes and Options ordered for delivery as a Separate Task, cf. clauses</w:t>
      </w:r>
      <w:r w:rsidR="00627871" w:rsidRPr="00015B70">
        <w:rPr>
          <w:rFonts w:cs="Tahoma"/>
          <w:szCs w:val="20"/>
          <w:lang w:val="en-US"/>
        </w:rPr>
        <w:t xml:space="preserv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Pr="00015B70">
        <w:rPr>
          <w:rFonts w:cs="Tahoma"/>
          <w:szCs w:val="20"/>
          <w:lang w:val="en-US"/>
        </w:rPr>
        <w:t xml:space="preserve"> and</w:t>
      </w:r>
      <w:r w:rsidR="00627871" w:rsidRPr="00015B70">
        <w:rPr>
          <w:rFonts w:cs="Tahoma"/>
          <w:szCs w:val="20"/>
          <w:lang w:val="en-US"/>
        </w:rPr>
        <w:t xml:space="preserve"> </w:t>
      </w:r>
      <w:r w:rsidR="00CA4F7A">
        <w:fldChar w:fldCharType="begin"/>
      </w:r>
      <w:r w:rsidR="00CA4F7A">
        <w:instrText xml:space="preserve"> REF _Ref289265044 \r \h  \* MERGEFORMAT </w:instrText>
      </w:r>
      <w:r w:rsidR="00CA4F7A">
        <w:fldChar w:fldCharType="separate"/>
      </w:r>
      <w:r w:rsidR="00B101E6" w:rsidRPr="00B101E6">
        <w:rPr>
          <w:rFonts w:cs="Tahoma"/>
          <w:szCs w:val="20"/>
          <w:lang w:val="en-US"/>
        </w:rPr>
        <w:t>14.3</w:t>
      </w:r>
      <w:r w:rsidR="00CA4F7A">
        <w:fldChar w:fldCharType="end"/>
      </w:r>
      <w:r w:rsidR="00627871" w:rsidRPr="00015B70">
        <w:rPr>
          <w:rFonts w:cs="Tahoma"/>
          <w:szCs w:val="20"/>
          <w:lang w:val="en-US"/>
        </w:rPr>
        <w:t xml:space="preserve">, </w:t>
      </w:r>
      <w:r>
        <w:rPr>
          <w:rFonts w:cs="Tahoma"/>
          <w:szCs w:val="20"/>
          <w:lang w:val="en-US"/>
        </w:rPr>
        <w:t xml:space="preserve">the operational test shall also comprise the original Deliverables. </w:t>
      </w:r>
    </w:p>
    <w:p w:rsidR="00627871" w:rsidRPr="00015B70"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762F18" w:rsidRDefault="00015B70"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015B70">
        <w:rPr>
          <w:rFonts w:cs="Tahoma"/>
          <w:szCs w:val="20"/>
          <w:lang w:val="en-US"/>
        </w:rPr>
        <w:t xml:space="preserve">The procedures, contents, and acceptance criteria of the operational test are stipulated in Appendix 6.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2C0973" w:rsidRDefault="00015B70"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015B70">
        <w:rPr>
          <w:rFonts w:cs="Tahoma"/>
          <w:szCs w:val="20"/>
          <w:lang w:val="en-US"/>
        </w:rPr>
        <w:t xml:space="preserve">The Customer shall commence the operational test no later than </w:t>
      </w:r>
      <w:r w:rsidR="00627871" w:rsidRPr="00015B70">
        <w:rPr>
          <w:rFonts w:cs="Tahoma"/>
          <w:i/>
          <w:szCs w:val="20"/>
          <w:lang w:val="en-US"/>
        </w:rPr>
        <w:t>[20]</w:t>
      </w:r>
      <w:r w:rsidR="00627871" w:rsidRPr="00015B70">
        <w:rPr>
          <w:rFonts w:cs="Tahoma"/>
          <w:szCs w:val="20"/>
          <w:lang w:val="en-US"/>
        </w:rPr>
        <w:t xml:space="preserve"> </w:t>
      </w:r>
      <w:r w:rsidRPr="00015B70">
        <w:rPr>
          <w:rFonts w:cs="Tahoma"/>
          <w:szCs w:val="20"/>
          <w:lang w:val="en-US"/>
        </w:rPr>
        <w:t xml:space="preserve">Working Days after the passing of the acceptance test. </w:t>
      </w:r>
      <w:r w:rsidRPr="002C0973">
        <w:rPr>
          <w:rFonts w:cs="Tahoma"/>
          <w:szCs w:val="20"/>
          <w:lang w:val="en-US"/>
        </w:rPr>
        <w:t xml:space="preserve">Otherwise, the operational test for the relevant Partial Delivery shall lapse if the Customer </w:t>
      </w:r>
      <w:r w:rsidR="002C0973" w:rsidRPr="002C0973">
        <w:rPr>
          <w:rFonts w:cs="Tahoma"/>
          <w:szCs w:val="20"/>
          <w:lang w:val="en-US"/>
        </w:rPr>
        <w:t xml:space="preserve">fails to commence testing within </w:t>
      </w:r>
      <w:r w:rsidR="00627871" w:rsidRPr="002C0973">
        <w:rPr>
          <w:rFonts w:cs="Tahoma"/>
          <w:szCs w:val="20"/>
          <w:lang w:val="en-US"/>
        </w:rPr>
        <w:t xml:space="preserve">15 </w:t>
      </w:r>
      <w:r w:rsidR="002C0973" w:rsidRPr="002C0973">
        <w:rPr>
          <w:rFonts w:cs="Tahoma"/>
          <w:szCs w:val="20"/>
          <w:lang w:val="en-US"/>
        </w:rPr>
        <w:t xml:space="preserve">Working Days after receipt of a Notice with a demand from the Supplier. </w:t>
      </w:r>
      <w:r w:rsidR="002C0973">
        <w:rPr>
          <w:rFonts w:cs="Tahoma"/>
          <w:szCs w:val="20"/>
          <w:lang w:val="en-US"/>
        </w:rPr>
        <w:t xml:space="preserve">The Notice with a demand may be submitted after the expiry of the deadline for commencement of testing and shall contain a statement to the effect that failure to commence operational testing shall cause the test to lapse. </w:t>
      </w:r>
      <w:r w:rsidR="002C0973" w:rsidRPr="002C0973">
        <w:rPr>
          <w:rFonts w:cs="Tahoma"/>
          <w:szCs w:val="20"/>
          <w:lang w:val="en-US"/>
        </w:rPr>
        <w:t xml:space="preserve">With at least </w:t>
      </w:r>
      <w:r w:rsidR="00627871" w:rsidRPr="002C0973">
        <w:rPr>
          <w:rFonts w:cs="Tahoma"/>
          <w:szCs w:val="20"/>
          <w:lang w:val="en-US"/>
        </w:rPr>
        <w:t xml:space="preserve">10 </w:t>
      </w:r>
      <w:r w:rsidR="002C0973" w:rsidRPr="002C0973">
        <w:rPr>
          <w:rFonts w:cs="Tahoma"/>
          <w:szCs w:val="20"/>
          <w:lang w:val="en-US"/>
        </w:rPr>
        <w:t>Working Days' notice, the Customer shall submit a Notice to the Supplier stating the time of commencement of the test</w:t>
      </w:r>
      <w:r w:rsidR="00627871" w:rsidRPr="002C0973">
        <w:rPr>
          <w:rFonts w:cs="Tahoma"/>
          <w:szCs w:val="20"/>
          <w:lang w:val="en-US"/>
        </w:rPr>
        <w:t>.</w:t>
      </w:r>
    </w:p>
    <w:p w:rsidR="00627871" w:rsidRPr="002C0973" w:rsidRDefault="00627871"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p>
    <w:p w:rsidR="00627871" w:rsidRPr="00762F18" w:rsidRDefault="002C0973"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2C0973">
        <w:rPr>
          <w:rFonts w:cs="Tahoma"/>
          <w:szCs w:val="20"/>
          <w:lang w:val="en-US"/>
        </w:rPr>
        <w:t xml:space="preserve">During the operational test, the Supplier shall be entitled to optimise the Deliverables on an ongoing basis to the extent required, and to correct any Faults observed.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Default="00EF0253"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EF0253">
        <w:rPr>
          <w:rFonts w:cs="Tahoma"/>
          <w:szCs w:val="20"/>
          <w:lang w:val="en-US"/>
        </w:rPr>
        <w:t xml:space="preserve">The operational test shall run for at least </w:t>
      </w:r>
      <w:r w:rsidR="00627871" w:rsidRPr="00EF0253">
        <w:rPr>
          <w:rFonts w:cs="Tahoma"/>
          <w:szCs w:val="20"/>
          <w:lang w:val="en-US"/>
        </w:rPr>
        <w:t xml:space="preserve">20 </w:t>
      </w:r>
      <w:r w:rsidRPr="00EF0253">
        <w:rPr>
          <w:rFonts w:cs="Tahoma"/>
          <w:szCs w:val="20"/>
          <w:lang w:val="en-US"/>
        </w:rPr>
        <w:t xml:space="preserve">consecutive Working Days, during which time the Deliverables are in normal operation. </w:t>
      </w:r>
    </w:p>
    <w:p w:rsidR="00627871" w:rsidRPr="00EF0253"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color w:val="000000"/>
          <w:szCs w:val="20"/>
          <w:lang w:val="en-US"/>
        </w:rPr>
      </w:pPr>
    </w:p>
    <w:p w:rsidR="00627871" w:rsidRPr="00762F18" w:rsidRDefault="00EF0253"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EF0253">
        <w:rPr>
          <w:rFonts w:cs="Tahoma"/>
          <w:szCs w:val="20"/>
          <w:lang w:val="en-US"/>
        </w:rPr>
        <w:t xml:space="preserve">If circumstances arise for which the Supplier does not bear the risk and which impede normal use of the Deliverables, the operational test </w:t>
      </w:r>
      <w:r>
        <w:rPr>
          <w:rFonts w:cs="Tahoma"/>
          <w:szCs w:val="20"/>
          <w:lang w:val="en-US"/>
        </w:rPr>
        <w:t>shall</w:t>
      </w:r>
      <w:r w:rsidRPr="00EF0253">
        <w:rPr>
          <w:rFonts w:cs="Tahoma"/>
          <w:szCs w:val="20"/>
          <w:lang w:val="en-US"/>
        </w:rPr>
        <w:t xml:space="preserve"> be interrupted. </w:t>
      </w:r>
      <w:r>
        <w:rPr>
          <w:rFonts w:cs="Tahoma"/>
          <w:szCs w:val="20"/>
          <w:lang w:val="en-US"/>
        </w:rPr>
        <w:t xml:space="preserve">The deadline for the operational test shall then be extended by the number of Working Days lost due to the interruption. The number of Working Days lost shall be raised to the nearest higher number of whole Working Days if it is not a whole number.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762F18" w:rsidRDefault="00627871"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p>
    <w:p w:rsidR="00627871" w:rsidRPr="00E77F88" w:rsidRDefault="00EF0253" w:rsidP="00AE1CCC">
      <w:pPr>
        <w:pStyle w:val="Overskrift1"/>
        <w:numPr>
          <w:ilvl w:val="0"/>
          <w:numId w:val="11"/>
        </w:numPr>
        <w:rPr>
          <w:rFonts w:cs="Tahoma"/>
        </w:rPr>
      </w:pPr>
      <w:bookmarkStart w:id="265" w:name="_Ref294186699"/>
      <w:bookmarkStart w:id="266" w:name="_Toc296695478"/>
      <w:bookmarkStart w:id="267" w:name="_Toc319931233"/>
      <w:bookmarkStart w:id="268" w:name="_Toc355340547"/>
      <w:r>
        <w:rPr>
          <w:rFonts w:cs="Tahoma"/>
        </w:rPr>
        <w:t>cooperation and personnel</w:t>
      </w:r>
      <w:bookmarkEnd w:id="265"/>
      <w:bookmarkEnd w:id="266"/>
      <w:bookmarkEnd w:id="267"/>
      <w:bookmarkEnd w:id="268"/>
    </w:p>
    <w:p w:rsidR="00627871" w:rsidRPr="00E77F88" w:rsidRDefault="00627871" w:rsidP="00AE1CCC">
      <w:pPr>
        <w:pStyle w:val="Overskrift2"/>
        <w:numPr>
          <w:ilvl w:val="1"/>
          <w:numId w:val="11"/>
        </w:numPr>
        <w:rPr>
          <w:rFonts w:cs="Tahoma"/>
          <w:szCs w:val="20"/>
        </w:rPr>
      </w:pPr>
      <w:r w:rsidRPr="00E77F88">
        <w:rPr>
          <w:rFonts w:cs="Tahoma"/>
          <w:szCs w:val="20"/>
        </w:rPr>
        <w:t xml:space="preserve"> </w:t>
      </w:r>
      <w:bookmarkStart w:id="269" w:name="_Toc296695479"/>
      <w:bookmarkStart w:id="270" w:name="_Toc319931234"/>
      <w:bookmarkStart w:id="271" w:name="_Toc355340548"/>
      <w:r w:rsidRPr="00E77F88">
        <w:rPr>
          <w:rFonts w:cs="Tahoma"/>
          <w:szCs w:val="20"/>
        </w:rPr>
        <w:t>Gener</w:t>
      </w:r>
      <w:bookmarkEnd w:id="269"/>
      <w:bookmarkEnd w:id="270"/>
      <w:r w:rsidR="00EF0253">
        <w:rPr>
          <w:rFonts w:cs="Tahoma"/>
          <w:szCs w:val="20"/>
        </w:rPr>
        <w:t>al</w:t>
      </w:r>
      <w:bookmarkEnd w:id="271"/>
    </w:p>
    <w:p w:rsidR="00627871" w:rsidRPr="00762F18" w:rsidRDefault="00EF0253" w:rsidP="00AE1CCC">
      <w:pPr>
        <w:jc w:val="both"/>
        <w:rPr>
          <w:rFonts w:cs="Tahoma"/>
          <w:szCs w:val="20"/>
          <w:lang w:val="en-US"/>
        </w:rPr>
      </w:pPr>
      <w:r w:rsidRPr="008765BE">
        <w:rPr>
          <w:rFonts w:cs="Tahoma"/>
          <w:szCs w:val="20"/>
          <w:lang w:val="en-US"/>
        </w:rPr>
        <w:t>The cooperation between the Parties shall be based on a positive, professional and responsible approach, and each Party shall strongly endeavour to achieve the best result possi</w:t>
      </w:r>
      <w:r w:rsidR="008765BE" w:rsidRPr="008765BE">
        <w:rPr>
          <w:rFonts w:cs="Tahoma"/>
          <w:szCs w:val="20"/>
          <w:lang w:val="en-US"/>
        </w:rPr>
        <w:t>ble</w:t>
      </w:r>
      <w:r w:rsidR="00627871" w:rsidRPr="008765BE">
        <w:rPr>
          <w:rFonts w:cs="Tahoma"/>
          <w:szCs w:val="20"/>
          <w:lang w:val="en-US"/>
        </w:rPr>
        <w:t xml:space="preserve">. </w:t>
      </w:r>
      <w:r w:rsidR="008765BE">
        <w:rPr>
          <w:rFonts w:cs="Tahoma"/>
          <w:szCs w:val="20"/>
          <w:lang w:val="en-US"/>
        </w:rPr>
        <w:t xml:space="preserve">This entails that the Parties shall display a degree of flexibility that should be regarded as reasonable and usual for implementation of a project based on agile development. </w:t>
      </w:r>
    </w:p>
    <w:p w:rsidR="00627871" w:rsidRPr="00762F18" w:rsidRDefault="00627871" w:rsidP="00AE1CCC">
      <w:pPr>
        <w:jc w:val="both"/>
        <w:rPr>
          <w:rFonts w:cs="Tahoma"/>
          <w:szCs w:val="20"/>
          <w:lang w:val="en-US"/>
        </w:rPr>
      </w:pPr>
    </w:p>
    <w:p w:rsidR="00627871" w:rsidRPr="00762F18" w:rsidRDefault="008765BE" w:rsidP="00AE1CCC">
      <w:pPr>
        <w:jc w:val="both"/>
        <w:rPr>
          <w:rFonts w:cs="Tahoma"/>
          <w:szCs w:val="20"/>
          <w:lang w:val="en-US"/>
        </w:rPr>
      </w:pPr>
      <w:r w:rsidRPr="008765BE">
        <w:rPr>
          <w:rFonts w:cs="Tahoma"/>
          <w:szCs w:val="20"/>
          <w:lang w:val="en-US"/>
        </w:rPr>
        <w:t xml:space="preserve">The Parties have a mutual obligation to point out, without undue delay and according to the agreed decision processes, any obvious Faults in material prepared by the other Party and any other issues that may influence the proper implementation of the Project in accordance with the Time Schedule and the Contract in general. </w:t>
      </w:r>
    </w:p>
    <w:p w:rsidR="00627871" w:rsidRPr="00762F18" w:rsidRDefault="00627871" w:rsidP="00AE1CCC">
      <w:pPr>
        <w:jc w:val="both"/>
        <w:rPr>
          <w:rFonts w:cs="Tahoma"/>
          <w:szCs w:val="20"/>
          <w:lang w:val="en-US"/>
        </w:rPr>
      </w:pPr>
    </w:p>
    <w:p w:rsidR="00627871" w:rsidRPr="002C6F80" w:rsidRDefault="008765BE" w:rsidP="00AE1CCC">
      <w:pPr>
        <w:jc w:val="both"/>
        <w:rPr>
          <w:rFonts w:cs="Tahoma"/>
          <w:szCs w:val="20"/>
          <w:lang w:val="en-US"/>
        </w:rPr>
      </w:pPr>
      <w:r w:rsidRPr="002C6F80">
        <w:rPr>
          <w:rFonts w:cs="Tahoma"/>
          <w:szCs w:val="20"/>
          <w:lang w:val="en-US"/>
        </w:rPr>
        <w:t>The Parties shall par</w:t>
      </w:r>
      <w:r w:rsidR="002C6F80" w:rsidRPr="002C6F80">
        <w:rPr>
          <w:rFonts w:cs="Tahoma"/>
          <w:szCs w:val="20"/>
          <w:lang w:val="en-US"/>
        </w:rPr>
        <w:t>ticipate loyally in the agreed o</w:t>
      </w:r>
      <w:r w:rsidRPr="002C6F80">
        <w:rPr>
          <w:rFonts w:cs="Tahoma"/>
          <w:szCs w:val="20"/>
          <w:lang w:val="en-US"/>
        </w:rPr>
        <w:t>rganisation, cf. clause</w:t>
      </w:r>
      <w:r w:rsidR="00627871" w:rsidRPr="002C6F80">
        <w:rPr>
          <w:rFonts w:cs="Tahoma"/>
          <w:szCs w:val="20"/>
          <w:lang w:val="en-US"/>
        </w:rPr>
        <w:t xml:space="preserve"> </w:t>
      </w:r>
      <w:r w:rsidR="005C41AB" w:rsidRPr="005C41AB">
        <w:rPr>
          <w:lang w:val="en-US"/>
        </w:rPr>
        <w:t>3</w:t>
      </w:r>
      <w:r w:rsidR="00627871" w:rsidRPr="002C6F80">
        <w:rPr>
          <w:rFonts w:cs="Tahoma"/>
          <w:szCs w:val="20"/>
          <w:lang w:val="en-US"/>
        </w:rPr>
        <w:t xml:space="preserve"> </w:t>
      </w:r>
      <w:r w:rsidR="002C6F80" w:rsidRPr="002C6F80">
        <w:rPr>
          <w:rFonts w:cs="Tahoma"/>
          <w:szCs w:val="20"/>
          <w:lang w:val="en-US"/>
        </w:rPr>
        <w:t xml:space="preserve">and Appendix 7, throughout the lifetime of the Project. </w:t>
      </w:r>
    </w:p>
    <w:p w:rsidR="00627871" w:rsidRPr="002C6F80" w:rsidRDefault="00627871" w:rsidP="00AE1CCC">
      <w:pPr>
        <w:jc w:val="both"/>
        <w:rPr>
          <w:rFonts w:cs="Tahoma"/>
          <w:szCs w:val="20"/>
          <w:lang w:val="en-US"/>
        </w:rPr>
      </w:pPr>
    </w:p>
    <w:p w:rsidR="00627871" w:rsidRPr="00E77F88" w:rsidRDefault="002C6F80" w:rsidP="00AE1CCC">
      <w:pPr>
        <w:pStyle w:val="Overskrift2"/>
        <w:numPr>
          <w:ilvl w:val="1"/>
          <w:numId w:val="11"/>
        </w:numPr>
        <w:rPr>
          <w:rFonts w:cs="Tahoma"/>
          <w:szCs w:val="20"/>
        </w:rPr>
      </w:pPr>
      <w:bookmarkStart w:id="272" w:name="_Toc355340549"/>
      <w:bookmarkStart w:id="273" w:name="_Ref328557292"/>
      <w:r>
        <w:rPr>
          <w:rFonts w:cs="Tahoma"/>
          <w:szCs w:val="20"/>
          <w:lang w:val="en-US"/>
        </w:rPr>
        <w:t>Authority to act</w:t>
      </w:r>
      <w:bookmarkEnd w:id="272"/>
    </w:p>
    <w:p w:rsidR="00627871" w:rsidRPr="002C6F80" w:rsidRDefault="002C6F80" w:rsidP="00AE1CCC">
      <w:pPr>
        <w:jc w:val="both"/>
        <w:rPr>
          <w:rFonts w:cs="Tahoma"/>
          <w:szCs w:val="20"/>
          <w:lang w:val="en-US"/>
        </w:rPr>
      </w:pPr>
      <w:r w:rsidRPr="002C6F80">
        <w:rPr>
          <w:rFonts w:cs="Tahoma"/>
          <w:szCs w:val="20"/>
          <w:lang w:val="en-US"/>
        </w:rPr>
        <w:t xml:space="preserve">The Parties shall, on an ongoing basis and at short notice, take business decisions of consequence to the implementation of the Project. </w:t>
      </w:r>
      <w:r>
        <w:rPr>
          <w:rFonts w:cs="Tahoma"/>
          <w:szCs w:val="20"/>
          <w:lang w:val="en-US"/>
        </w:rPr>
        <w:t xml:space="preserve">The Parties shall have the organisational support for this. </w:t>
      </w:r>
    </w:p>
    <w:p w:rsidR="00627871" w:rsidRPr="002C6F80" w:rsidRDefault="00627871" w:rsidP="00AE1CCC">
      <w:pPr>
        <w:ind w:left="567"/>
        <w:jc w:val="both"/>
        <w:rPr>
          <w:rFonts w:cs="Tahoma"/>
          <w:szCs w:val="20"/>
          <w:lang w:val="en-US"/>
        </w:rPr>
      </w:pPr>
    </w:p>
    <w:p w:rsidR="00627871" w:rsidRPr="002C6F80" w:rsidRDefault="002C6F80" w:rsidP="00AE1CCC">
      <w:pPr>
        <w:jc w:val="both"/>
        <w:rPr>
          <w:rFonts w:cs="Tahoma"/>
          <w:szCs w:val="20"/>
          <w:lang w:val="en-US"/>
        </w:rPr>
      </w:pPr>
      <w:r w:rsidRPr="002C6F80">
        <w:rPr>
          <w:rFonts w:cs="Tahoma"/>
          <w:szCs w:val="20"/>
          <w:lang w:val="en-US"/>
        </w:rPr>
        <w:lastRenderedPageBreak/>
        <w:t>The Parties shall ensure the necessary authority and authority to act for the project participants of the Parties during the entire Project lifetime with a view to ensuring the r</w:t>
      </w:r>
      <w:r>
        <w:rPr>
          <w:rFonts w:cs="Tahoma"/>
          <w:szCs w:val="20"/>
          <w:lang w:val="en-US"/>
        </w:rPr>
        <w:t>equired dialogue and progress of</w:t>
      </w:r>
      <w:r w:rsidRPr="002C6F80">
        <w:rPr>
          <w:rFonts w:cs="Tahoma"/>
          <w:szCs w:val="20"/>
          <w:lang w:val="en-US"/>
        </w:rPr>
        <w:t xml:space="preserve"> the Project, including in relation to </w:t>
      </w:r>
      <w:r>
        <w:rPr>
          <w:rFonts w:cs="Tahoma"/>
          <w:szCs w:val="20"/>
          <w:lang w:val="en-US"/>
        </w:rPr>
        <w:t>the handling</w:t>
      </w:r>
      <w:r w:rsidRPr="002C6F80">
        <w:rPr>
          <w:rFonts w:cs="Tahoma"/>
          <w:szCs w:val="20"/>
          <w:lang w:val="en-US"/>
        </w:rPr>
        <w:t xml:space="preserve"> of disputes, cf. </w:t>
      </w:r>
      <w:r>
        <w:rPr>
          <w:rFonts w:cs="Tahoma"/>
          <w:szCs w:val="20"/>
          <w:lang w:val="en-US"/>
        </w:rPr>
        <w:t xml:space="preserve">clause </w:t>
      </w:r>
      <w:r w:rsidR="00CA4F7A">
        <w:fldChar w:fldCharType="begin"/>
      </w:r>
      <w:r w:rsidR="00CA4F7A">
        <w:instrText xml:space="preserve"> REF _Ref328639398 \r \h  \* MERGEFORMAT </w:instrText>
      </w:r>
      <w:r w:rsidR="00CA4F7A">
        <w:fldChar w:fldCharType="separate"/>
      </w:r>
      <w:r w:rsidR="00B101E6" w:rsidRPr="00B101E6">
        <w:rPr>
          <w:rFonts w:cs="Tahoma"/>
          <w:szCs w:val="20"/>
          <w:lang w:val="en-US"/>
        </w:rPr>
        <w:t>37.3.1</w:t>
      </w:r>
      <w:r w:rsidR="00CA4F7A">
        <w:fldChar w:fldCharType="end"/>
      </w:r>
      <w:r w:rsidR="00627871" w:rsidRPr="002C6F80">
        <w:rPr>
          <w:rFonts w:cs="Tahoma"/>
          <w:szCs w:val="20"/>
          <w:lang w:val="en-US"/>
        </w:rPr>
        <w:t xml:space="preserve">. </w:t>
      </w:r>
    </w:p>
    <w:p w:rsidR="00627871" w:rsidRPr="002C6F80" w:rsidRDefault="00627871" w:rsidP="00AE1CCC">
      <w:pPr>
        <w:jc w:val="both"/>
        <w:rPr>
          <w:rFonts w:cs="Tahoma"/>
          <w:szCs w:val="20"/>
          <w:lang w:val="en-US"/>
        </w:rPr>
      </w:pPr>
    </w:p>
    <w:p w:rsidR="00627871" w:rsidRPr="00762F18" w:rsidRDefault="00263BD5" w:rsidP="00AE1CCC">
      <w:pPr>
        <w:jc w:val="both"/>
        <w:rPr>
          <w:rFonts w:cs="Tahoma"/>
          <w:szCs w:val="20"/>
          <w:lang w:val="en-US"/>
        </w:rPr>
      </w:pPr>
      <w:r>
        <w:rPr>
          <w:rFonts w:cs="Tahoma"/>
          <w:szCs w:val="20"/>
          <w:lang w:val="en-US"/>
        </w:rPr>
        <w:t xml:space="preserve">Appendices 8 and 9 may contain more detailed requirements with respect to the authority to act of the Parties. </w:t>
      </w:r>
    </w:p>
    <w:p w:rsidR="00627871" w:rsidRPr="00762F18" w:rsidRDefault="00627871" w:rsidP="00AE1CCC">
      <w:pPr>
        <w:jc w:val="both"/>
        <w:rPr>
          <w:rFonts w:cs="Tahoma"/>
          <w:szCs w:val="20"/>
          <w:lang w:val="en-US"/>
        </w:rPr>
      </w:pPr>
    </w:p>
    <w:p w:rsidR="00627871" w:rsidRPr="00E77F88" w:rsidRDefault="00713054" w:rsidP="00AE1CCC">
      <w:pPr>
        <w:pStyle w:val="Overskrift2"/>
        <w:numPr>
          <w:ilvl w:val="1"/>
          <w:numId w:val="11"/>
        </w:numPr>
        <w:rPr>
          <w:rFonts w:cs="Tahoma"/>
          <w:szCs w:val="20"/>
        </w:rPr>
      </w:pPr>
      <w:bookmarkStart w:id="274" w:name="_Toc355340550"/>
      <w:r>
        <w:rPr>
          <w:rFonts w:cs="Tahoma"/>
          <w:szCs w:val="20"/>
        </w:rPr>
        <w:t xml:space="preserve">Cooperation </w:t>
      </w:r>
      <w:r w:rsidR="00263BD5">
        <w:rPr>
          <w:rFonts w:cs="Tahoma"/>
          <w:szCs w:val="20"/>
        </w:rPr>
        <w:t>Organisation</w:t>
      </w:r>
      <w:bookmarkEnd w:id="273"/>
      <w:bookmarkEnd w:id="274"/>
    </w:p>
    <w:p w:rsidR="00627871" w:rsidRPr="00762F18" w:rsidRDefault="00263BD5" w:rsidP="00AE1CCC">
      <w:pPr>
        <w:jc w:val="both"/>
        <w:rPr>
          <w:rFonts w:cs="Tahoma"/>
          <w:szCs w:val="20"/>
          <w:lang w:val="en-US"/>
        </w:rPr>
      </w:pPr>
      <w:r w:rsidRPr="00263BD5">
        <w:rPr>
          <w:rFonts w:cs="Tahoma"/>
          <w:szCs w:val="20"/>
          <w:lang w:val="en-US"/>
        </w:rPr>
        <w:t>For the purposes of expedient Project implementation and Contract performance, and in order to promote the necessary cooperation</w:t>
      </w:r>
      <w:r w:rsidR="00713054">
        <w:rPr>
          <w:rFonts w:cs="Tahoma"/>
          <w:szCs w:val="20"/>
          <w:lang w:val="en-US"/>
        </w:rPr>
        <w:t>, the Parties shall establish a cooperation</w:t>
      </w:r>
      <w:r w:rsidRPr="00263BD5">
        <w:rPr>
          <w:rFonts w:cs="Tahoma"/>
          <w:szCs w:val="20"/>
          <w:lang w:val="en-US"/>
        </w:rPr>
        <w:t xml:space="preserve"> organisation consisting of representatives of the Supplier and the Customer and possibly third parties. </w:t>
      </w:r>
    </w:p>
    <w:p w:rsidR="00627871" w:rsidRPr="00762F18" w:rsidRDefault="00627871" w:rsidP="00AE1CCC">
      <w:pPr>
        <w:jc w:val="both"/>
        <w:rPr>
          <w:rFonts w:cs="Tahoma"/>
          <w:szCs w:val="20"/>
          <w:lang w:val="en-US"/>
        </w:rPr>
      </w:pPr>
    </w:p>
    <w:p w:rsidR="00627871" w:rsidRPr="00762F18" w:rsidRDefault="00263BD5" w:rsidP="00AE1CCC">
      <w:pPr>
        <w:jc w:val="both"/>
        <w:rPr>
          <w:rFonts w:cs="Tahoma"/>
          <w:szCs w:val="20"/>
          <w:lang w:val="en-US"/>
        </w:rPr>
      </w:pPr>
      <w:r w:rsidRPr="00263BD5">
        <w:rPr>
          <w:rFonts w:cs="Tahoma"/>
          <w:szCs w:val="20"/>
          <w:lang w:val="en-US"/>
        </w:rPr>
        <w:t xml:space="preserve">The organisation, including its structure, roles, and authority to act, is described in Appendix 7. </w:t>
      </w:r>
    </w:p>
    <w:p w:rsidR="00627871" w:rsidRPr="00762F18" w:rsidRDefault="00627871" w:rsidP="00AE1CCC">
      <w:pPr>
        <w:jc w:val="both"/>
        <w:rPr>
          <w:rFonts w:cs="Tahoma"/>
          <w:szCs w:val="20"/>
          <w:lang w:val="en-US"/>
        </w:rPr>
      </w:pPr>
    </w:p>
    <w:p w:rsidR="00627871" w:rsidRPr="00A311CD" w:rsidRDefault="00263BD5" w:rsidP="00AE1CCC">
      <w:pPr>
        <w:jc w:val="both"/>
        <w:rPr>
          <w:rFonts w:cs="Tahoma"/>
          <w:szCs w:val="20"/>
          <w:lang w:val="en-US"/>
        </w:rPr>
      </w:pPr>
      <w:r w:rsidRPr="00153A95">
        <w:rPr>
          <w:rFonts w:cs="Tahoma"/>
          <w:szCs w:val="20"/>
          <w:lang w:val="en-US"/>
        </w:rPr>
        <w:t xml:space="preserve">The Supplier shall undertake the management of the Project via the daily project management and </w:t>
      </w:r>
      <w:r w:rsidR="00153A95" w:rsidRPr="00153A95">
        <w:rPr>
          <w:rFonts w:cs="Tahoma"/>
          <w:szCs w:val="20"/>
          <w:lang w:val="en-US"/>
        </w:rPr>
        <w:t>shall have</w:t>
      </w:r>
      <w:r w:rsidRPr="00153A95">
        <w:rPr>
          <w:rFonts w:cs="Tahoma"/>
          <w:szCs w:val="20"/>
          <w:lang w:val="en-US"/>
        </w:rPr>
        <w:t xml:space="preserve"> the duty to take initiatives in the cooperation</w:t>
      </w:r>
      <w:r w:rsidR="00153A95" w:rsidRPr="00153A95">
        <w:rPr>
          <w:rFonts w:cs="Tahoma"/>
          <w:szCs w:val="20"/>
          <w:lang w:val="en-US"/>
        </w:rPr>
        <w:t xml:space="preserve"> between the Parties, but the Customer shall be assumed to play an active role in the project management, cf. clause </w:t>
      </w:r>
      <w:r w:rsidR="00CA4F7A">
        <w:fldChar w:fldCharType="begin"/>
      </w:r>
      <w:r w:rsidR="00CA4F7A">
        <w:instrText xml:space="preserve"> REF _Ref328054564 \r \h  \* MERGEFORMAT </w:instrText>
      </w:r>
      <w:r w:rsidR="00CA4F7A">
        <w:fldChar w:fldCharType="separate"/>
      </w:r>
      <w:r w:rsidR="00B101E6" w:rsidRPr="00B101E6">
        <w:rPr>
          <w:rFonts w:cs="Tahoma"/>
          <w:szCs w:val="20"/>
          <w:lang w:val="en-US"/>
        </w:rPr>
        <w:t>3.2.3</w:t>
      </w:r>
      <w:r w:rsidR="00CA4F7A">
        <w:fldChar w:fldCharType="end"/>
      </w:r>
      <w:r w:rsidR="00627871" w:rsidRPr="00153A95">
        <w:rPr>
          <w:rFonts w:cs="Tahoma"/>
          <w:szCs w:val="20"/>
          <w:lang w:val="en-US"/>
        </w:rPr>
        <w:t xml:space="preserve">. </w:t>
      </w:r>
      <w:r w:rsidR="00153A95">
        <w:rPr>
          <w:rFonts w:cs="Tahoma"/>
          <w:szCs w:val="20"/>
          <w:lang w:val="en-US"/>
        </w:rPr>
        <w:t>The cooperation between the Parties shall be a joint responsibility to be undertaken at all relevant levels of the Project. The steering group shall have the overall management responsib</w:t>
      </w:r>
      <w:r w:rsidR="005C41AB">
        <w:rPr>
          <w:rFonts w:cs="Tahoma"/>
          <w:szCs w:val="20"/>
          <w:lang w:val="en-US"/>
        </w:rPr>
        <w:t>ility in the Project, cf. Appendix</w:t>
      </w:r>
      <w:r w:rsidR="00153A95">
        <w:rPr>
          <w:rFonts w:cs="Tahoma"/>
          <w:szCs w:val="20"/>
          <w:lang w:val="en-US"/>
        </w:rPr>
        <w:t xml:space="preserve"> </w:t>
      </w:r>
      <w:r w:rsidR="00213B81" w:rsidRPr="00A311CD">
        <w:rPr>
          <w:rFonts w:cs="Tahoma"/>
          <w:szCs w:val="20"/>
          <w:lang w:val="en-US"/>
        </w:rPr>
        <w:t>7.</w:t>
      </w:r>
    </w:p>
    <w:p w:rsidR="00627871" w:rsidRPr="00A311CD" w:rsidRDefault="00627871" w:rsidP="00AE1CCC">
      <w:pPr>
        <w:jc w:val="both"/>
        <w:rPr>
          <w:rFonts w:cs="Tahoma"/>
          <w:szCs w:val="20"/>
          <w:lang w:val="en-US"/>
        </w:rPr>
      </w:pPr>
    </w:p>
    <w:p w:rsidR="00627871" w:rsidRPr="00762F18" w:rsidRDefault="00A311CD" w:rsidP="00AE1CCC">
      <w:pPr>
        <w:jc w:val="both"/>
        <w:rPr>
          <w:rFonts w:cs="Tahoma"/>
          <w:szCs w:val="20"/>
          <w:lang w:val="en-US"/>
        </w:rPr>
      </w:pPr>
      <w:r>
        <w:rPr>
          <w:rFonts w:cs="Tahoma"/>
          <w:szCs w:val="20"/>
          <w:lang w:val="en-US"/>
        </w:rPr>
        <w:t xml:space="preserve">The reporting requirements of the Parties are set out in Appendix 7. </w:t>
      </w:r>
    </w:p>
    <w:p w:rsidR="00627871" w:rsidRPr="00762F18" w:rsidRDefault="00627871" w:rsidP="00AE1CCC">
      <w:pPr>
        <w:jc w:val="both"/>
        <w:rPr>
          <w:rFonts w:cs="Tahoma"/>
          <w:szCs w:val="20"/>
          <w:lang w:val="en-US"/>
        </w:rPr>
      </w:pPr>
    </w:p>
    <w:p w:rsidR="00627871" w:rsidRPr="00E77F88" w:rsidRDefault="00A311CD" w:rsidP="00AE1CCC">
      <w:pPr>
        <w:pStyle w:val="Overskrift2"/>
        <w:numPr>
          <w:ilvl w:val="1"/>
          <w:numId w:val="11"/>
        </w:numPr>
        <w:rPr>
          <w:rFonts w:cs="Tahoma"/>
          <w:szCs w:val="20"/>
        </w:rPr>
      </w:pPr>
      <w:bookmarkStart w:id="275" w:name="_Toc355340551"/>
      <w:r>
        <w:rPr>
          <w:rFonts w:cs="Tahoma"/>
          <w:szCs w:val="20"/>
        </w:rPr>
        <w:t>Personnel</w:t>
      </w:r>
      <w:bookmarkEnd w:id="275"/>
      <w:r w:rsidR="00627871" w:rsidRPr="00E77F88">
        <w:rPr>
          <w:rFonts w:cs="Tahoma"/>
          <w:szCs w:val="20"/>
        </w:rPr>
        <w:t xml:space="preserve"> </w:t>
      </w:r>
    </w:p>
    <w:p w:rsidR="00627871" w:rsidRPr="00762F18" w:rsidRDefault="00A311CD" w:rsidP="00AE1CCC">
      <w:pPr>
        <w:jc w:val="both"/>
        <w:rPr>
          <w:rFonts w:cs="Tahoma"/>
          <w:szCs w:val="20"/>
          <w:lang w:val="en-US"/>
        </w:rPr>
      </w:pPr>
      <w:r w:rsidRPr="00A311CD">
        <w:rPr>
          <w:rFonts w:cs="Tahoma"/>
          <w:szCs w:val="20"/>
          <w:lang w:val="en-US"/>
        </w:rPr>
        <w:t xml:space="preserve">Appendices 8 and 9 specify the personnel allocated to the Project by the Parties. </w:t>
      </w:r>
      <w:r>
        <w:rPr>
          <w:rFonts w:cs="Tahoma"/>
          <w:szCs w:val="20"/>
          <w:lang w:val="en-US"/>
        </w:rPr>
        <w:t xml:space="preserve">The responsibilities and roles of the employees in connection with the implementation of the Project are set out in Appendix 7. The competencies and qualifications of key personnel are set out in Appendices 8 and 9. </w:t>
      </w:r>
    </w:p>
    <w:p w:rsidR="00627871" w:rsidRPr="00762F18" w:rsidRDefault="00627871" w:rsidP="00AE1CCC">
      <w:pPr>
        <w:jc w:val="both"/>
        <w:rPr>
          <w:rFonts w:cs="Tahoma"/>
          <w:szCs w:val="20"/>
          <w:lang w:val="en-US"/>
        </w:rPr>
      </w:pPr>
    </w:p>
    <w:p w:rsidR="00627871" w:rsidRPr="00E77F88" w:rsidRDefault="00A311CD" w:rsidP="00AE1CCC">
      <w:pPr>
        <w:pStyle w:val="Overskrift3"/>
        <w:numPr>
          <w:ilvl w:val="2"/>
          <w:numId w:val="11"/>
        </w:numPr>
        <w:rPr>
          <w:rFonts w:cs="Tahoma"/>
          <w:szCs w:val="20"/>
        </w:rPr>
      </w:pPr>
      <w:bookmarkStart w:id="276" w:name="_Ref339011655"/>
      <w:bookmarkStart w:id="277" w:name="_Toc355340552"/>
      <w:r>
        <w:rPr>
          <w:rFonts w:cs="Tahoma"/>
          <w:szCs w:val="20"/>
        </w:rPr>
        <w:t>The Supplier's personnel</w:t>
      </w:r>
      <w:bookmarkEnd w:id="276"/>
      <w:bookmarkEnd w:id="277"/>
    </w:p>
    <w:p w:rsidR="00627871" w:rsidRPr="00762F18" w:rsidRDefault="00A311CD" w:rsidP="00AE1CCC">
      <w:pPr>
        <w:jc w:val="both"/>
        <w:rPr>
          <w:rFonts w:cs="Tahoma"/>
          <w:szCs w:val="20"/>
          <w:lang w:val="en-US"/>
        </w:rPr>
      </w:pPr>
      <w:r w:rsidRPr="00A311CD">
        <w:rPr>
          <w:rFonts w:cs="Tahoma"/>
          <w:szCs w:val="20"/>
          <w:lang w:val="en-US"/>
        </w:rPr>
        <w:t xml:space="preserve">The Supplier's project manager, other key personnel and other personnel as well as any subcontractors participating in the Project shall all possess the required competencies and qualifications, including the relevant and necessary education and training, knowledge and experience, in relation to their roles in the implementation of the Project. </w:t>
      </w:r>
    </w:p>
    <w:p w:rsidR="00627871" w:rsidRPr="00762F18" w:rsidRDefault="00627871" w:rsidP="00AE1CCC">
      <w:pPr>
        <w:jc w:val="both"/>
        <w:rPr>
          <w:rFonts w:cs="Tahoma"/>
          <w:szCs w:val="20"/>
          <w:lang w:val="en-US"/>
        </w:rPr>
      </w:pPr>
    </w:p>
    <w:p w:rsidR="00627871" w:rsidRPr="00770C1C" w:rsidRDefault="00770C1C" w:rsidP="00AE1CCC">
      <w:pPr>
        <w:jc w:val="both"/>
        <w:rPr>
          <w:rFonts w:cs="Tahoma"/>
          <w:szCs w:val="20"/>
          <w:lang w:val="en-US"/>
        </w:rPr>
      </w:pPr>
      <w:r w:rsidRPr="00770C1C">
        <w:rPr>
          <w:rFonts w:cs="Tahoma"/>
          <w:szCs w:val="20"/>
          <w:lang w:val="en-US"/>
        </w:rPr>
        <w:t>In particular, the Supplier's project manager shall have documented</w:t>
      </w:r>
      <w:r>
        <w:rPr>
          <w:rFonts w:cs="Tahoma"/>
          <w:szCs w:val="20"/>
          <w:lang w:val="en-US"/>
        </w:rPr>
        <w:t xml:space="preserve"> training as a project manager and concrete experience from ot</w:t>
      </w:r>
      <w:r w:rsidR="004464AB">
        <w:rPr>
          <w:rFonts w:cs="Tahoma"/>
          <w:szCs w:val="20"/>
          <w:lang w:val="en-US"/>
        </w:rPr>
        <w:t>her projects implemented using</w:t>
      </w:r>
      <w:r>
        <w:rPr>
          <w:rFonts w:cs="Tahoma"/>
          <w:szCs w:val="20"/>
          <w:lang w:val="en-US"/>
        </w:rPr>
        <w:t xml:space="preserve"> the Agile Method. </w:t>
      </w:r>
    </w:p>
    <w:p w:rsidR="00627871" w:rsidRPr="00770C1C" w:rsidRDefault="00627871" w:rsidP="00AE1CCC">
      <w:pPr>
        <w:jc w:val="both"/>
        <w:rPr>
          <w:rFonts w:cs="Tahoma"/>
          <w:szCs w:val="20"/>
          <w:lang w:val="en-US"/>
        </w:rPr>
      </w:pPr>
    </w:p>
    <w:p w:rsidR="00627871" w:rsidRPr="00762F18" w:rsidRDefault="00770C1C" w:rsidP="00AE1CCC">
      <w:pPr>
        <w:jc w:val="both"/>
        <w:rPr>
          <w:rFonts w:cs="Tahoma"/>
          <w:szCs w:val="20"/>
          <w:lang w:val="en-US"/>
        </w:rPr>
      </w:pPr>
      <w:r w:rsidRPr="00770C1C">
        <w:rPr>
          <w:rFonts w:cs="Tahoma"/>
          <w:szCs w:val="20"/>
          <w:lang w:val="en-US"/>
        </w:rPr>
        <w:t xml:space="preserve">Throughout the lifetime of the Project, the Supplier shall maintain the capacity and knowledge required for the </w:t>
      </w:r>
      <w:r w:rsidR="00066C07">
        <w:rPr>
          <w:rFonts w:cs="Tahoma"/>
          <w:szCs w:val="20"/>
          <w:lang w:val="en-US"/>
        </w:rPr>
        <w:t>performance</w:t>
      </w:r>
      <w:r w:rsidRPr="00770C1C">
        <w:rPr>
          <w:rFonts w:cs="Tahoma"/>
          <w:szCs w:val="20"/>
          <w:lang w:val="en-US"/>
        </w:rPr>
        <w:t xml:space="preserve"> of the Deliverables, including in the form of sufficient and qualified personnel. </w:t>
      </w:r>
    </w:p>
    <w:p w:rsidR="00627871" w:rsidRPr="00762F18" w:rsidRDefault="00627871" w:rsidP="00AE1CCC">
      <w:pPr>
        <w:jc w:val="both"/>
        <w:rPr>
          <w:rFonts w:cs="Tahoma"/>
          <w:szCs w:val="20"/>
          <w:lang w:val="en-US"/>
        </w:rPr>
      </w:pPr>
    </w:p>
    <w:p w:rsidR="00627871" w:rsidRPr="00066C07" w:rsidRDefault="00066C07" w:rsidP="00AE1CCC">
      <w:pPr>
        <w:jc w:val="both"/>
        <w:rPr>
          <w:rFonts w:cs="Tahoma"/>
          <w:i/>
          <w:szCs w:val="20"/>
          <w:lang w:val="en-US"/>
        </w:rPr>
      </w:pPr>
      <w:r w:rsidRPr="00066C07">
        <w:rPr>
          <w:rFonts w:cs="Tahoma"/>
          <w:szCs w:val="20"/>
          <w:lang w:val="en-US"/>
        </w:rPr>
        <w:t xml:space="preserve">If the Supplier is unable to </w:t>
      </w:r>
      <w:r>
        <w:rPr>
          <w:rFonts w:cs="Tahoma"/>
          <w:szCs w:val="20"/>
          <w:lang w:val="en-US"/>
        </w:rPr>
        <w:t>perform</w:t>
      </w:r>
      <w:r w:rsidRPr="00066C07">
        <w:rPr>
          <w:rFonts w:cs="Tahoma"/>
          <w:szCs w:val="20"/>
          <w:lang w:val="en-US"/>
        </w:rPr>
        <w:t xml:space="preserve"> the Deliverables in the agreed quality, or if a delay or risk of delay occurs in relation to Mandatory Requirements, which is not </w:t>
      </w:r>
      <w:r>
        <w:rPr>
          <w:rFonts w:cs="Tahoma"/>
          <w:szCs w:val="20"/>
          <w:lang w:val="en-US"/>
        </w:rPr>
        <w:t>due to circumstances on the part of the Customer</w:t>
      </w:r>
      <w:r w:rsidRPr="00066C07">
        <w:rPr>
          <w:rFonts w:cs="Tahoma"/>
          <w:szCs w:val="20"/>
          <w:lang w:val="en-US"/>
        </w:rPr>
        <w:t xml:space="preserve">, the Supplier shall adjust its personnel, including allocation of additional or other human resources as required. </w:t>
      </w:r>
      <w:r>
        <w:rPr>
          <w:rFonts w:cs="Tahoma"/>
          <w:szCs w:val="20"/>
          <w:lang w:val="en-US"/>
        </w:rPr>
        <w:t xml:space="preserve">Changes of the personnel allocated to the Project, including replacement of personnel, are regulated by clauses </w:t>
      </w:r>
      <w:r w:rsidR="00CA4F7A">
        <w:fldChar w:fldCharType="begin"/>
      </w:r>
      <w:r w:rsidR="00CA4F7A">
        <w:instrText xml:space="preserve"> REF _Ref328557779 \r \h  </w:instrText>
      </w:r>
      <w:r w:rsidR="00CA4F7A">
        <w:instrText xml:space="preserve">\* MERGEFORMAT </w:instrText>
      </w:r>
      <w:r w:rsidR="00CA4F7A">
        <w:fldChar w:fldCharType="separate"/>
      </w:r>
      <w:r w:rsidR="00B101E6" w:rsidRPr="00B101E6">
        <w:rPr>
          <w:rFonts w:cs="Tahoma"/>
          <w:szCs w:val="20"/>
          <w:lang w:val="en-US"/>
        </w:rPr>
        <w:t>8.4.3</w:t>
      </w:r>
      <w:r w:rsidR="00CA4F7A">
        <w:fldChar w:fldCharType="end"/>
      </w:r>
      <w:r w:rsidR="00627871" w:rsidRPr="00066C07">
        <w:rPr>
          <w:rFonts w:cs="Tahoma"/>
          <w:szCs w:val="20"/>
          <w:lang w:val="en-US"/>
        </w:rPr>
        <w:t xml:space="preserve"> </w:t>
      </w:r>
      <w:r>
        <w:rPr>
          <w:rFonts w:cs="Tahoma"/>
          <w:szCs w:val="20"/>
          <w:lang w:val="en-US"/>
        </w:rPr>
        <w:t>and</w:t>
      </w:r>
      <w:r w:rsidR="00627871" w:rsidRPr="00066C07">
        <w:rPr>
          <w:rFonts w:cs="Tahoma"/>
          <w:szCs w:val="20"/>
          <w:lang w:val="en-US"/>
        </w:rPr>
        <w:t xml:space="preserve"> </w:t>
      </w:r>
      <w:r w:rsidR="00CA4F7A">
        <w:fldChar w:fldCharType="begin"/>
      </w:r>
      <w:r w:rsidR="00CA4F7A">
        <w:instrText xml:space="preserve"> REF _Ref290557742 \r \h  \* MERGEFORMAT </w:instrText>
      </w:r>
      <w:r w:rsidR="00CA4F7A">
        <w:fldChar w:fldCharType="separate"/>
      </w:r>
      <w:r w:rsidR="00B101E6" w:rsidRPr="00B101E6">
        <w:rPr>
          <w:rFonts w:cs="Tahoma"/>
          <w:szCs w:val="20"/>
          <w:lang w:val="en-US"/>
        </w:rPr>
        <w:t>8.4.3.1</w:t>
      </w:r>
      <w:r w:rsidR="00CA4F7A">
        <w:fldChar w:fldCharType="end"/>
      </w:r>
      <w:r w:rsidR="00627871" w:rsidRPr="00066C07">
        <w:rPr>
          <w:rFonts w:cs="Tahoma"/>
          <w:i/>
          <w:szCs w:val="20"/>
          <w:lang w:val="en-US"/>
        </w:rPr>
        <w:t xml:space="preserve">. </w:t>
      </w:r>
    </w:p>
    <w:p w:rsidR="00627871" w:rsidRPr="00066C07" w:rsidRDefault="00627871" w:rsidP="00AE1CCC">
      <w:pPr>
        <w:jc w:val="both"/>
        <w:rPr>
          <w:rFonts w:cs="Tahoma"/>
          <w:szCs w:val="20"/>
          <w:lang w:val="en-US"/>
        </w:rPr>
      </w:pPr>
    </w:p>
    <w:p w:rsidR="00627871" w:rsidRPr="00762F18" w:rsidRDefault="00066C07" w:rsidP="00AE1CCC">
      <w:pPr>
        <w:jc w:val="both"/>
        <w:rPr>
          <w:rFonts w:cs="Tahoma"/>
          <w:szCs w:val="20"/>
          <w:lang w:val="en-US"/>
        </w:rPr>
      </w:pPr>
      <w:r w:rsidRPr="00066C07">
        <w:rPr>
          <w:rFonts w:cs="Tahoma"/>
          <w:szCs w:val="20"/>
          <w:lang w:val="en-US"/>
        </w:rPr>
        <w:t xml:space="preserve">At any time and without undue delay, the Supplier shall be able to document, at the </w:t>
      </w:r>
      <w:r w:rsidR="00AA4680">
        <w:rPr>
          <w:rFonts w:cs="Tahoma"/>
          <w:szCs w:val="20"/>
          <w:lang w:val="en-US"/>
        </w:rPr>
        <w:t>Customer</w:t>
      </w:r>
      <w:r w:rsidRPr="00066C07">
        <w:rPr>
          <w:rFonts w:cs="Tahoma"/>
          <w:szCs w:val="20"/>
          <w:lang w:val="en-US"/>
        </w:rPr>
        <w:t xml:space="preserve">'s request, the competencies and qualifications of the allocated personnel or any other issues of significance to either the </w:t>
      </w:r>
      <w:r w:rsidR="00AA4680">
        <w:rPr>
          <w:rFonts w:cs="Tahoma"/>
          <w:szCs w:val="20"/>
          <w:lang w:val="en-US"/>
        </w:rPr>
        <w:t>Supplier's ability to perform</w:t>
      </w:r>
      <w:r w:rsidRPr="00066C07">
        <w:rPr>
          <w:rFonts w:cs="Tahoma"/>
          <w:szCs w:val="20"/>
          <w:lang w:val="en-US"/>
        </w:rPr>
        <w:t xml:space="preserve"> the Deliverables or the quality of the Deliverables. </w:t>
      </w:r>
      <w:r w:rsidR="00AA4680">
        <w:rPr>
          <w:rFonts w:cs="Tahoma"/>
          <w:szCs w:val="20"/>
          <w:lang w:val="en-US"/>
        </w:rPr>
        <w:t xml:space="preserve">In the event of failure to produce Documentation </w:t>
      </w:r>
      <w:r w:rsidR="00AA4680">
        <w:rPr>
          <w:rFonts w:cs="Tahoma"/>
          <w:szCs w:val="20"/>
          <w:lang w:val="en-US"/>
        </w:rPr>
        <w:lastRenderedPageBreak/>
        <w:t xml:space="preserve">at the Customer's request, the Supplier shall be obliged, at the Customer's request, to redeem the situation; in this connection, the Customer may require that the Supplier involve subcontractors. </w:t>
      </w:r>
    </w:p>
    <w:p w:rsidR="00627871" w:rsidRPr="00762F18" w:rsidRDefault="00627871" w:rsidP="00AE1CCC">
      <w:pPr>
        <w:jc w:val="both"/>
        <w:rPr>
          <w:rFonts w:cs="Tahoma"/>
          <w:szCs w:val="20"/>
          <w:lang w:val="en-US"/>
        </w:rPr>
      </w:pPr>
    </w:p>
    <w:p w:rsidR="00627871" w:rsidRPr="00E77F88" w:rsidRDefault="00AA4680" w:rsidP="00AE1CCC">
      <w:pPr>
        <w:pStyle w:val="Overskrift3"/>
        <w:numPr>
          <w:ilvl w:val="2"/>
          <w:numId w:val="11"/>
        </w:numPr>
        <w:rPr>
          <w:rFonts w:cs="Tahoma"/>
          <w:szCs w:val="20"/>
        </w:rPr>
      </w:pPr>
      <w:bookmarkStart w:id="278" w:name="_Ref328557769"/>
      <w:bookmarkStart w:id="279" w:name="_Toc355340553"/>
      <w:r>
        <w:rPr>
          <w:rFonts w:cs="Tahoma"/>
          <w:szCs w:val="20"/>
        </w:rPr>
        <w:t>The Customer's personnel</w:t>
      </w:r>
      <w:bookmarkEnd w:id="278"/>
      <w:bookmarkEnd w:id="279"/>
      <w:r w:rsidR="00627871" w:rsidRPr="00E77F88">
        <w:rPr>
          <w:rFonts w:cs="Tahoma"/>
          <w:szCs w:val="20"/>
        </w:rPr>
        <w:t xml:space="preserve"> </w:t>
      </w:r>
    </w:p>
    <w:p w:rsidR="00627871" w:rsidRPr="00762F18" w:rsidRDefault="00AA4680" w:rsidP="00AE1CCC">
      <w:pPr>
        <w:jc w:val="both"/>
        <w:rPr>
          <w:rFonts w:cs="Tahoma"/>
          <w:szCs w:val="20"/>
          <w:lang w:val="en-US"/>
        </w:rPr>
      </w:pPr>
      <w:r w:rsidRPr="00AA4680">
        <w:rPr>
          <w:rFonts w:cs="Tahoma"/>
          <w:szCs w:val="20"/>
          <w:lang w:val="en-US"/>
        </w:rPr>
        <w:t>The Customer's project manager, other key personnel, and other personnel participating in the Project shall possess the required competencies and qualifications, including the relevant knowledge of and insight into the Customer's business activities and Business Objectives and Needs as well as the required authority to act in relation to their roles in the implem</w:t>
      </w:r>
      <w:r>
        <w:rPr>
          <w:rFonts w:cs="Tahoma"/>
          <w:szCs w:val="20"/>
          <w:lang w:val="en-US"/>
        </w:rPr>
        <w:t>e</w:t>
      </w:r>
      <w:r w:rsidRPr="00AA4680">
        <w:rPr>
          <w:rFonts w:cs="Tahoma"/>
          <w:szCs w:val="20"/>
          <w:lang w:val="en-US"/>
        </w:rPr>
        <w:t xml:space="preserve">ntation of the Project. </w:t>
      </w:r>
    </w:p>
    <w:p w:rsidR="00627871" w:rsidRPr="00762F18" w:rsidRDefault="00627871" w:rsidP="00AE1CCC">
      <w:pPr>
        <w:jc w:val="both"/>
        <w:rPr>
          <w:rFonts w:cs="Tahoma"/>
          <w:szCs w:val="20"/>
          <w:lang w:val="en-US"/>
        </w:rPr>
      </w:pPr>
    </w:p>
    <w:p w:rsidR="00627871" w:rsidRPr="00762F18" w:rsidRDefault="00C131C6" w:rsidP="00AE1CCC">
      <w:pPr>
        <w:jc w:val="both"/>
        <w:rPr>
          <w:rFonts w:cs="Tahoma"/>
          <w:szCs w:val="20"/>
          <w:lang w:val="en-US"/>
        </w:rPr>
      </w:pPr>
      <w:r w:rsidRPr="00C131C6">
        <w:rPr>
          <w:rFonts w:cs="Tahoma"/>
          <w:szCs w:val="20"/>
          <w:lang w:val="en-US"/>
        </w:rPr>
        <w:t xml:space="preserve">Throughout the lifetime of the Project, the Customer shall maintain the capacity and knowledge required for the fulfilment of the Customer's obligations under the Contract, including in the form of sufficient and necessary employees at the relevant levels of the Customer's organisation. </w:t>
      </w:r>
    </w:p>
    <w:p w:rsidR="00627871" w:rsidRPr="00762F18" w:rsidRDefault="00627871" w:rsidP="00AE1CCC">
      <w:pPr>
        <w:jc w:val="both"/>
        <w:rPr>
          <w:rFonts w:cs="Tahoma"/>
          <w:szCs w:val="20"/>
          <w:lang w:val="en-US"/>
        </w:rPr>
      </w:pPr>
    </w:p>
    <w:p w:rsidR="00627871" w:rsidRPr="00C131C6" w:rsidRDefault="00C131C6" w:rsidP="00AE1CCC">
      <w:pPr>
        <w:jc w:val="both"/>
        <w:rPr>
          <w:rFonts w:cs="Tahoma"/>
          <w:szCs w:val="20"/>
          <w:lang w:val="en-US"/>
        </w:rPr>
      </w:pPr>
      <w:r w:rsidRPr="00C131C6">
        <w:rPr>
          <w:rFonts w:cs="Tahoma"/>
          <w:szCs w:val="20"/>
          <w:lang w:val="en-US"/>
        </w:rPr>
        <w:t xml:space="preserve">Furthermore, the Customer shall contribute to the execution of the Deliverables to the extent described in clause </w:t>
      </w:r>
      <w:r w:rsidR="00CA4F7A">
        <w:fldChar w:fldCharType="begin"/>
      </w:r>
      <w:r w:rsidR="00CA4F7A">
        <w:instrText xml:space="preserve"> REF _Ref294186324 \r \h  \* MERGEFORMAT </w:instrText>
      </w:r>
      <w:r w:rsidR="00CA4F7A">
        <w:fldChar w:fldCharType="separate"/>
      </w:r>
      <w:r w:rsidR="00B101E6" w:rsidRPr="00B101E6">
        <w:rPr>
          <w:rFonts w:cs="Tahoma"/>
          <w:szCs w:val="20"/>
          <w:lang w:val="en-US"/>
        </w:rPr>
        <w:t>10</w:t>
      </w:r>
      <w:r w:rsidR="00CA4F7A">
        <w:fldChar w:fldCharType="end"/>
      </w:r>
      <w:r w:rsidR="00627871" w:rsidRPr="00C131C6">
        <w:rPr>
          <w:rFonts w:cs="Tahoma"/>
          <w:szCs w:val="20"/>
          <w:lang w:val="en-US"/>
        </w:rPr>
        <w:t xml:space="preserve"> </w:t>
      </w:r>
      <w:r w:rsidRPr="00C131C6">
        <w:rPr>
          <w:rFonts w:cs="Tahoma"/>
          <w:szCs w:val="20"/>
          <w:lang w:val="en-US"/>
        </w:rPr>
        <w:t>and Appendix 9</w:t>
      </w:r>
      <w:r w:rsidR="00627871" w:rsidRPr="00C131C6">
        <w:rPr>
          <w:rFonts w:cs="Tahoma"/>
          <w:szCs w:val="20"/>
          <w:lang w:val="en-US"/>
        </w:rPr>
        <w:t>.</w:t>
      </w:r>
    </w:p>
    <w:p w:rsidR="00627871" w:rsidRPr="00C131C6" w:rsidRDefault="00627871" w:rsidP="00AE1CCC">
      <w:pPr>
        <w:jc w:val="both"/>
        <w:rPr>
          <w:rFonts w:cs="Tahoma"/>
          <w:szCs w:val="20"/>
          <w:lang w:val="en-US"/>
        </w:rPr>
      </w:pPr>
    </w:p>
    <w:p w:rsidR="00627871" w:rsidRPr="00E77F88" w:rsidRDefault="00C131C6" w:rsidP="00AE1CCC">
      <w:pPr>
        <w:pStyle w:val="Overskrift3"/>
        <w:numPr>
          <w:ilvl w:val="2"/>
          <w:numId w:val="11"/>
        </w:numPr>
        <w:rPr>
          <w:rFonts w:cs="Tahoma"/>
          <w:szCs w:val="20"/>
        </w:rPr>
      </w:pPr>
      <w:bookmarkStart w:id="280" w:name="_Ref328557779"/>
      <w:bookmarkStart w:id="281" w:name="_Toc355340554"/>
      <w:bookmarkStart w:id="282" w:name="_Ref292093403"/>
      <w:bookmarkStart w:id="283" w:name="_Toc296695482"/>
      <w:bookmarkStart w:id="284" w:name="_Toc319931237"/>
      <w:r w:rsidRPr="00C131C6">
        <w:rPr>
          <w:rFonts w:cs="Tahoma"/>
          <w:szCs w:val="20"/>
        </w:rPr>
        <w:t>Replacement of personnel</w:t>
      </w:r>
      <w:bookmarkEnd w:id="280"/>
      <w:bookmarkEnd w:id="281"/>
      <w:r w:rsidR="00627871" w:rsidRPr="00E77F88">
        <w:rPr>
          <w:rFonts w:cs="Tahoma"/>
          <w:szCs w:val="20"/>
        </w:rPr>
        <w:t xml:space="preserve"> </w:t>
      </w:r>
    </w:p>
    <w:p w:rsidR="00627871" w:rsidRPr="00762F18" w:rsidRDefault="00CF0116" w:rsidP="00AE1CCC">
      <w:pPr>
        <w:jc w:val="both"/>
        <w:rPr>
          <w:rFonts w:cs="Tahoma"/>
          <w:szCs w:val="20"/>
          <w:lang w:val="en-US"/>
        </w:rPr>
      </w:pPr>
      <w:r w:rsidRPr="00CF0116">
        <w:rPr>
          <w:rFonts w:cs="Tahoma"/>
          <w:szCs w:val="20"/>
          <w:lang w:val="en-US"/>
        </w:rPr>
        <w:t xml:space="preserve">To facilitate the progress and quality of the work and in view of the close daily cooperation between the Parties, the Parties shall, to the </w:t>
      </w:r>
      <w:r>
        <w:rPr>
          <w:rFonts w:cs="Tahoma"/>
          <w:szCs w:val="20"/>
          <w:lang w:val="en-US"/>
        </w:rPr>
        <w:t>greatest</w:t>
      </w:r>
      <w:r w:rsidRPr="00CF0116">
        <w:rPr>
          <w:rFonts w:cs="Tahoma"/>
          <w:szCs w:val="20"/>
          <w:lang w:val="en-US"/>
        </w:rPr>
        <w:t xml:space="preserve"> extent</w:t>
      </w:r>
      <w:r>
        <w:rPr>
          <w:rFonts w:cs="Tahoma"/>
          <w:szCs w:val="20"/>
          <w:lang w:val="en-US"/>
        </w:rPr>
        <w:t xml:space="preserve"> possible</w:t>
      </w:r>
      <w:r w:rsidRPr="00CF0116">
        <w:rPr>
          <w:rFonts w:cs="Tahoma"/>
          <w:szCs w:val="20"/>
          <w:lang w:val="en-US"/>
        </w:rPr>
        <w:t xml:space="preserve">, avoid replacement of personnel on the Project. </w:t>
      </w:r>
    </w:p>
    <w:p w:rsidR="00627871" w:rsidRPr="00762F18" w:rsidRDefault="00627871" w:rsidP="00AE1CCC">
      <w:pPr>
        <w:jc w:val="both"/>
        <w:rPr>
          <w:rFonts w:cs="Tahoma"/>
          <w:szCs w:val="20"/>
          <w:lang w:val="en-US"/>
        </w:rPr>
      </w:pPr>
    </w:p>
    <w:p w:rsidR="00627871" w:rsidRPr="00762F18" w:rsidRDefault="00CF0116" w:rsidP="00AE1CCC">
      <w:pPr>
        <w:jc w:val="both"/>
        <w:rPr>
          <w:rFonts w:cs="Tahoma"/>
          <w:szCs w:val="20"/>
          <w:lang w:val="en-US"/>
        </w:rPr>
      </w:pPr>
      <w:r w:rsidRPr="00CF0116">
        <w:rPr>
          <w:rFonts w:cs="Tahoma"/>
          <w:szCs w:val="20"/>
          <w:lang w:val="en-US"/>
        </w:rPr>
        <w:t xml:space="preserve">The Parties shall not reduce the number of employees working on the performance of the Deliverables if this will jeopardise the quality of the Deliverables or the completion of the Project in accordance with the Time Schedule. </w:t>
      </w:r>
    </w:p>
    <w:p w:rsidR="00627871" w:rsidRPr="00762F18" w:rsidRDefault="00627871" w:rsidP="00AE1CCC">
      <w:pPr>
        <w:jc w:val="both"/>
        <w:rPr>
          <w:rFonts w:cs="Tahoma"/>
          <w:szCs w:val="20"/>
          <w:lang w:val="en-US"/>
        </w:rPr>
      </w:pPr>
    </w:p>
    <w:p w:rsidR="00627871" w:rsidRPr="00762F18" w:rsidRDefault="00CF0116" w:rsidP="00AE1CCC">
      <w:pPr>
        <w:jc w:val="both"/>
        <w:rPr>
          <w:rFonts w:cs="Tahoma"/>
          <w:szCs w:val="20"/>
          <w:lang w:val="en-US"/>
        </w:rPr>
      </w:pPr>
      <w:r w:rsidRPr="00CF0116">
        <w:rPr>
          <w:rFonts w:cs="Tahoma"/>
          <w:szCs w:val="20"/>
          <w:lang w:val="en-US"/>
        </w:rPr>
        <w:t xml:space="preserve">Either Party shall, without undue delay, notify the other Party in writing of the resignation or absence of key personnel. </w:t>
      </w:r>
      <w:r>
        <w:rPr>
          <w:rFonts w:cs="Tahoma"/>
          <w:szCs w:val="20"/>
          <w:lang w:val="en-US"/>
        </w:rPr>
        <w:t xml:space="preserve">In such case, the notifying Party shall appoint a successor or temporary replacement with at least the same or equivalent competencies and qualifications, cf. Appendices 8 and 9. </w:t>
      </w:r>
    </w:p>
    <w:p w:rsidR="00627871" w:rsidRPr="00762F18" w:rsidRDefault="00627871" w:rsidP="00AE1CCC">
      <w:pPr>
        <w:jc w:val="both"/>
        <w:rPr>
          <w:rFonts w:cs="Tahoma"/>
          <w:szCs w:val="20"/>
          <w:lang w:val="en-US"/>
        </w:rPr>
      </w:pPr>
    </w:p>
    <w:p w:rsidR="00627871" w:rsidRDefault="00193FA9" w:rsidP="00AE1CCC">
      <w:pPr>
        <w:jc w:val="both"/>
        <w:rPr>
          <w:rFonts w:cs="Tahoma"/>
          <w:szCs w:val="20"/>
          <w:lang w:val="en-US"/>
        </w:rPr>
      </w:pPr>
      <w:r w:rsidRPr="00193FA9">
        <w:rPr>
          <w:rFonts w:cs="Tahoma"/>
          <w:szCs w:val="20"/>
          <w:lang w:val="en-US"/>
        </w:rPr>
        <w:t xml:space="preserve">Either Party shall, at the request of the other Party, replace an employee within </w:t>
      </w:r>
      <w:r w:rsidR="00627871" w:rsidRPr="00193FA9">
        <w:rPr>
          <w:rFonts w:cs="Tahoma"/>
          <w:i/>
          <w:szCs w:val="20"/>
          <w:lang w:val="en-US"/>
        </w:rPr>
        <w:t>[20]</w:t>
      </w:r>
      <w:r w:rsidR="00627871" w:rsidRPr="00193FA9">
        <w:rPr>
          <w:rFonts w:cs="Tahoma"/>
          <w:szCs w:val="20"/>
          <w:lang w:val="en-US"/>
        </w:rPr>
        <w:t xml:space="preserve"> </w:t>
      </w:r>
      <w:r w:rsidRPr="00193FA9">
        <w:rPr>
          <w:rFonts w:cs="Tahoma"/>
          <w:szCs w:val="20"/>
          <w:lang w:val="en-US"/>
        </w:rPr>
        <w:t xml:space="preserve">Working Days, including a key employee, if the other Party's request is fair and </w:t>
      </w:r>
      <w:r>
        <w:rPr>
          <w:rFonts w:cs="Tahoma"/>
          <w:szCs w:val="20"/>
          <w:lang w:val="en-US"/>
        </w:rPr>
        <w:t>base</w:t>
      </w:r>
      <w:r w:rsidRPr="00193FA9">
        <w:rPr>
          <w:rFonts w:cs="Tahoma"/>
          <w:szCs w:val="20"/>
          <w:lang w:val="en-US"/>
        </w:rPr>
        <w:t>d</w:t>
      </w:r>
      <w:r>
        <w:rPr>
          <w:rFonts w:cs="Tahoma"/>
          <w:szCs w:val="20"/>
          <w:lang w:val="en-US"/>
        </w:rPr>
        <w:t xml:space="preserve"> </w:t>
      </w:r>
      <w:r w:rsidRPr="00193FA9">
        <w:rPr>
          <w:rFonts w:cs="Tahoma"/>
          <w:szCs w:val="20"/>
          <w:lang w:val="en-US"/>
        </w:rPr>
        <w:t xml:space="preserve">on reasonable grounds, e.g. in the event of significant cooperation problems or if the employee's competencies and qualifications are insufficient. </w:t>
      </w:r>
    </w:p>
    <w:p w:rsidR="00193FA9" w:rsidRPr="00762F18" w:rsidRDefault="00193FA9" w:rsidP="00AE1CCC">
      <w:pPr>
        <w:jc w:val="both"/>
        <w:rPr>
          <w:rFonts w:cs="Tahoma"/>
          <w:szCs w:val="20"/>
          <w:lang w:val="en-US"/>
        </w:rPr>
      </w:pPr>
    </w:p>
    <w:p w:rsidR="00627871" w:rsidRPr="00762F18" w:rsidRDefault="00193FA9" w:rsidP="00AE1CCC">
      <w:pPr>
        <w:jc w:val="both"/>
        <w:rPr>
          <w:rFonts w:cs="Tahoma"/>
          <w:szCs w:val="20"/>
          <w:lang w:val="en-US"/>
        </w:rPr>
      </w:pPr>
      <w:r w:rsidRPr="00193FA9">
        <w:rPr>
          <w:rFonts w:cs="Tahoma"/>
          <w:szCs w:val="20"/>
          <w:lang w:val="en-US"/>
        </w:rPr>
        <w:t xml:space="preserve">The Parties shall ensure that new employees meet the qualification requirements, cf. clauses </w:t>
      </w:r>
      <w:r w:rsidR="00CA4F7A">
        <w:fldChar w:fldCharType="begin"/>
      </w:r>
      <w:r w:rsidR="00CA4F7A">
        <w:instrText xml:space="preserve"> REF _Ref33</w:instrText>
      </w:r>
      <w:r w:rsidR="00CA4F7A">
        <w:instrText xml:space="preserve">9011655 \r \h  \* MERGEFORMAT </w:instrText>
      </w:r>
      <w:r w:rsidR="00CA4F7A">
        <w:fldChar w:fldCharType="separate"/>
      </w:r>
      <w:r w:rsidR="00B101E6" w:rsidRPr="00B101E6">
        <w:rPr>
          <w:rFonts w:cs="Tahoma"/>
          <w:szCs w:val="20"/>
          <w:lang w:val="en-US"/>
        </w:rPr>
        <w:t>8.4.1</w:t>
      </w:r>
      <w:r w:rsidR="00CA4F7A">
        <w:fldChar w:fldCharType="end"/>
      </w:r>
      <w:r w:rsidRPr="00193FA9">
        <w:rPr>
          <w:rFonts w:cs="Tahoma"/>
          <w:szCs w:val="20"/>
          <w:lang w:val="en-US"/>
        </w:rPr>
        <w:t xml:space="preserve"> and</w:t>
      </w:r>
      <w:r w:rsidR="00627871" w:rsidRPr="00193FA9">
        <w:rPr>
          <w:rFonts w:cs="Tahoma"/>
          <w:szCs w:val="20"/>
          <w:lang w:val="en-US"/>
        </w:rPr>
        <w:t xml:space="preserve"> </w:t>
      </w:r>
      <w:r w:rsidR="00CA4F7A">
        <w:fldChar w:fldCharType="begin"/>
      </w:r>
      <w:r w:rsidR="00CA4F7A">
        <w:instrText xml:space="preserve"> REF _Ref328557779 \r \h  \* MERGEFORMAT </w:instrText>
      </w:r>
      <w:r w:rsidR="00CA4F7A">
        <w:fldChar w:fldCharType="separate"/>
      </w:r>
      <w:r w:rsidR="00B101E6" w:rsidRPr="00B101E6">
        <w:rPr>
          <w:rFonts w:cs="Tahoma"/>
          <w:szCs w:val="20"/>
          <w:lang w:val="en-US"/>
        </w:rPr>
        <w:t>8.4.3</w:t>
      </w:r>
      <w:r w:rsidR="00CA4F7A">
        <w:fldChar w:fldCharType="end"/>
      </w:r>
      <w:r w:rsidRPr="00193FA9">
        <w:rPr>
          <w:lang w:val="en-US"/>
        </w:rPr>
        <w:t xml:space="preserve"> and Appendices 8 and 9, and that they have at least the same or equivalent competencies and qualifications as the replaced employees.</w:t>
      </w:r>
      <w:r>
        <w:rPr>
          <w:lang w:val="en-US"/>
        </w:rPr>
        <w:t xml:space="preserve"> The replacement shall not influence the ability of the Parties to undertake the tasks under the Project, including by delaying the completion of the Deliverables. </w:t>
      </w:r>
    </w:p>
    <w:p w:rsidR="00627871" w:rsidRPr="00762F18" w:rsidRDefault="00627871" w:rsidP="00AE1CCC">
      <w:pPr>
        <w:jc w:val="both"/>
        <w:rPr>
          <w:rFonts w:cs="Tahoma"/>
          <w:szCs w:val="20"/>
          <w:lang w:val="en-US"/>
        </w:rPr>
      </w:pPr>
    </w:p>
    <w:p w:rsidR="00627871" w:rsidRPr="00A85965" w:rsidRDefault="00A85965" w:rsidP="00AE1CCC">
      <w:pPr>
        <w:jc w:val="both"/>
        <w:rPr>
          <w:rFonts w:cs="Tahoma"/>
          <w:szCs w:val="20"/>
          <w:lang w:val="en-US"/>
        </w:rPr>
      </w:pPr>
      <w:r w:rsidRPr="00A85965">
        <w:rPr>
          <w:rFonts w:cs="Tahoma"/>
          <w:szCs w:val="20"/>
          <w:lang w:val="en-US"/>
        </w:rPr>
        <w:t>E</w:t>
      </w:r>
      <w:r>
        <w:rPr>
          <w:rFonts w:cs="Tahoma"/>
          <w:szCs w:val="20"/>
          <w:lang w:val="en-US"/>
        </w:rPr>
        <w:t>ither</w:t>
      </w:r>
      <w:r w:rsidRPr="00A85965">
        <w:rPr>
          <w:rFonts w:cs="Tahoma"/>
          <w:szCs w:val="20"/>
          <w:lang w:val="en-US"/>
        </w:rPr>
        <w:t xml:space="preserve"> Party shall bear all costs related to replacement of that Party's personnel. </w:t>
      </w:r>
    </w:p>
    <w:bookmarkEnd w:id="282"/>
    <w:bookmarkEnd w:id="283"/>
    <w:bookmarkEnd w:id="284"/>
    <w:p w:rsidR="00627871" w:rsidRPr="00A85965" w:rsidRDefault="00627871" w:rsidP="00AE1CCC">
      <w:pPr>
        <w:jc w:val="both"/>
        <w:rPr>
          <w:rFonts w:cs="Tahoma"/>
          <w:szCs w:val="20"/>
          <w:lang w:val="en-US"/>
        </w:rPr>
      </w:pPr>
    </w:p>
    <w:p w:rsidR="00627871" w:rsidRPr="00A85965" w:rsidRDefault="00A85965" w:rsidP="00AE1CCC">
      <w:pPr>
        <w:pStyle w:val="Overskrift4"/>
        <w:numPr>
          <w:ilvl w:val="3"/>
          <w:numId w:val="11"/>
        </w:numPr>
        <w:rPr>
          <w:rFonts w:cs="Tahoma"/>
          <w:sz w:val="20"/>
          <w:szCs w:val="20"/>
          <w:lang w:val="en-US"/>
        </w:rPr>
      </w:pPr>
      <w:bookmarkStart w:id="285" w:name="_Ref290557742"/>
      <w:bookmarkStart w:id="286" w:name="_Toc296695483"/>
      <w:bookmarkStart w:id="287" w:name="_Toc355340555"/>
      <w:bookmarkStart w:id="288" w:name="_Toc319931238"/>
      <w:r w:rsidRPr="00A85965">
        <w:rPr>
          <w:rFonts w:cs="Tahoma"/>
          <w:sz w:val="20"/>
          <w:szCs w:val="20"/>
          <w:lang w:val="en-US"/>
        </w:rPr>
        <w:t>The Supplier's replacement of key personnel</w:t>
      </w:r>
      <w:bookmarkEnd w:id="285"/>
      <w:bookmarkEnd w:id="286"/>
      <w:bookmarkEnd w:id="287"/>
      <w:r w:rsidR="00627871" w:rsidRPr="00A85965">
        <w:rPr>
          <w:rFonts w:cs="Tahoma"/>
          <w:sz w:val="20"/>
          <w:szCs w:val="20"/>
          <w:lang w:val="en-US"/>
        </w:rPr>
        <w:t xml:space="preserve"> </w:t>
      </w:r>
      <w:bookmarkEnd w:id="288"/>
    </w:p>
    <w:p w:rsidR="00627871" w:rsidRPr="00762F18" w:rsidRDefault="00A85965" w:rsidP="00AE1CCC">
      <w:pPr>
        <w:jc w:val="both"/>
        <w:rPr>
          <w:rFonts w:cs="Tahoma"/>
          <w:szCs w:val="20"/>
          <w:lang w:val="en-US"/>
        </w:rPr>
      </w:pPr>
      <w:r>
        <w:rPr>
          <w:rFonts w:cs="Tahoma"/>
          <w:szCs w:val="20"/>
          <w:lang w:val="en-US"/>
        </w:rPr>
        <w:t xml:space="preserve">Prior to approval of the operational test for the final Partial Delivery, the Supplier shall not replace its project manager or other key personnel stated in Appendix 8 without the Customer's written consent and without prior submission of the CV of the new key employee to the Customer, unless the replacement is due to the employee's personal circumstances, including termination of employment, leave of absence, long-term illness or similar circumstances beyond the Supplier's control. The Customer shall not refuse to give such consent without reasonable grounds. </w:t>
      </w:r>
    </w:p>
    <w:p w:rsidR="00627871" w:rsidRPr="00762F18" w:rsidRDefault="00627871" w:rsidP="00AE1CCC">
      <w:pPr>
        <w:jc w:val="both"/>
        <w:rPr>
          <w:rFonts w:cs="Tahoma"/>
          <w:szCs w:val="20"/>
          <w:lang w:val="en-US"/>
        </w:rPr>
      </w:pPr>
    </w:p>
    <w:p w:rsidR="00627871" w:rsidRPr="00762F18" w:rsidRDefault="00A85965" w:rsidP="00AE1CCC">
      <w:pPr>
        <w:jc w:val="both"/>
        <w:rPr>
          <w:rFonts w:cs="Tahoma"/>
          <w:szCs w:val="20"/>
          <w:lang w:val="en-US"/>
        </w:rPr>
      </w:pPr>
      <w:r w:rsidRPr="00A85965">
        <w:rPr>
          <w:rFonts w:cs="Tahoma"/>
          <w:szCs w:val="20"/>
          <w:lang w:val="en-US"/>
        </w:rPr>
        <w:lastRenderedPageBreak/>
        <w:t>Nor shall the Supplier reduce the number of key employees working on the performance of the Deliverables or reduce the key employees' actual participation in the</w:t>
      </w:r>
      <w:r w:rsidR="00DC63E4">
        <w:rPr>
          <w:rFonts w:cs="Tahoma"/>
          <w:szCs w:val="20"/>
          <w:lang w:val="en-US"/>
        </w:rPr>
        <w:t xml:space="preserve"> performance</w:t>
      </w:r>
      <w:r w:rsidRPr="00A85965">
        <w:rPr>
          <w:rFonts w:cs="Tahoma"/>
          <w:szCs w:val="20"/>
          <w:lang w:val="en-US"/>
        </w:rPr>
        <w:t xml:space="preserve"> of the Deliverables without the Customer's written consent. </w:t>
      </w:r>
      <w:r w:rsidRPr="00DC63E4">
        <w:rPr>
          <w:rFonts w:cs="Tahoma"/>
          <w:szCs w:val="20"/>
          <w:lang w:val="en-US"/>
        </w:rPr>
        <w:t>The Customer shall not refuse to give such consent if the Supplier is able to prove that the need for the relevant key employee'</w:t>
      </w:r>
      <w:r w:rsidR="00DC63E4">
        <w:rPr>
          <w:rFonts w:cs="Tahoma"/>
          <w:szCs w:val="20"/>
          <w:lang w:val="en-US"/>
        </w:rPr>
        <w:t>s</w:t>
      </w:r>
      <w:r w:rsidRPr="00DC63E4">
        <w:rPr>
          <w:rFonts w:cs="Tahoma"/>
          <w:szCs w:val="20"/>
          <w:lang w:val="en-US"/>
        </w:rPr>
        <w:t xml:space="preserve"> </w:t>
      </w:r>
      <w:r w:rsidR="00DC63E4" w:rsidRPr="00DC63E4">
        <w:rPr>
          <w:rFonts w:cs="Tahoma"/>
          <w:szCs w:val="20"/>
          <w:lang w:val="en-US"/>
        </w:rPr>
        <w:t xml:space="preserve">participation </w:t>
      </w:r>
      <w:r w:rsidR="00DC63E4">
        <w:rPr>
          <w:rFonts w:cs="Tahoma"/>
          <w:szCs w:val="20"/>
          <w:lang w:val="en-US"/>
        </w:rPr>
        <w:t xml:space="preserve">in the performance of the Deliverables </w:t>
      </w:r>
      <w:r w:rsidR="00DC63E4" w:rsidRPr="00DC63E4">
        <w:rPr>
          <w:rFonts w:cs="Tahoma"/>
          <w:szCs w:val="20"/>
          <w:lang w:val="en-US"/>
        </w:rPr>
        <w:t xml:space="preserve">has been correspondingly reduced. </w:t>
      </w:r>
    </w:p>
    <w:p w:rsidR="00627871" w:rsidRPr="00762F18" w:rsidRDefault="00627871" w:rsidP="00AE1CCC">
      <w:pPr>
        <w:jc w:val="both"/>
        <w:rPr>
          <w:rFonts w:cs="Tahoma"/>
          <w:szCs w:val="20"/>
          <w:lang w:val="en-US"/>
        </w:rPr>
      </w:pPr>
    </w:p>
    <w:p w:rsidR="00627871" w:rsidRPr="00762F18" w:rsidRDefault="00DC63E4" w:rsidP="00AE1CCC">
      <w:pPr>
        <w:jc w:val="both"/>
        <w:rPr>
          <w:rFonts w:cs="Tahoma"/>
          <w:szCs w:val="20"/>
          <w:lang w:val="en-US"/>
        </w:rPr>
      </w:pPr>
      <w:r w:rsidRPr="00DC63E4">
        <w:rPr>
          <w:rFonts w:cs="Tahoma"/>
          <w:szCs w:val="20"/>
          <w:lang w:val="en-US"/>
        </w:rPr>
        <w:t xml:space="preserve">Any fee-related consequences of replacement are set out in Appendix 8. </w:t>
      </w:r>
    </w:p>
    <w:p w:rsidR="00627871" w:rsidRPr="00762F18" w:rsidRDefault="00627871" w:rsidP="00AE1CCC">
      <w:pPr>
        <w:jc w:val="both"/>
        <w:rPr>
          <w:rFonts w:cs="Tahoma"/>
          <w:szCs w:val="20"/>
          <w:lang w:val="en-US"/>
        </w:rPr>
      </w:pPr>
    </w:p>
    <w:p w:rsidR="00627871" w:rsidRPr="00762F18" w:rsidRDefault="00627871" w:rsidP="00AE1CCC">
      <w:pPr>
        <w:pStyle w:val="Overskrift4"/>
        <w:numPr>
          <w:ilvl w:val="3"/>
          <w:numId w:val="11"/>
        </w:numPr>
        <w:rPr>
          <w:rFonts w:cs="Tahoma"/>
          <w:sz w:val="20"/>
          <w:szCs w:val="20"/>
          <w:lang w:val="en-US"/>
        </w:rPr>
      </w:pPr>
      <w:bookmarkStart w:id="289" w:name="_Ref290550946"/>
      <w:bookmarkStart w:id="290" w:name="_Toc296695485"/>
      <w:bookmarkStart w:id="291" w:name="_Toc319931240"/>
      <w:r w:rsidRPr="00762F18">
        <w:rPr>
          <w:rFonts w:cs="Tahoma"/>
          <w:sz w:val="20"/>
          <w:szCs w:val="20"/>
          <w:lang w:val="en-US"/>
        </w:rPr>
        <w:t xml:space="preserve"> </w:t>
      </w:r>
      <w:bookmarkStart w:id="292" w:name="_Toc355340556"/>
      <w:r w:rsidR="00DC63E4" w:rsidRPr="00762F18">
        <w:rPr>
          <w:rFonts w:cs="Tahoma"/>
          <w:sz w:val="20"/>
          <w:szCs w:val="20"/>
          <w:lang w:val="en-US"/>
        </w:rPr>
        <w:t>The Customer's replacement of key personnel</w:t>
      </w:r>
      <w:bookmarkEnd w:id="289"/>
      <w:bookmarkEnd w:id="290"/>
      <w:bookmarkEnd w:id="291"/>
      <w:bookmarkEnd w:id="292"/>
    </w:p>
    <w:p w:rsidR="00627871" w:rsidRPr="00762F18" w:rsidRDefault="00DC63E4" w:rsidP="00AE1CCC">
      <w:pPr>
        <w:jc w:val="both"/>
        <w:rPr>
          <w:rFonts w:cs="Tahoma"/>
          <w:szCs w:val="20"/>
          <w:lang w:val="en-US"/>
        </w:rPr>
      </w:pPr>
      <w:r w:rsidRPr="00DC63E4">
        <w:rPr>
          <w:rFonts w:cs="Tahoma"/>
          <w:szCs w:val="20"/>
          <w:lang w:val="en-US"/>
        </w:rPr>
        <w:t xml:space="preserve">In the event that the Customer replaces its project manager or other key personnel stated in Appendix 9, it is assumed that the replacement will allow the agreed structure and distribution of roles for presupposed tasks, responsibilities and competencies, etc., in the organisation to continue unchanged. </w:t>
      </w:r>
    </w:p>
    <w:p w:rsidR="00627871" w:rsidRPr="00762F18" w:rsidRDefault="00627871" w:rsidP="00AE1CCC">
      <w:pPr>
        <w:jc w:val="both"/>
        <w:rPr>
          <w:rFonts w:cs="Tahoma"/>
          <w:szCs w:val="20"/>
          <w:lang w:val="en-US"/>
        </w:rPr>
      </w:pPr>
    </w:p>
    <w:p w:rsidR="00627871" w:rsidRPr="004464AB" w:rsidRDefault="004464AB" w:rsidP="00AE1CCC">
      <w:pPr>
        <w:jc w:val="both"/>
        <w:rPr>
          <w:rFonts w:cs="Tahoma"/>
          <w:szCs w:val="20"/>
          <w:lang w:val="en-US"/>
        </w:rPr>
      </w:pPr>
      <w:r>
        <w:rPr>
          <w:rFonts w:cs="Tahoma"/>
          <w:szCs w:val="20"/>
          <w:lang w:val="en-US"/>
        </w:rPr>
        <w:t>If the Supplier is able to</w:t>
      </w:r>
      <w:r w:rsidRPr="004464AB">
        <w:rPr>
          <w:rFonts w:cs="Tahoma"/>
          <w:szCs w:val="20"/>
          <w:lang w:val="en-US"/>
        </w:rPr>
        <w:t xml:space="preserve"> render probable that the Customer's replacement of a key employee will entail that the agreed delivery times of the Deliverables cannot be complied with, or </w:t>
      </w:r>
      <w:r>
        <w:rPr>
          <w:rFonts w:cs="Tahoma"/>
          <w:szCs w:val="20"/>
          <w:lang w:val="en-US"/>
        </w:rPr>
        <w:t>that other terms of delivery will be</w:t>
      </w:r>
      <w:r w:rsidRPr="004464AB">
        <w:rPr>
          <w:rFonts w:cs="Tahoma"/>
          <w:szCs w:val="20"/>
          <w:lang w:val="en-US"/>
        </w:rPr>
        <w:t xml:space="preserve"> affected, the replacement shall only take place through a </w:t>
      </w:r>
      <w:r>
        <w:rPr>
          <w:rFonts w:cs="Tahoma"/>
          <w:szCs w:val="20"/>
          <w:lang w:val="en-US"/>
        </w:rPr>
        <w:t xml:space="preserve">change </w:t>
      </w:r>
      <w:r w:rsidRPr="004464AB">
        <w:rPr>
          <w:rFonts w:cs="Tahoma"/>
          <w:szCs w:val="20"/>
          <w:lang w:val="en-US"/>
        </w:rPr>
        <w:t xml:space="preserve">request, cf. clause </w:t>
      </w:r>
      <w:r w:rsidR="00CA4F7A">
        <w:fldChar w:fldCharType="begin"/>
      </w:r>
      <w:r w:rsidR="00CA4F7A">
        <w:instrText xml:space="preserve"> REF _Ref294200285 \r \h  \* MERGEFORMAT </w:instrText>
      </w:r>
      <w:r w:rsidR="00CA4F7A">
        <w:fldChar w:fldCharType="separate"/>
      </w:r>
      <w:r w:rsidR="00B101E6" w:rsidRPr="00B101E6">
        <w:rPr>
          <w:rFonts w:cs="Tahoma"/>
          <w:szCs w:val="20"/>
          <w:lang w:val="en-US"/>
        </w:rPr>
        <w:t>6.3.3.2</w:t>
      </w:r>
      <w:r w:rsidR="00CA4F7A">
        <w:fldChar w:fldCharType="end"/>
      </w:r>
      <w:r w:rsidR="00627871" w:rsidRPr="004464AB">
        <w:rPr>
          <w:rFonts w:cs="Tahoma"/>
          <w:szCs w:val="20"/>
          <w:lang w:val="en-US"/>
        </w:rPr>
        <w:t>.</w:t>
      </w:r>
    </w:p>
    <w:p w:rsidR="00627871" w:rsidRPr="004464AB" w:rsidRDefault="00627871" w:rsidP="00AE1CCC">
      <w:pPr>
        <w:jc w:val="both"/>
        <w:rPr>
          <w:rFonts w:cs="Tahoma"/>
          <w:szCs w:val="20"/>
          <w:lang w:val="en-US"/>
        </w:rPr>
      </w:pPr>
    </w:p>
    <w:p w:rsidR="00627871" w:rsidRPr="004464AB" w:rsidRDefault="00627871" w:rsidP="00AE1CCC">
      <w:pPr>
        <w:jc w:val="both"/>
        <w:rPr>
          <w:rFonts w:cs="Tahoma"/>
          <w:szCs w:val="20"/>
          <w:lang w:val="en-US"/>
        </w:rPr>
      </w:pPr>
    </w:p>
    <w:p w:rsidR="00627871" w:rsidRPr="00E77F88" w:rsidRDefault="00627871" w:rsidP="00AE1CCC">
      <w:pPr>
        <w:pStyle w:val="Overskrift1"/>
        <w:numPr>
          <w:ilvl w:val="0"/>
          <w:numId w:val="11"/>
        </w:numPr>
        <w:rPr>
          <w:rFonts w:cs="Tahoma"/>
        </w:rPr>
      </w:pPr>
      <w:bookmarkStart w:id="293" w:name="_Toc327344986"/>
      <w:bookmarkStart w:id="294" w:name="_Toc327345199"/>
      <w:bookmarkStart w:id="295" w:name="_Toc328033053"/>
      <w:bookmarkStart w:id="296" w:name="_Toc328064292"/>
      <w:bookmarkStart w:id="297" w:name="_Toc328064519"/>
      <w:bookmarkStart w:id="298" w:name="_Toc296695488"/>
      <w:bookmarkStart w:id="299" w:name="_Toc319931243"/>
      <w:bookmarkStart w:id="300" w:name="_Ref328563851"/>
      <w:bookmarkStart w:id="301" w:name="_Ref328564077"/>
      <w:bookmarkStart w:id="302" w:name="_Ref328567871"/>
      <w:bookmarkStart w:id="303" w:name="_Toc355340557"/>
      <w:bookmarkEnd w:id="293"/>
      <w:bookmarkEnd w:id="294"/>
      <w:bookmarkEnd w:id="295"/>
      <w:bookmarkEnd w:id="296"/>
      <w:bookmarkEnd w:id="297"/>
      <w:r w:rsidRPr="00E77F88">
        <w:rPr>
          <w:rFonts w:cs="Tahoma"/>
        </w:rPr>
        <w:t>in</w:t>
      </w:r>
      <w:bookmarkEnd w:id="298"/>
      <w:bookmarkEnd w:id="299"/>
      <w:bookmarkEnd w:id="300"/>
      <w:bookmarkEnd w:id="301"/>
      <w:bookmarkEnd w:id="302"/>
      <w:r w:rsidR="004464AB">
        <w:rPr>
          <w:rFonts w:cs="Tahoma"/>
        </w:rPr>
        <w:t>sight</w:t>
      </w:r>
      <w:bookmarkEnd w:id="303"/>
    </w:p>
    <w:p w:rsidR="00627871" w:rsidRPr="00794C5B" w:rsidRDefault="004464AB" w:rsidP="00AE1CCC">
      <w:pPr>
        <w:jc w:val="both"/>
        <w:rPr>
          <w:rFonts w:cs="Tahoma"/>
          <w:szCs w:val="20"/>
          <w:lang w:val="en-US"/>
        </w:rPr>
      </w:pPr>
      <w:r w:rsidRPr="00762F18">
        <w:rPr>
          <w:rFonts w:cs="Tahoma"/>
          <w:szCs w:val="20"/>
          <w:lang w:val="en-US"/>
        </w:rPr>
        <w:t xml:space="preserve">Implementation of the Project using the Agile Method presupposes that the </w:t>
      </w:r>
      <w:r w:rsidR="00794C5B" w:rsidRPr="00762F18">
        <w:rPr>
          <w:rFonts w:cs="Tahoma"/>
          <w:szCs w:val="20"/>
          <w:lang w:val="en-US"/>
        </w:rPr>
        <w:t xml:space="preserve">Parties have insight into the management of an IT project through an agile approach as well as insight into the Agile Method applied. </w:t>
      </w:r>
      <w:r w:rsidR="00794C5B" w:rsidRPr="00794C5B">
        <w:rPr>
          <w:rFonts w:cs="Tahoma"/>
          <w:szCs w:val="20"/>
          <w:lang w:val="en-US"/>
        </w:rPr>
        <w:t>The more detailed requirements of the insight of the Parties are specified in clauses</w:t>
      </w:r>
      <w:r w:rsidR="00627871" w:rsidRPr="00794C5B">
        <w:rPr>
          <w:rFonts w:cs="Tahoma"/>
          <w:szCs w:val="20"/>
          <w:lang w:val="en-US"/>
        </w:rPr>
        <w:t xml:space="preserve"> </w:t>
      </w:r>
      <w:r w:rsidR="00CA4F7A">
        <w:fldChar w:fldCharType="begin"/>
      </w:r>
      <w:r w:rsidR="00CA4F7A">
        <w:instrText xml:space="preserve"> REF _Ref339972029 \r \h  \* MERGEFORMAT </w:instrText>
      </w:r>
      <w:r w:rsidR="00CA4F7A">
        <w:fldChar w:fldCharType="separate"/>
      </w:r>
      <w:r w:rsidR="00B101E6" w:rsidRPr="00B101E6">
        <w:rPr>
          <w:rFonts w:cs="Tahoma"/>
          <w:szCs w:val="20"/>
          <w:lang w:val="en-US"/>
        </w:rPr>
        <w:t>9.1</w:t>
      </w:r>
      <w:r w:rsidR="00CA4F7A">
        <w:fldChar w:fldCharType="end"/>
      </w:r>
      <w:r w:rsidR="00794C5B" w:rsidRPr="00794C5B">
        <w:rPr>
          <w:rFonts w:cs="Tahoma"/>
          <w:szCs w:val="20"/>
          <w:lang w:val="en-US"/>
        </w:rPr>
        <w:t xml:space="preserve"> and</w:t>
      </w:r>
      <w:r w:rsidR="00627871" w:rsidRPr="00794C5B">
        <w:rPr>
          <w:rFonts w:cs="Tahoma"/>
          <w:szCs w:val="20"/>
          <w:lang w:val="en-US"/>
        </w:rPr>
        <w:t xml:space="preserve"> </w:t>
      </w:r>
      <w:r w:rsidR="00CA4F7A">
        <w:fldChar w:fldCharType="begin"/>
      </w:r>
      <w:r w:rsidR="00CA4F7A">
        <w:instrText xml:space="preserve"> REF _Ref339972036 \r \h  \* MERGEFORMAT </w:instrText>
      </w:r>
      <w:r w:rsidR="00CA4F7A">
        <w:fldChar w:fldCharType="separate"/>
      </w:r>
      <w:r w:rsidR="00B101E6" w:rsidRPr="00B101E6">
        <w:rPr>
          <w:rFonts w:cs="Tahoma"/>
          <w:szCs w:val="20"/>
          <w:lang w:val="en-US"/>
        </w:rPr>
        <w:t>9.2</w:t>
      </w:r>
      <w:r w:rsidR="00CA4F7A">
        <w:fldChar w:fldCharType="end"/>
      </w:r>
      <w:r w:rsidR="00627871" w:rsidRPr="00794C5B">
        <w:rPr>
          <w:rFonts w:cs="Tahoma"/>
          <w:szCs w:val="20"/>
          <w:lang w:val="en-US"/>
        </w:rPr>
        <w:t xml:space="preserve"> </w:t>
      </w:r>
      <w:r w:rsidR="00794C5B">
        <w:rPr>
          <w:rFonts w:cs="Tahoma"/>
          <w:szCs w:val="20"/>
          <w:lang w:val="en-US"/>
        </w:rPr>
        <w:t>and Appendices 8 and 9</w:t>
      </w:r>
      <w:r w:rsidR="00627871" w:rsidRPr="00794C5B">
        <w:rPr>
          <w:rFonts w:cs="Tahoma"/>
          <w:szCs w:val="20"/>
          <w:lang w:val="en-US"/>
        </w:rPr>
        <w:t>.</w:t>
      </w:r>
    </w:p>
    <w:p w:rsidR="00627871" w:rsidRPr="00794C5B" w:rsidRDefault="00627871" w:rsidP="00AE1CCC">
      <w:pPr>
        <w:ind w:left="709"/>
        <w:jc w:val="both"/>
        <w:rPr>
          <w:rFonts w:cs="Tahoma"/>
          <w:szCs w:val="20"/>
          <w:lang w:val="en-US"/>
        </w:rPr>
      </w:pPr>
    </w:p>
    <w:p w:rsidR="00627871" w:rsidRPr="00E77F88" w:rsidRDefault="00794C5B" w:rsidP="00AE1CCC">
      <w:pPr>
        <w:pStyle w:val="Overskrift2"/>
        <w:numPr>
          <w:ilvl w:val="1"/>
          <w:numId w:val="11"/>
        </w:numPr>
        <w:rPr>
          <w:rFonts w:cs="Tahoma"/>
          <w:szCs w:val="20"/>
        </w:rPr>
      </w:pPr>
      <w:bookmarkStart w:id="304" w:name="_Toc296695489"/>
      <w:bookmarkStart w:id="305" w:name="_Toc319931244"/>
      <w:bookmarkStart w:id="306" w:name="_Ref339972029"/>
      <w:bookmarkStart w:id="307" w:name="_Toc355340558"/>
      <w:r>
        <w:rPr>
          <w:rFonts w:cs="Tahoma"/>
          <w:szCs w:val="20"/>
          <w:lang w:val="en-US"/>
        </w:rPr>
        <w:t>The Supplier's insight</w:t>
      </w:r>
      <w:bookmarkEnd w:id="304"/>
      <w:bookmarkEnd w:id="305"/>
      <w:bookmarkEnd w:id="306"/>
      <w:bookmarkEnd w:id="307"/>
    </w:p>
    <w:p w:rsidR="00627871" w:rsidRPr="00AE26B0" w:rsidRDefault="00794C5B" w:rsidP="00AE1CCC">
      <w:pPr>
        <w:jc w:val="both"/>
        <w:rPr>
          <w:rFonts w:cs="Tahoma"/>
          <w:szCs w:val="20"/>
          <w:lang w:val="en-US"/>
        </w:rPr>
      </w:pPr>
      <w:r>
        <w:rPr>
          <w:rFonts w:cs="Tahoma"/>
          <w:szCs w:val="20"/>
          <w:lang w:val="en-US"/>
        </w:rPr>
        <w:t>T</w:t>
      </w:r>
      <w:r w:rsidRPr="00794C5B">
        <w:rPr>
          <w:rFonts w:cs="Tahoma"/>
          <w:szCs w:val="20"/>
          <w:lang w:val="en-US"/>
        </w:rPr>
        <w:t xml:space="preserve">he Supplier </w:t>
      </w:r>
      <w:r w:rsidR="000829CE">
        <w:rPr>
          <w:rFonts w:cs="Tahoma"/>
          <w:szCs w:val="20"/>
          <w:lang w:val="en-US"/>
        </w:rPr>
        <w:t xml:space="preserve">shall </w:t>
      </w:r>
      <w:r w:rsidRPr="00794C5B">
        <w:rPr>
          <w:rFonts w:cs="Tahoma"/>
          <w:szCs w:val="20"/>
          <w:lang w:val="en-US"/>
        </w:rPr>
        <w:t>have insight into the Agile Method</w:t>
      </w:r>
      <w:r>
        <w:rPr>
          <w:rFonts w:cs="Tahoma"/>
          <w:szCs w:val="20"/>
          <w:lang w:val="en-US"/>
        </w:rPr>
        <w:t>, including experience</w:t>
      </w:r>
      <w:r w:rsidR="00AE26B0">
        <w:rPr>
          <w:rFonts w:cs="Tahoma"/>
          <w:szCs w:val="20"/>
          <w:lang w:val="en-US"/>
        </w:rPr>
        <w:t xml:space="preserve"> with the management and implementation of IT projects based on the Agile Method and concrete experience from other IT projects with the use of the Agile Method applied. </w:t>
      </w:r>
    </w:p>
    <w:p w:rsidR="00627871" w:rsidRPr="00AE26B0" w:rsidRDefault="00627871" w:rsidP="00AE1CCC">
      <w:pPr>
        <w:jc w:val="both"/>
        <w:rPr>
          <w:rFonts w:cs="Tahoma"/>
          <w:szCs w:val="20"/>
          <w:lang w:val="en-US"/>
        </w:rPr>
      </w:pPr>
    </w:p>
    <w:p w:rsidR="00627871" w:rsidRPr="00E77F88" w:rsidRDefault="00AE26B0" w:rsidP="00AE1CCC">
      <w:pPr>
        <w:pStyle w:val="Overskrift2"/>
        <w:numPr>
          <w:ilvl w:val="1"/>
          <w:numId w:val="11"/>
        </w:numPr>
        <w:rPr>
          <w:rFonts w:cs="Tahoma"/>
          <w:szCs w:val="20"/>
        </w:rPr>
      </w:pPr>
      <w:bookmarkStart w:id="308" w:name="_Toc296695490"/>
      <w:bookmarkStart w:id="309" w:name="_Ref298168360"/>
      <w:bookmarkStart w:id="310" w:name="_Ref318823466"/>
      <w:bookmarkStart w:id="311" w:name="_Toc319931245"/>
      <w:bookmarkStart w:id="312" w:name="_Ref339972036"/>
      <w:bookmarkStart w:id="313" w:name="_Toc355340559"/>
      <w:r>
        <w:rPr>
          <w:rFonts w:cs="Tahoma"/>
          <w:szCs w:val="20"/>
        </w:rPr>
        <w:t>The Customer's insight</w:t>
      </w:r>
      <w:bookmarkEnd w:id="308"/>
      <w:bookmarkEnd w:id="309"/>
      <w:bookmarkEnd w:id="310"/>
      <w:bookmarkEnd w:id="311"/>
      <w:bookmarkEnd w:id="312"/>
      <w:bookmarkEnd w:id="313"/>
    </w:p>
    <w:p w:rsidR="00627871" w:rsidRPr="00762F18" w:rsidRDefault="00AE26B0" w:rsidP="00AE1CCC">
      <w:pPr>
        <w:jc w:val="both"/>
        <w:rPr>
          <w:rFonts w:cs="Tahoma"/>
          <w:szCs w:val="20"/>
          <w:lang w:val="en-US"/>
        </w:rPr>
      </w:pPr>
      <w:r w:rsidRPr="00AE26B0">
        <w:rPr>
          <w:rFonts w:cs="Tahoma"/>
          <w:szCs w:val="20"/>
          <w:lang w:val="en-US"/>
        </w:rPr>
        <w:t xml:space="preserve">The Customer shall have insight into the Agile Method applied, including ensuring the organisational support for using the Agile Method and the related cooperation structure for implementation of the Project. </w:t>
      </w:r>
    </w:p>
    <w:p w:rsidR="00627871" w:rsidRPr="00762F18" w:rsidRDefault="00627871" w:rsidP="00AE1CCC">
      <w:pPr>
        <w:jc w:val="both"/>
        <w:rPr>
          <w:rFonts w:cs="Tahoma"/>
          <w:szCs w:val="20"/>
          <w:lang w:val="en-US"/>
        </w:rPr>
      </w:pPr>
    </w:p>
    <w:p w:rsidR="00627871" w:rsidRPr="008B1E61" w:rsidRDefault="004A1DC5" w:rsidP="00AE1CCC">
      <w:pPr>
        <w:jc w:val="both"/>
        <w:rPr>
          <w:rFonts w:cs="Tahoma"/>
          <w:szCs w:val="20"/>
          <w:lang w:val="en-US"/>
        </w:rPr>
      </w:pPr>
      <w:r w:rsidRPr="004A1DC5">
        <w:rPr>
          <w:rFonts w:cs="Tahoma"/>
          <w:szCs w:val="20"/>
          <w:lang w:val="en-US"/>
        </w:rPr>
        <w:t xml:space="preserve">On the basis of Appendix 9, the Supplier shall advise the Customer </w:t>
      </w:r>
      <w:r>
        <w:rPr>
          <w:rFonts w:cs="Tahoma"/>
          <w:szCs w:val="20"/>
          <w:lang w:val="en-US"/>
        </w:rPr>
        <w:t>with respect to</w:t>
      </w:r>
      <w:r w:rsidRPr="004A1DC5">
        <w:rPr>
          <w:rFonts w:cs="Tahoma"/>
          <w:szCs w:val="20"/>
          <w:lang w:val="en-US"/>
        </w:rPr>
        <w:t xml:space="preserve"> any insufficient insight in relation to implementation of the Project while using the Agile Method. </w:t>
      </w:r>
      <w:r>
        <w:rPr>
          <w:rFonts w:cs="Tahoma"/>
          <w:szCs w:val="20"/>
          <w:lang w:val="en-US"/>
        </w:rPr>
        <w:t>With a view to acquiring the required insight, the Customer's project participants shall, prior to commencement of the first Iteration of the Project, complete the training programme described in Appendix 3 in the Agile Method</w:t>
      </w:r>
      <w:r w:rsidR="008B1E61">
        <w:rPr>
          <w:rFonts w:cs="Tahoma"/>
          <w:szCs w:val="20"/>
          <w:lang w:val="en-US"/>
        </w:rPr>
        <w:t xml:space="preserve"> applied</w:t>
      </w:r>
      <w:r>
        <w:rPr>
          <w:rFonts w:cs="Tahoma"/>
          <w:szCs w:val="20"/>
          <w:lang w:val="en-US"/>
        </w:rPr>
        <w:t xml:space="preserve">. </w:t>
      </w:r>
      <w:r w:rsidR="008B1E61">
        <w:rPr>
          <w:rFonts w:cs="Tahoma"/>
          <w:szCs w:val="20"/>
          <w:lang w:val="en-US"/>
        </w:rPr>
        <w:t>Fees for completed training shall be paid on the basis of the amounts set out in Appendix 14, cf. clause</w:t>
      </w:r>
      <w:r w:rsidR="00707458">
        <w:rPr>
          <w:rFonts w:cs="Tahoma"/>
          <w:szCs w:val="20"/>
          <w:lang w:val="en-US"/>
        </w:rPr>
        <w:t xml:space="preserve"> </w:t>
      </w:r>
      <w:r w:rsidR="007744C6">
        <w:rPr>
          <w:rFonts w:cs="Tahoma"/>
          <w:szCs w:val="20"/>
          <w:lang w:val="en-US"/>
        </w:rPr>
        <w:fldChar w:fldCharType="begin"/>
      </w:r>
      <w:r w:rsidR="00707458">
        <w:rPr>
          <w:rFonts w:cs="Tahoma"/>
          <w:szCs w:val="20"/>
          <w:lang w:val="en-US"/>
        </w:rPr>
        <w:instrText xml:space="preserve"> REF _Ref354410683 \r \h </w:instrText>
      </w:r>
      <w:r w:rsidR="007744C6">
        <w:rPr>
          <w:rFonts w:cs="Tahoma"/>
          <w:szCs w:val="20"/>
          <w:lang w:val="en-US"/>
        </w:rPr>
      </w:r>
      <w:r w:rsidR="007744C6">
        <w:rPr>
          <w:rFonts w:cs="Tahoma"/>
          <w:szCs w:val="20"/>
          <w:lang w:val="en-US"/>
        </w:rPr>
        <w:fldChar w:fldCharType="separate"/>
      </w:r>
      <w:r w:rsidR="00B101E6">
        <w:rPr>
          <w:rFonts w:cs="Tahoma"/>
          <w:szCs w:val="20"/>
          <w:lang w:val="en-US"/>
        </w:rPr>
        <w:t>20</w:t>
      </w:r>
      <w:r w:rsidR="007744C6">
        <w:rPr>
          <w:rFonts w:cs="Tahoma"/>
          <w:szCs w:val="20"/>
          <w:lang w:val="en-US"/>
        </w:rPr>
        <w:fldChar w:fldCharType="end"/>
      </w:r>
      <w:r w:rsidR="00627871" w:rsidRPr="008B1E61">
        <w:rPr>
          <w:rFonts w:cs="Tahoma"/>
          <w:szCs w:val="20"/>
          <w:lang w:val="en-US"/>
        </w:rPr>
        <w:t>.</w:t>
      </w:r>
    </w:p>
    <w:p w:rsidR="00627871" w:rsidRPr="008B1E61" w:rsidRDefault="00627871" w:rsidP="00AE1CCC">
      <w:pPr>
        <w:jc w:val="both"/>
        <w:rPr>
          <w:rFonts w:cs="Tahoma"/>
          <w:szCs w:val="20"/>
          <w:lang w:val="en-US"/>
        </w:rPr>
      </w:pPr>
    </w:p>
    <w:p w:rsidR="00627871" w:rsidRPr="008B1E61" w:rsidRDefault="00627871" w:rsidP="00AE1CCC">
      <w:pPr>
        <w:jc w:val="both"/>
        <w:rPr>
          <w:rFonts w:cs="Tahoma"/>
          <w:szCs w:val="20"/>
          <w:lang w:val="en-US"/>
        </w:rPr>
      </w:pPr>
    </w:p>
    <w:p w:rsidR="00627871" w:rsidRPr="00E77F88" w:rsidRDefault="00974ED4" w:rsidP="00AE1CCC">
      <w:pPr>
        <w:pStyle w:val="Overskrift1"/>
        <w:numPr>
          <w:ilvl w:val="0"/>
          <w:numId w:val="11"/>
        </w:numPr>
        <w:rPr>
          <w:rFonts w:cs="Tahoma"/>
        </w:rPr>
      </w:pPr>
      <w:bookmarkStart w:id="314" w:name="_Ref294186324"/>
      <w:bookmarkStart w:id="315" w:name="_Toc296695491"/>
      <w:bookmarkStart w:id="316" w:name="_Ref304470572"/>
      <w:bookmarkStart w:id="317" w:name="_Ref304471248"/>
      <w:bookmarkStart w:id="318" w:name="_Toc319931246"/>
      <w:r w:rsidRPr="008B1E61">
        <w:rPr>
          <w:rFonts w:cs="Tahoma"/>
          <w:lang w:val="en-US"/>
        </w:rPr>
        <w:br w:type="page"/>
      </w:r>
      <w:bookmarkStart w:id="319" w:name="_Toc355340560"/>
      <w:r w:rsidR="008B1E61">
        <w:rPr>
          <w:rFonts w:cs="Tahoma"/>
          <w:lang w:val="en-US"/>
        </w:rPr>
        <w:lastRenderedPageBreak/>
        <w:t>The customer's participation</w:t>
      </w:r>
      <w:bookmarkEnd w:id="314"/>
      <w:bookmarkEnd w:id="315"/>
      <w:bookmarkEnd w:id="316"/>
      <w:bookmarkEnd w:id="317"/>
      <w:bookmarkEnd w:id="318"/>
      <w:bookmarkEnd w:id="319"/>
    </w:p>
    <w:p w:rsidR="00627871" w:rsidRPr="00E77F88" w:rsidRDefault="008B1E61" w:rsidP="00AE1CCC">
      <w:pPr>
        <w:pStyle w:val="Overskrift2"/>
        <w:numPr>
          <w:ilvl w:val="1"/>
          <w:numId w:val="11"/>
        </w:numPr>
        <w:rPr>
          <w:rFonts w:cs="Tahoma"/>
          <w:szCs w:val="20"/>
        </w:rPr>
      </w:pPr>
      <w:bookmarkStart w:id="320" w:name="_Toc296695492"/>
      <w:bookmarkStart w:id="321" w:name="_Toc319931247"/>
      <w:bookmarkStart w:id="322" w:name="_Toc355340561"/>
      <w:r>
        <w:rPr>
          <w:rFonts w:cs="Tahoma"/>
          <w:szCs w:val="20"/>
        </w:rPr>
        <w:t>Introduction</w:t>
      </w:r>
      <w:bookmarkEnd w:id="320"/>
      <w:bookmarkEnd w:id="321"/>
      <w:bookmarkEnd w:id="322"/>
    </w:p>
    <w:p w:rsidR="00627871" w:rsidRPr="008B1E61" w:rsidRDefault="008B1E61" w:rsidP="00AE1CCC">
      <w:pPr>
        <w:jc w:val="both"/>
        <w:rPr>
          <w:rFonts w:cs="Tahoma"/>
          <w:szCs w:val="20"/>
          <w:lang w:val="en-US"/>
        </w:rPr>
      </w:pPr>
      <w:r w:rsidRPr="008B1E61">
        <w:rPr>
          <w:rFonts w:cs="Tahoma"/>
          <w:szCs w:val="20"/>
          <w:lang w:val="en-US"/>
        </w:rPr>
        <w:t xml:space="preserve">The Customer shall have a shared responsibility for the implementation of the Project, and the Customer shall participate actively in the Project as presupposed in the Agile Method as stated in the Contract, cf. clauses </w:t>
      </w:r>
      <w:r w:rsidR="00CA4F7A">
        <w:fldChar w:fldCharType="begin"/>
      </w:r>
      <w:r w:rsidR="00CA4F7A">
        <w:instrText xml:space="preserve"> REF _Ref303000933 \r \h  \* MERGE</w:instrText>
      </w:r>
      <w:r w:rsidR="00CA4F7A">
        <w:instrText xml:space="preserve">FORMAT </w:instrText>
      </w:r>
      <w:r w:rsidR="00CA4F7A">
        <w:fldChar w:fldCharType="separate"/>
      </w:r>
      <w:r w:rsidR="00B101E6" w:rsidRPr="00B101E6">
        <w:t>5</w:t>
      </w:r>
      <w:r w:rsidR="00CA4F7A">
        <w:fldChar w:fldCharType="end"/>
      </w:r>
      <w:r w:rsidR="00627871" w:rsidRPr="008B1E61">
        <w:rPr>
          <w:rFonts w:cs="Tahoma"/>
          <w:szCs w:val="20"/>
          <w:lang w:val="en-US"/>
        </w:rPr>
        <w:t xml:space="preserve">, </w:t>
      </w:r>
      <w:r w:rsidR="00CA4F7A">
        <w:fldChar w:fldCharType="begin"/>
      </w:r>
      <w:r w:rsidR="00CA4F7A">
        <w:instrText xml:space="preserve"> REF _Ref294186699 \r \h  \* MERGEFORMAT </w:instrText>
      </w:r>
      <w:r w:rsidR="00CA4F7A">
        <w:fldChar w:fldCharType="separate"/>
      </w:r>
      <w:r w:rsidR="00B101E6" w:rsidRPr="00B101E6">
        <w:t>8</w:t>
      </w:r>
      <w:r w:rsidR="00CA4F7A">
        <w:fldChar w:fldCharType="end"/>
      </w:r>
      <w:r w:rsidR="00627871" w:rsidRPr="008B1E61">
        <w:rPr>
          <w:rFonts w:cs="Tahoma"/>
          <w:szCs w:val="20"/>
          <w:lang w:val="en-US"/>
        </w:rPr>
        <w:t xml:space="preserve">, </w:t>
      </w:r>
      <w:r w:rsidR="00CA4F7A">
        <w:fldChar w:fldCharType="begin"/>
      </w:r>
      <w:r w:rsidR="00CA4F7A">
        <w:instrText xml:space="preserve"> REF _Ref292803324 \r \h  \* MERGEFORMAT </w:instrText>
      </w:r>
      <w:r w:rsidR="00CA4F7A">
        <w:fldChar w:fldCharType="separate"/>
      </w:r>
      <w:r w:rsidR="00B101E6" w:rsidRPr="00B101E6">
        <w:rPr>
          <w:rFonts w:cs="Tahoma"/>
          <w:szCs w:val="20"/>
          <w:lang w:val="en-US"/>
        </w:rPr>
        <w:t>10.2</w:t>
      </w:r>
      <w:r w:rsidR="00CA4F7A">
        <w:fldChar w:fldCharType="end"/>
      </w:r>
      <w:r w:rsidR="00627871" w:rsidRPr="008B1E61">
        <w:rPr>
          <w:rFonts w:cs="Tahoma"/>
          <w:szCs w:val="20"/>
          <w:lang w:val="en-US"/>
        </w:rPr>
        <w:t xml:space="preserve"> - </w:t>
      </w:r>
      <w:r w:rsidR="00CA4F7A">
        <w:fldChar w:fldCharType="begin"/>
      </w:r>
      <w:r w:rsidR="00CA4F7A">
        <w:instrText xml:space="preserve"> REF _Ref292730171 \r \h  \* MERGEFORMAT </w:instrText>
      </w:r>
      <w:r w:rsidR="00CA4F7A">
        <w:fldChar w:fldCharType="separate"/>
      </w:r>
      <w:r w:rsidR="00B101E6" w:rsidRPr="00B101E6">
        <w:rPr>
          <w:rFonts w:cs="Tahoma"/>
          <w:szCs w:val="20"/>
          <w:lang w:val="en-US"/>
        </w:rPr>
        <w:t>10.4</w:t>
      </w:r>
      <w:r w:rsidR="00CA4F7A">
        <w:fldChar w:fldCharType="end"/>
      </w:r>
      <w:r w:rsidR="00627871" w:rsidRPr="008B1E61">
        <w:rPr>
          <w:rFonts w:cs="Tahoma"/>
          <w:szCs w:val="20"/>
          <w:lang w:val="en-US"/>
        </w:rPr>
        <w:t xml:space="preserve"> </w:t>
      </w:r>
      <w:r>
        <w:rPr>
          <w:rFonts w:cs="Tahoma"/>
          <w:szCs w:val="20"/>
          <w:lang w:val="en-US"/>
        </w:rPr>
        <w:t>and Appendices 7 and 9</w:t>
      </w:r>
      <w:r w:rsidR="00627871" w:rsidRPr="008B1E61">
        <w:rPr>
          <w:rFonts w:cs="Tahoma"/>
          <w:szCs w:val="20"/>
          <w:lang w:val="en-US"/>
        </w:rPr>
        <w:t>.</w:t>
      </w:r>
    </w:p>
    <w:p w:rsidR="00627871" w:rsidRPr="008B1E61" w:rsidRDefault="00627871" w:rsidP="00AE1CCC">
      <w:pPr>
        <w:jc w:val="both"/>
        <w:rPr>
          <w:rFonts w:cs="Tahoma"/>
          <w:szCs w:val="20"/>
          <w:lang w:val="en-US"/>
        </w:rPr>
      </w:pPr>
    </w:p>
    <w:p w:rsidR="00627871" w:rsidRPr="00762F18" w:rsidRDefault="008B1E61" w:rsidP="00AE1CCC">
      <w:pPr>
        <w:pStyle w:val="Overskrift2"/>
        <w:numPr>
          <w:ilvl w:val="1"/>
          <w:numId w:val="11"/>
        </w:numPr>
        <w:rPr>
          <w:rFonts w:cs="Tahoma"/>
          <w:szCs w:val="20"/>
          <w:lang w:val="en-US"/>
        </w:rPr>
      </w:pPr>
      <w:bookmarkStart w:id="323" w:name="_Ref292803324"/>
      <w:bookmarkStart w:id="324" w:name="_Toc296695493"/>
      <w:bookmarkStart w:id="325" w:name="_Toc319931248"/>
      <w:bookmarkStart w:id="326" w:name="_Toc355340562"/>
      <w:r>
        <w:rPr>
          <w:rFonts w:cs="Tahoma"/>
          <w:szCs w:val="20"/>
          <w:lang w:val="en-US"/>
        </w:rPr>
        <w:t>General requirements of the Customer's participation</w:t>
      </w:r>
      <w:bookmarkEnd w:id="323"/>
      <w:bookmarkEnd w:id="324"/>
      <w:bookmarkEnd w:id="325"/>
      <w:bookmarkEnd w:id="326"/>
    </w:p>
    <w:p w:rsidR="00627871" w:rsidRPr="003644CE" w:rsidRDefault="008B1E61" w:rsidP="00AE1CCC">
      <w:pPr>
        <w:tabs>
          <w:tab w:val="left" w:pos="4536"/>
        </w:tabs>
        <w:jc w:val="both"/>
        <w:rPr>
          <w:rFonts w:cs="Tahoma"/>
          <w:szCs w:val="20"/>
          <w:lang w:val="en-US"/>
        </w:rPr>
      </w:pPr>
      <w:r w:rsidRPr="003644CE">
        <w:rPr>
          <w:rFonts w:cs="Tahoma"/>
          <w:szCs w:val="20"/>
          <w:lang w:val="en-US"/>
        </w:rPr>
        <w:t xml:space="preserve">In order to ensure the progress of the Project, the Customer shall allocate the necessary time and dedicate the necessary personnel resources at all relevant levels in the Customer's organisation throughout the whole project process and contribute by participating in the organisation, cf. clause </w:t>
      </w:r>
      <w:r w:rsidR="00CA4F7A">
        <w:fldChar w:fldCharType="begin"/>
      </w:r>
      <w:r w:rsidR="00CA4F7A">
        <w:instrText xml:space="preserve"> REF _Ref294186699 \r \h  \* MERGEFORMAT </w:instrText>
      </w:r>
      <w:r w:rsidR="00CA4F7A">
        <w:fldChar w:fldCharType="separate"/>
      </w:r>
      <w:r w:rsidR="00B101E6" w:rsidRPr="00B101E6">
        <w:t>8</w:t>
      </w:r>
      <w:r w:rsidR="00CA4F7A">
        <w:fldChar w:fldCharType="end"/>
      </w:r>
      <w:r w:rsidR="00627871" w:rsidRPr="003644CE">
        <w:rPr>
          <w:rFonts w:cs="Tahoma"/>
          <w:szCs w:val="20"/>
          <w:lang w:val="en-US"/>
        </w:rPr>
        <w:t xml:space="preserve"> </w:t>
      </w:r>
      <w:r w:rsidR="003644CE" w:rsidRPr="003644CE">
        <w:rPr>
          <w:rFonts w:cs="Tahoma"/>
          <w:szCs w:val="20"/>
          <w:lang w:val="en-US"/>
        </w:rPr>
        <w:t xml:space="preserve">and Appendix 7. </w:t>
      </w:r>
    </w:p>
    <w:p w:rsidR="00627871" w:rsidRPr="003644CE" w:rsidRDefault="00627871" w:rsidP="00AE1CCC">
      <w:pPr>
        <w:jc w:val="both"/>
        <w:rPr>
          <w:rFonts w:cs="Tahoma"/>
          <w:szCs w:val="20"/>
          <w:lang w:val="en-US"/>
        </w:rPr>
      </w:pPr>
    </w:p>
    <w:p w:rsidR="00627871" w:rsidRPr="00762F18" w:rsidRDefault="003644CE" w:rsidP="00AE1CCC">
      <w:pPr>
        <w:jc w:val="both"/>
        <w:rPr>
          <w:rFonts w:cs="Tahoma"/>
          <w:szCs w:val="20"/>
          <w:lang w:val="en-US"/>
        </w:rPr>
      </w:pPr>
      <w:r w:rsidRPr="003644CE">
        <w:rPr>
          <w:rFonts w:cs="Tahoma"/>
          <w:szCs w:val="20"/>
          <w:lang w:val="en-US"/>
        </w:rPr>
        <w:t xml:space="preserve">The Customer shall be responsible for the contents and prioritisations of the Prioritised Requirements List, including that the individual requirements in the Prioritised Requirements List are described with sufficient clarity. </w:t>
      </w:r>
      <w:r>
        <w:rPr>
          <w:rFonts w:cs="Tahoma"/>
          <w:szCs w:val="20"/>
          <w:lang w:val="en-US"/>
        </w:rPr>
        <w:t xml:space="preserve">The Customer shall, on an ongoing basis, describe, prioritise and re-prioritise, including add, deselect and change, its requirements in the Prioritised Requirements List with a view to supporting a development process which results in deliverables with the highest business value for the Customer. The Customer's prioritisation of the Prioritised Requirements List shall be based on the Supplier's advice and estimates and shall be aligned with the Customer's own organisation. </w:t>
      </w:r>
    </w:p>
    <w:p w:rsidR="00627871" w:rsidRPr="00762F18" w:rsidRDefault="00627871" w:rsidP="00AE1CCC">
      <w:pPr>
        <w:jc w:val="both"/>
        <w:rPr>
          <w:rFonts w:cs="Tahoma"/>
          <w:szCs w:val="20"/>
          <w:lang w:val="en-US"/>
        </w:rPr>
      </w:pPr>
    </w:p>
    <w:p w:rsidR="00627871" w:rsidRPr="00762F18" w:rsidRDefault="0076458A" w:rsidP="00AE1CCC">
      <w:pPr>
        <w:jc w:val="both"/>
        <w:rPr>
          <w:rFonts w:cs="Tahoma"/>
          <w:szCs w:val="20"/>
          <w:lang w:val="en-US"/>
        </w:rPr>
      </w:pPr>
      <w:r w:rsidRPr="0076458A">
        <w:rPr>
          <w:rFonts w:cs="Tahoma"/>
          <w:szCs w:val="20"/>
          <w:lang w:val="en-US"/>
        </w:rPr>
        <w:t xml:space="preserve">The Customer's competencies are set out in Appendix 9, and the Customer's participation shall be delivered at the competence level stated therein. </w:t>
      </w:r>
    </w:p>
    <w:p w:rsidR="00627871" w:rsidRPr="00762F18" w:rsidRDefault="00627871" w:rsidP="00AE1CCC">
      <w:pPr>
        <w:jc w:val="both"/>
        <w:rPr>
          <w:rFonts w:cs="Tahoma"/>
          <w:szCs w:val="20"/>
          <w:lang w:val="en-US"/>
        </w:rPr>
      </w:pPr>
    </w:p>
    <w:p w:rsidR="00627871" w:rsidRPr="00762F18" w:rsidRDefault="0076458A" w:rsidP="00AE1CCC">
      <w:pPr>
        <w:jc w:val="both"/>
        <w:rPr>
          <w:rFonts w:cs="Tahoma"/>
          <w:i/>
          <w:szCs w:val="20"/>
          <w:lang w:val="en-US"/>
        </w:rPr>
      </w:pPr>
      <w:r w:rsidRPr="0076458A">
        <w:rPr>
          <w:rFonts w:cs="Tahoma"/>
          <w:szCs w:val="20"/>
          <w:lang w:val="en-US"/>
        </w:rPr>
        <w:t xml:space="preserve">Any inquiries from the Supplier shall be replied to without undue delay, unless otherwise agreed. </w:t>
      </w:r>
    </w:p>
    <w:p w:rsidR="00627871" w:rsidRPr="00762F18" w:rsidRDefault="00627871" w:rsidP="00AE1CCC">
      <w:pPr>
        <w:jc w:val="both"/>
        <w:rPr>
          <w:rFonts w:cs="Tahoma"/>
          <w:szCs w:val="20"/>
          <w:lang w:val="en-US"/>
        </w:rPr>
      </w:pPr>
    </w:p>
    <w:p w:rsidR="00627871" w:rsidRPr="00762F18" w:rsidRDefault="0076458A" w:rsidP="00AE1CCC">
      <w:pPr>
        <w:jc w:val="both"/>
        <w:rPr>
          <w:rFonts w:cs="Tahoma"/>
          <w:szCs w:val="20"/>
          <w:lang w:val="en-US"/>
        </w:rPr>
      </w:pPr>
      <w:r w:rsidRPr="0076458A">
        <w:rPr>
          <w:rFonts w:cs="Tahoma"/>
          <w:szCs w:val="20"/>
          <w:lang w:val="en-US"/>
        </w:rPr>
        <w:t xml:space="preserve">In addition, the Customer shall contribute in general to the extent that can be expected in a project of this nature and scope. </w:t>
      </w:r>
    </w:p>
    <w:p w:rsidR="00627871" w:rsidRPr="00762F18" w:rsidRDefault="00627871" w:rsidP="00AE1CCC">
      <w:pPr>
        <w:jc w:val="both"/>
        <w:rPr>
          <w:rFonts w:cs="Tahoma"/>
          <w:szCs w:val="20"/>
          <w:lang w:val="en-US"/>
        </w:rPr>
      </w:pPr>
    </w:p>
    <w:p w:rsidR="00627871" w:rsidRPr="00E77F88" w:rsidRDefault="0076458A" w:rsidP="00AE1CCC">
      <w:pPr>
        <w:pStyle w:val="Overskrift2"/>
        <w:numPr>
          <w:ilvl w:val="1"/>
          <w:numId w:val="11"/>
        </w:numPr>
        <w:rPr>
          <w:rFonts w:cs="Tahoma"/>
          <w:szCs w:val="20"/>
        </w:rPr>
      </w:pPr>
      <w:bookmarkStart w:id="327" w:name="_Toc296695495"/>
      <w:bookmarkStart w:id="328" w:name="_Toc319931250"/>
      <w:bookmarkStart w:id="329" w:name="_Ref339977902"/>
      <w:bookmarkStart w:id="330" w:name="_Toc355340563"/>
      <w:r>
        <w:rPr>
          <w:rFonts w:cs="Tahoma"/>
          <w:szCs w:val="20"/>
        </w:rPr>
        <w:t>Participation in demonstrations and testing</w:t>
      </w:r>
      <w:bookmarkEnd w:id="327"/>
      <w:bookmarkEnd w:id="328"/>
      <w:bookmarkEnd w:id="329"/>
      <w:bookmarkEnd w:id="330"/>
    </w:p>
    <w:p w:rsidR="00627871" w:rsidRPr="0076458A" w:rsidRDefault="0076458A" w:rsidP="00AE1CCC">
      <w:pPr>
        <w:jc w:val="both"/>
        <w:rPr>
          <w:rFonts w:cs="Tahoma"/>
          <w:szCs w:val="20"/>
          <w:lang w:val="en-US"/>
        </w:rPr>
      </w:pPr>
      <w:r w:rsidRPr="0076458A">
        <w:rPr>
          <w:rFonts w:cs="Tahoma"/>
          <w:szCs w:val="20"/>
          <w:lang w:val="en-US"/>
        </w:rPr>
        <w:t xml:space="preserve">The Customer shall participate in the ongoing planning and execution of Agile Demonstrations and tests, cf. clause </w:t>
      </w:r>
      <w:r w:rsidR="00CA4F7A">
        <w:fldChar w:fldCharType="begin"/>
      </w:r>
      <w:r w:rsidR="00CA4F7A">
        <w:instrText xml:space="preserve"> REF _Ref328556537 \n \h  \* MERGEFORMAT </w:instrText>
      </w:r>
      <w:r w:rsidR="00CA4F7A">
        <w:fldChar w:fldCharType="separate"/>
      </w:r>
      <w:r w:rsidR="00B101E6" w:rsidRPr="00B101E6">
        <w:t>7</w:t>
      </w:r>
      <w:r w:rsidR="00CA4F7A">
        <w:fldChar w:fldCharType="end"/>
      </w:r>
      <w:r w:rsidR="00627871" w:rsidRPr="0076458A">
        <w:rPr>
          <w:rFonts w:cs="Tahoma"/>
          <w:szCs w:val="20"/>
          <w:lang w:val="en-US"/>
        </w:rPr>
        <w:t xml:space="preserve">. </w:t>
      </w:r>
    </w:p>
    <w:p w:rsidR="00627871" w:rsidRPr="0076458A" w:rsidRDefault="00627871" w:rsidP="00AE1CCC">
      <w:pPr>
        <w:jc w:val="both"/>
        <w:rPr>
          <w:rFonts w:cs="Tahoma"/>
          <w:szCs w:val="20"/>
          <w:lang w:val="en-US"/>
        </w:rPr>
      </w:pPr>
    </w:p>
    <w:p w:rsidR="00627871" w:rsidRPr="00762F18" w:rsidRDefault="0076458A" w:rsidP="00AE1CCC">
      <w:pPr>
        <w:jc w:val="both"/>
        <w:rPr>
          <w:rFonts w:cs="Tahoma"/>
          <w:szCs w:val="20"/>
          <w:lang w:val="en-US"/>
        </w:rPr>
      </w:pPr>
      <w:r>
        <w:rPr>
          <w:rFonts w:cs="Tahoma"/>
          <w:szCs w:val="20"/>
          <w:lang w:val="en-US"/>
        </w:rPr>
        <w:t xml:space="preserve">The extent of the Customer's and possibly a third party's participation in the execution of Agile Demonstrations and tests, including the Customer's obligation to provide relevant data for testing purposes, is described in more detail in Appendices 6, 7, and 9. </w:t>
      </w:r>
      <w:r w:rsidR="00A23EA9">
        <w:rPr>
          <w:rFonts w:cs="Tahoma"/>
          <w:szCs w:val="20"/>
          <w:lang w:val="en-US"/>
        </w:rPr>
        <w:t xml:space="preserve">The nature of the Customer's and possibly a third party's participation is described in Appendix 7. </w:t>
      </w:r>
    </w:p>
    <w:p w:rsidR="00627871" w:rsidRPr="00762F18" w:rsidRDefault="00627871" w:rsidP="00AE1CCC">
      <w:pPr>
        <w:jc w:val="both"/>
        <w:rPr>
          <w:rFonts w:cs="Tahoma"/>
          <w:szCs w:val="20"/>
          <w:lang w:val="en-US"/>
        </w:rPr>
      </w:pPr>
    </w:p>
    <w:p w:rsidR="00627871" w:rsidRPr="00A23EA9" w:rsidRDefault="00A23EA9" w:rsidP="00AE1CCC">
      <w:pPr>
        <w:pStyle w:val="Overskrift2"/>
        <w:numPr>
          <w:ilvl w:val="1"/>
          <w:numId w:val="11"/>
        </w:numPr>
        <w:rPr>
          <w:rFonts w:cs="Tahoma"/>
          <w:szCs w:val="20"/>
          <w:lang w:val="en-US"/>
        </w:rPr>
      </w:pPr>
      <w:bookmarkStart w:id="331" w:name="_Ref292730171"/>
      <w:bookmarkStart w:id="332" w:name="_Toc296695496"/>
      <w:bookmarkStart w:id="333" w:name="_Toc319931251"/>
      <w:bookmarkStart w:id="334" w:name="_Toc355340564"/>
      <w:r w:rsidRPr="00A23EA9">
        <w:rPr>
          <w:rFonts w:cs="Tahoma"/>
          <w:szCs w:val="20"/>
          <w:lang w:val="en-US"/>
        </w:rPr>
        <w:t>Other requirements of the Customer's participation</w:t>
      </w:r>
      <w:bookmarkEnd w:id="331"/>
      <w:bookmarkEnd w:id="332"/>
      <w:bookmarkEnd w:id="333"/>
      <w:bookmarkEnd w:id="334"/>
    </w:p>
    <w:p w:rsidR="00627871" w:rsidRPr="00762F18" w:rsidRDefault="00A23EA9" w:rsidP="00AE1CCC">
      <w:pPr>
        <w:jc w:val="both"/>
        <w:rPr>
          <w:rFonts w:cs="Tahoma"/>
          <w:szCs w:val="20"/>
          <w:lang w:val="en-US"/>
        </w:rPr>
      </w:pPr>
      <w:r w:rsidRPr="00A23EA9">
        <w:rPr>
          <w:rFonts w:cs="Tahoma"/>
          <w:szCs w:val="20"/>
          <w:lang w:val="en-US"/>
        </w:rPr>
        <w:t>Appendix 9 describes the extent to which the Customer is otherwise obliged to participate in the</w:t>
      </w:r>
      <w:r>
        <w:rPr>
          <w:rFonts w:cs="Tahoma"/>
          <w:szCs w:val="20"/>
          <w:lang w:val="en-US"/>
        </w:rPr>
        <w:t xml:space="preserve"> </w:t>
      </w:r>
      <w:r w:rsidRPr="00A23EA9">
        <w:rPr>
          <w:rFonts w:cs="Tahoma"/>
          <w:szCs w:val="20"/>
          <w:lang w:val="en-US"/>
        </w:rPr>
        <w:t xml:space="preserve">performance of the Contract, e.g. by </w:t>
      </w:r>
      <w:r>
        <w:rPr>
          <w:rFonts w:cs="Tahoma"/>
          <w:szCs w:val="20"/>
          <w:lang w:val="en-US"/>
        </w:rPr>
        <w:t>providing</w:t>
      </w:r>
      <w:r w:rsidRPr="00A23EA9">
        <w:rPr>
          <w:rFonts w:cs="Tahoma"/>
          <w:szCs w:val="20"/>
          <w:lang w:val="en-US"/>
        </w:rPr>
        <w:t xml:space="preserve"> information, Documentation, premises, equipment, systems, development and test environments, etc. </w:t>
      </w:r>
    </w:p>
    <w:p w:rsidR="00627871" w:rsidRPr="00762F18" w:rsidRDefault="00627871" w:rsidP="00AE1CCC">
      <w:pPr>
        <w:jc w:val="both"/>
        <w:rPr>
          <w:rFonts w:cs="Tahoma"/>
          <w:szCs w:val="20"/>
          <w:lang w:val="en-US"/>
        </w:rPr>
      </w:pPr>
    </w:p>
    <w:p w:rsidR="00627871" w:rsidRPr="00A23EA9" w:rsidRDefault="00A23EA9" w:rsidP="00AE1CCC">
      <w:pPr>
        <w:jc w:val="both"/>
        <w:rPr>
          <w:rFonts w:cs="Tahoma"/>
          <w:szCs w:val="20"/>
          <w:lang w:val="en-US"/>
        </w:rPr>
      </w:pPr>
      <w:r w:rsidRPr="00A23EA9">
        <w:rPr>
          <w:rFonts w:cs="Tahoma"/>
          <w:szCs w:val="20"/>
          <w:lang w:val="en-US"/>
        </w:rPr>
        <w:t xml:space="preserve">The Supplier may advise the Customer and request that the Customer participate in the performance of the Contract by making Standard Software available for the Deliverables. </w:t>
      </w:r>
      <w:r>
        <w:rPr>
          <w:rFonts w:cs="Tahoma"/>
          <w:szCs w:val="20"/>
          <w:lang w:val="en-US"/>
        </w:rPr>
        <w:t xml:space="preserve">The more detailed guidelines in this respect, if any, are set out in Appendix 9. The Supplier's use of such Standard Software is comparable with the Supplier's use of subcontractors, cf. clauses </w:t>
      </w:r>
      <w:r w:rsidR="00CA4F7A">
        <w:fldChar w:fldCharType="begin"/>
      </w:r>
      <w:r w:rsidR="00CA4F7A">
        <w:instrText xml:space="preserve"> REF _Ref328056099 \r \h  \* MERGEFORMAT </w:instrText>
      </w:r>
      <w:r w:rsidR="00CA4F7A">
        <w:fldChar w:fldCharType="separate"/>
      </w:r>
      <w:r w:rsidR="00B101E6" w:rsidRPr="00B101E6">
        <w:rPr>
          <w:rFonts w:cs="Tahoma"/>
          <w:szCs w:val="20"/>
          <w:lang w:val="en-US"/>
        </w:rPr>
        <w:t>11</w:t>
      </w:r>
      <w:r w:rsidR="00CA4F7A">
        <w:fldChar w:fldCharType="end"/>
      </w:r>
      <w:r w:rsidR="00627871" w:rsidRPr="00A23EA9">
        <w:rPr>
          <w:rFonts w:cs="Tahoma"/>
          <w:szCs w:val="20"/>
          <w:lang w:val="en-US"/>
        </w:rPr>
        <w:t xml:space="preserve"> </w:t>
      </w:r>
      <w:r>
        <w:rPr>
          <w:rFonts w:cs="Tahoma"/>
          <w:szCs w:val="20"/>
          <w:lang w:val="en-US"/>
        </w:rPr>
        <w:t>and</w:t>
      </w:r>
      <w:r w:rsidR="00627871" w:rsidRPr="00A23EA9">
        <w:rPr>
          <w:rFonts w:cs="Tahoma"/>
          <w:szCs w:val="20"/>
          <w:lang w:val="en-US"/>
        </w:rPr>
        <w:t xml:space="preserve"> </w:t>
      </w:r>
      <w:r w:rsidR="00CA4F7A">
        <w:fldChar w:fldCharType="begin"/>
      </w:r>
      <w:r w:rsidR="00CA4F7A">
        <w:instrText xml:space="preserve"> REF _Ref294201182 \n \h  \* MERGEFORMAT </w:instrText>
      </w:r>
      <w:r w:rsidR="00CA4F7A">
        <w:fldChar w:fldCharType="separate"/>
      </w:r>
      <w:r w:rsidR="00B101E6" w:rsidRPr="00B101E6">
        <w:rPr>
          <w:rFonts w:cs="Tahoma"/>
          <w:szCs w:val="20"/>
          <w:lang w:val="en-US"/>
        </w:rPr>
        <w:t>23.8</w:t>
      </w:r>
      <w:r w:rsidR="00CA4F7A">
        <w:fldChar w:fldCharType="end"/>
      </w:r>
      <w:r w:rsidR="00627871" w:rsidRPr="00A23EA9">
        <w:rPr>
          <w:rFonts w:cs="Tahoma"/>
          <w:szCs w:val="20"/>
          <w:lang w:val="en-US"/>
        </w:rPr>
        <w:t xml:space="preserve">. </w:t>
      </w:r>
    </w:p>
    <w:p w:rsidR="00627871" w:rsidRPr="00A23EA9" w:rsidRDefault="00627871" w:rsidP="00AE1CCC">
      <w:pPr>
        <w:jc w:val="both"/>
        <w:rPr>
          <w:rFonts w:cs="Tahoma"/>
          <w:szCs w:val="20"/>
          <w:lang w:val="en-US"/>
        </w:rPr>
      </w:pPr>
    </w:p>
    <w:p w:rsidR="00627871" w:rsidRPr="00762F18" w:rsidRDefault="00AE3173" w:rsidP="00AE1CCC">
      <w:pPr>
        <w:jc w:val="both"/>
        <w:rPr>
          <w:rFonts w:cs="Tahoma"/>
          <w:szCs w:val="20"/>
          <w:lang w:val="en-US"/>
        </w:rPr>
      </w:pPr>
      <w:r w:rsidRPr="00AE3173">
        <w:rPr>
          <w:rFonts w:cs="Tahoma"/>
          <w:szCs w:val="20"/>
          <w:lang w:val="en-US"/>
        </w:rPr>
        <w:lastRenderedPageBreak/>
        <w:t xml:space="preserve">The timing requirements related to the Customer's participation are stated in Appendix 9 and also outlined in the Time Schedule (Appendix 1). </w:t>
      </w:r>
    </w:p>
    <w:p w:rsidR="00627871" w:rsidRPr="00762F18" w:rsidRDefault="00627871" w:rsidP="00AE1CCC">
      <w:pPr>
        <w:jc w:val="both"/>
        <w:rPr>
          <w:rFonts w:cs="Tahoma"/>
          <w:szCs w:val="20"/>
          <w:lang w:val="en-US"/>
        </w:rPr>
      </w:pPr>
    </w:p>
    <w:p w:rsidR="00627871" w:rsidRPr="00762F18" w:rsidRDefault="00AE3173" w:rsidP="00AE1CCC">
      <w:pPr>
        <w:jc w:val="both"/>
        <w:rPr>
          <w:rFonts w:cs="Tahoma"/>
          <w:szCs w:val="20"/>
          <w:lang w:val="en-US"/>
        </w:rPr>
      </w:pPr>
      <w:r w:rsidRPr="00AE3173">
        <w:rPr>
          <w:rFonts w:cs="Tahoma"/>
          <w:szCs w:val="20"/>
          <w:lang w:val="en-US"/>
        </w:rPr>
        <w:t xml:space="preserve">The statements in Appendix 9 shall </w:t>
      </w:r>
      <w:r>
        <w:rPr>
          <w:rFonts w:cs="Tahoma"/>
          <w:szCs w:val="20"/>
          <w:lang w:val="en-US"/>
        </w:rPr>
        <w:t xml:space="preserve">only </w:t>
      </w:r>
      <w:r w:rsidRPr="00AE3173">
        <w:rPr>
          <w:rFonts w:cs="Tahoma"/>
          <w:szCs w:val="20"/>
          <w:lang w:val="en-US"/>
        </w:rPr>
        <w:t xml:space="preserve">be </w:t>
      </w:r>
      <w:r>
        <w:rPr>
          <w:rFonts w:cs="Tahoma"/>
          <w:szCs w:val="20"/>
          <w:lang w:val="en-US"/>
        </w:rPr>
        <w:t>interpreted</w:t>
      </w:r>
      <w:r w:rsidRPr="00AE3173">
        <w:rPr>
          <w:rFonts w:cs="Tahoma"/>
          <w:szCs w:val="20"/>
          <w:lang w:val="en-US"/>
        </w:rPr>
        <w:t xml:space="preserve"> to reflect the Supplier's expectations of the Customer's participation on the basis of the Supplier's experience from previous projects. </w:t>
      </w:r>
      <w:r>
        <w:rPr>
          <w:rFonts w:cs="Tahoma"/>
          <w:szCs w:val="20"/>
          <w:lang w:val="en-US"/>
        </w:rPr>
        <w:t xml:space="preserve">The use of the Agile Method and individual </w:t>
      </w:r>
      <w:r w:rsidR="00A11E34">
        <w:rPr>
          <w:rFonts w:cs="Tahoma"/>
          <w:szCs w:val="20"/>
          <w:lang w:val="en-US"/>
        </w:rPr>
        <w:t>circumstances of</w:t>
      </w:r>
      <w:r>
        <w:rPr>
          <w:rFonts w:cs="Tahoma"/>
          <w:szCs w:val="20"/>
          <w:lang w:val="en-US"/>
        </w:rPr>
        <w:t xml:space="preserve"> the Customer, which are not described in detail in the Appendices, entail that a need for adjustment may arise during the process, involving adjustment of both scope and contents, including extension of the scope of the Customer's participation. </w:t>
      </w:r>
    </w:p>
    <w:p w:rsidR="00627871" w:rsidRPr="00762F18" w:rsidRDefault="00627871" w:rsidP="00AE1CCC">
      <w:pPr>
        <w:jc w:val="both"/>
        <w:rPr>
          <w:rFonts w:cs="Tahoma"/>
          <w:szCs w:val="20"/>
          <w:lang w:val="en-US"/>
        </w:rPr>
      </w:pPr>
    </w:p>
    <w:p w:rsidR="00627871" w:rsidRPr="00762F18" w:rsidRDefault="00A11E34" w:rsidP="00AE1CCC">
      <w:pPr>
        <w:jc w:val="both"/>
        <w:rPr>
          <w:rFonts w:cs="Tahoma"/>
          <w:szCs w:val="20"/>
          <w:lang w:val="en-US"/>
        </w:rPr>
      </w:pPr>
      <w:r w:rsidRPr="00A11E34">
        <w:rPr>
          <w:rFonts w:cs="Tahoma"/>
          <w:szCs w:val="20"/>
          <w:lang w:val="en-US"/>
        </w:rPr>
        <w:t xml:space="preserve">The Supplier shall ascertain, on an ongoing basis, that the Customer participates in the Project as agreed and estimated in Appendix 9, or as can be expected. </w:t>
      </w:r>
      <w:r>
        <w:rPr>
          <w:rFonts w:cs="Tahoma"/>
          <w:szCs w:val="20"/>
          <w:lang w:val="en-US"/>
        </w:rPr>
        <w:t xml:space="preserve">The Supplier shall </w:t>
      </w:r>
      <w:r w:rsidR="00902E4A">
        <w:rPr>
          <w:rFonts w:cs="Tahoma"/>
          <w:szCs w:val="20"/>
          <w:lang w:val="en-US"/>
        </w:rPr>
        <w:t>promptly</w:t>
      </w:r>
      <w:r>
        <w:rPr>
          <w:rFonts w:cs="Tahoma"/>
          <w:szCs w:val="20"/>
          <w:lang w:val="en-US"/>
        </w:rPr>
        <w:t xml:space="preserve"> notify the Customer in writing if the Customer </w:t>
      </w:r>
      <w:r w:rsidR="00902E4A">
        <w:rPr>
          <w:rFonts w:cs="Tahoma"/>
          <w:szCs w:val="20"/>
          <w:lang w:val="en-US"/>
        </w:rPr>
        <w:t xml:space="preserve">fails to </w:t>
      </w:r>
      <w:r>
        <w:rPr>
          <w:rFonts w:cs="Tahoma"/>
          <w:szCs w:val="20"/>
          <w:lang w:val="en-US"/>
        </w:rPr>
        <w:t>participate in the implementation of the Project as agreed and estimated in Appendix 9, or as can be expected</w:t>
      </w:r>
      <w:r w:rsidR="00902E4A">
        <w:rPr>
          <w:rFonts w:cs="Tahoma"/>
          <w:szCs w:val="20"/>
          <w:lang w:val="en-US"/>
        </w:rPr>
        <w:t xml:space="preserve">. The Customer shall promptly send written and reasoned notification to the Supplier when the Customer finds it probable that a risk of delay in relation the Customer's participation will occur. </w:t>
      </w:r>
    </w:p>
    <w:p w:rsidR="00627871" w:rsidRPr="00762F18" w:rsidRDefault="00627871" w:rsidP="00AE1CCC">
      <w:pPr>
        <w:jc w:val="both"/>
        <w:rPr>
          <w:rFonts w:cs="Tahoma"/>
          <w:szCs w:val="20"/>
          <w:lang w:val="en-US"/>
        </w:rPr>
      </w:pPr>
    </w:p>
    <w:p w:rsidR="00627871" w:rsidRPr="00762F18" w:rsidRDefault="00627871" w:rsidP="00AE1CCC">
      <w:pPr>
        <w:jc w:val="both"/>
        <w:rPr>
          <w:rFonts w:cs="Tahoma"/>
          <w:szCs w:val="20"/>
          <w:lang w:val="en-US"/>
        </w:rPr>
      </w:pPr>
    </w:p>
    <w:p w:rsidR="00627871" w:rsidRPr="00E77F88" w:rsidRDefault="00902E4A" w:rsidP="00AE1CCC">
      <w:pPr>
        <w:pStyle w:val="Overskrift1"/>
        <w:numPr>
          <w:ilvl w:val="0"/>
          <w:numId w:val="11"/>
        </w:numPr>
        <w:rPr>
          <w:rFonts w:cs="Tahoma"/>
        </w:rPr>
      </w:pPr>
      <w:bookmarkStart w:id="335" w:name="_Toc304449239"/>
      <w:bookmarkStart w:id="336" w:name="_Toc304884431"/>
      <w:bookmarkStart w:id="337" w:name="_Toc296695497"/>
      <w:bookmarkStart w:id="338" w:name="_Toc319931252"/>
      <w:bookmarkStart w:id="339" w:name="_Ref328056099"/>
      <w:bookmarkStart w:id="340" w:name="_Ref335728598"/>
      <w:bookmarkStart w:id="341" w:name="_Toc355340565"/>
      <w:bookmarkEnd w:id="335"/>
      <w:bookmarkEnd w:id="336"/>
      <w:r>
        <w:rPr>
          <w:rFonts w:cs="Tahoma"/>
        </w:rPr>
        <w:t>use of subcontractors</w:t>
      </w:r>
      <w:bookmarkEnd w:id="337"/>
      <w:bookmarkEnd w:id="338"/>
      <w:bookmarkEnd w:id="339"/>
      <w:bookmarkEnd w:id="340"/>
      <w:bookmarkEnd w:id="341"/>
    </w:p>
    <w:p w:rsidR="00627871" w:rsidRPr="00762F18" w:rsidRDefault="00902E4A" w:rsidP="00AE1CCC">
      <w:pPr>
        <w:jc w:val="both"/>
        <w:rPr>
          <w:rFonts w:cs="Tahoma"/>
          <w:color w:val="000000"/>
          <w:szCs w:val="20"/>
          <w:lang w:val="en-US"/>
        </w:rPr>
      </w:pPr>
      <w:r w:rsidRPr="00902E4A">
        <w:rPr>
          <w:rFonts w:cs="Tahoma"/>
          <w:color w:val="000000"/>
          <w:szCs w:val="20"/>
          <w:lang w:val="en-US"/>
        </w:rPr>
        <w:t>The Supplier's cooperation partners, if any, co</w:t>
      </w:r>
      <w:r>
        <w:rPr>
          <w:rFonts w:cs="Tahoma"/>
          <w:color w:val="000000"/>
          <w:szCs w:val="20"/>
          <w:lang w:val="en-US"/>
        </w:rPr>
        <w:t>ntributing to the Project shall</w:t>
      </w:r>
      <w:r w:rsidRPr="00902E4A">
        <w:rPr>
          <w:rFonts w:cs="Tahoma"/>
          <w:color w:val="000000"/>
          <w:szCs w:val="20"/>
          <w:lang w:val="en-US"/>
        </w:rPr>
        <w:t xml:space="preserve"> be regarded as subcontractors. </w:t>
      </w:r>
    </w:p>
    <w:p w:rsidR="00627871" w:rsidRPr="00762F18" w:rsidRDefault="00627871" w:rsidP="00AE1CCC">
      <w:pPr>
        <w:jc w:val="both"/>
        <w:rPr>
          <w:rFonts w:cs="Tahoma"/>
          <w:szCs w:val="20"/>
          <w:lang w:val="en-US"/>
        </w:rPr>
      </w:pPr>
    </w:p>
    <w:p w:rsidR="00627871" w:rsidRPr="00762F18" w:rsidRDefault="00902E4A" w:rsidP="00AE1CCC">
      <w:pPr>
        <w:jc w:val="both"/>
        <w:rPr>
          <w:rFonts w:cs="Tahoma"/>
          <w:szCs w:val="20"/>
          <w:lang w:val="en-US"/>
        </w:rPr>
      </w:pPr>
      <w:r w:rsidRPr="00902E4A">
        <w:rPr>
          <w:rFonts w:cs="Tahoma"/>
          <w:szCs w:val="20"/>
          <w:lang w:val="en-US"/>
        </w:rPr>
        <w:t>The Supplier's use of subcontractors shall entail no</w:t>
      </w:r>
      <w:r>
        <w:rPr>
          <w:rFonts w:cs="Tahoma"/>
          <w:szCs w:val="20"/>
          <w:lang w:val="en-US"/>
        </w:rPr>
        <w:t xml:space="preserve"> l</w:t>
      </w:r>
      <w:r w:rsidRPr="00902E4A">
        <w:rPr>
          <w:rFonts w:cs="Tahoma"/>
          <w:szCs w:val="20"/>
          <w:lang w:val="en-US"/>
        </w:rPr>
        <w:t xml:space="preserve">imitation of the Supplier's responsibility for performance of the Contract. </w:t>
      </w:r>
    </w:p>
    <w:p w:rsidR="00627871" w:rsidRPr="00762F18" w:rsidRDefault="00627871" w:rsidP="00AE1CCC">
      <w:pPr>
        <w:jc w:val="both"/>
        <w:rPr>
          <w:rFonts w:cs="Tahoma"/>
          <w:szCs w:val="20"/>
          <w:lang w:val="en-US"/>
        </w:rPr>
      </w:pPr>
    </w:p>
    <w:p w:rsidR="00627871" w:rsidRPr="00762F18" w:rsidRDefault="00902E4A" w:rsidP="00AE1CCC">
      <w:pPr>
        <w:jc w:val="both"/>
        <w:rPr>
          <w:rFonts w:cs="Tahoma"/>
          <w:szCs w:val="20"/>
          <w:lang w:val="en-US"/>
        </w:rPr>
      </w:pPr>
      <w:r w:rsidRPr="00902E4A">
        <w:rPr>
          <w:rFonts w:cs="Tahoma"/>
          <w:szCs w:val="20"/>
          <w:lang w:val="en-US"/>
        </w:rPr>
        <w:t xml:space="preserve">The Supplier's use of subcontractors is set out in Appendix 8. </w:t>
      </w:r>
    </w:p>
    <w:p w:rsidR="00627871" w:rsidRPr="00762F18" w:rsidRDefault="00627871" w:rsidP="00AE1CCC">
      <w:pPr>
        <w:jc w:val="both"/>
        <w:rPr>
          <w:rFonts w:cs="Tahoma"/>
          <w:szCs w:val="20"/>
          <w:lang w:val="en-US"/>
        </w:rPr>
      </w:pPr>
    </w:p>
    <w:p w:rsidR="00627871" w:rsidRPr="00C04C67" w:rsidRDefault="00902E4A" w:rsidP="00AE1CCC">
      <w:pPr>
        <w:jc w:val="both"/>
        <w:rPr>
          <w:rFonts w:cs="Tahoma"/>
          <w:b/>
          <w:color w:val="000000"/>
          <w:szCs w:val="20"/>
          <w:lang w:val="en-US"/>
        </w:rPr>
      </w:pPr>
      <w:r w:rsidRPr="00902E4A">
        <w:rPr>
          <w:rFonts w:cs="Tahoma"/>
          <w:color w:val="000000"/>
          <w:szCs w:val="20"/>
          <w:lang w:val="en-US"/>
        </w:rPr>
        <w:t xml:space="preserve">The Supplier shall not without the Customer's written consent transfer the performance of the Contract or parts thereof to subcontractors other than those stated in Appendix 8. </w:t>
      </w:r>
      <w:r w:rsidR="00C04C67">
        <w:rPr>
          <w:rFonts w:cs="Tahoma"/>
          <w:color w:val="000000"/>
          <w:szCs w:val="20"/>
          <w:lang w:val="en-US"/>
        </w:rPr>
        <w:t>The Customer shall not refuse to give such consent without reasonable grounds.</w:t>
      </w:r>
      <w:r w:rsidR="00627871" w:rsidRPr="00C04C67">
        <w:rPr>
          <w:rFonts w:cs="Tahoma"/>
          <w:b/>
          <w:color w:val="000000"/>
          <w:szCs w:val="20"/>
          <w:lang w:val="en-US"/>
        </w:rPr>
        <w:t xml:space="preserve">  </w:t>
      </w:r>
    </w:p>
    <w:p w:rsidR="00627871" w:rsidRPr="00C04C67" w:rsidRDefault="00627871" w:rsidP="00AE1CCC">
      <w:pPr>
        <w:jc w:val="both"/>
        <w:rPr>
          <w:rFonts w:cs="Tahoma"/>
          <w:b/>
          <w:color w:val="000000"/>
          <w:szCs w:val="20"/>
          <w:lang w:val="en-US"/>
        </w:rPr>
      </w:pPr>
    </w:p>
    <w:p w:rsidR="00627871" w:rsidRPr="00C04C67" w:rsidRDefault="00C04C67" w:rsidP="00AE1CCC">
      <w:pPr>
        <w:jc w:val="both"/>
        <w:rPr>
          <w:rFonts w:cs="Tahoma"/>
          <w:color w:val="000000"/>
          <w:szCs w:val="20"/>
          <w:lang w:val="en-US"/>
        </w:rPr>
      </w:pPr>
      <w:r w:rsidRPr="00C04C67">
        <w:rPr>
          <w:rFonts w:cs="Tahoma"/>
          <w:color w:val="000000"/>
          <w:szCs w:val="20"/>
          <w:lang w:val="en-US"/>
        </w:rPr>
        <w:t>Replacement, if any, of key subcontractor personnel in the Supplier's project team shall</w:t>
      </w:r>
      <w:r>
        <w:rPr>
          <w:rFonts w:cs="Tahoma"/>
          <w:color w:val="000000"/>
          <w:szCs w:val="20"/>
          <w:lang w:val="en-US"/>
        </w:rPr>
        <w:t xml:space="preserve"> be subject to the guidelines set out in</w:t>
      </w:r>
      <w:r w:rsidRPr="00C04C67">
        <w:rPr>
          <w:rFonts w:cs="Tahoma"/>
          <w:color w:val="000000"/>
          <w:szCs w:val="20"/>
          <w:lang w:val="en-US"/>
        </w:rPr>
        <w:t xml:space="preserve"> clause </w:t>
      </w:r>
      <w:r w:rsidR="00CA4F7A">
        <w:fldChar w:fldCharType="begin"/>
      </w:r>
      <w:r w:rsidR="00CA4F7A">
        <w:instrText xml:space="preserve"> REF _Ref294186699 \r \h  \* MERGEFORMAT </w:instrText>
      </w:r>
      <w:r w:rsidR="00CA4F7A">
        <w:fldChar w:fldCharType="separate"/>
      </w:r>
      <w:r w:rsidR="00B101E6" w:rsidRPr="00B101E6">
        <w:t>8</w:t>
      </w:r>
      <w:r w:rsidR="00CA4F7A">
        <w:fldChar w:fldCharType="end"/>
      </w:r>
      <w:r w:rsidR="00627871" w:rsidRPr="00C04C67">
        <w:rPr>
          <w:rFonts w:cs="Tahoma"/>
          <w:color w:val="000000"/>
          <w:szCs w:val="20"/>
          <w:lang w:val="en-US"/>
        </w:rPr>
        <w:t xml:space="preserve">. </w:t>
      </w:r>
    </w:p>
    <w:p w:rsidR="00627871" w:rsidRPr="00C04C67" w:rsidRDefault="00627871" w:rsidP="00AE1CCC">
      <w:pPr>
        <w:jc w:val="both"/>
        <w:rPr>
          <w:rFonts w:cs="Tahoma"/>
          <w:b/>
          <w:color w:val="000000"/>
          <w:szCs w:val="20"/>
          <w:lang w:val="en-US"/>
        </w:rPr>
      </w:pPr>
    </w:p>
    <w:p w:rsidR="00627871" w:rsidRPr="00C04C67" w:rsidRDefault="00C04C67" w:rsidP="00AE1CCC">
      <w:pPr>
        <w:tabs>
          <w:tab w:val="left" w:pos="575"/>
        </w:tabs>
        <w:jc w:val="both"/>
        <w:rPr>
          <w:rFonts w:cs="Tahoma"/>
          <w:color w:val="000000"/>
          <w:szCs w:val="20"/>
          <w:lang w:val="en-US"/>
        </w:rPr>
      </w:pPr>
      <w:r>
        <w:rPr>
          <w:rFonts w:cs="Tahoma"/>
          <w:color w:val="000000"/>
          <w:szCs w:val="20"/>
          <w:lang w:val="en-US"/>
        </w:rPr>
        <w:t>Although the Customer has given its consent to the use of a specific subcontractor, the Customer shall be entitled to contact the Supplier in all matters</w:t>
      </w:r>
      <w:r w:rsidR="00627871" w:rsidRPr="00C04C67">
        <w:rPr>
          <w:rFonts w:cs="Tahoma"/>
          <w:color w:val="000000"/>
          <w:szCs w:val="20"/>
          <w:lang w:val="en-US"/>
        </w:rPr>
        <w:t>.</w:t>
      </w:r>
    </w:p>
    <w:p w:rsidR="00627871" w:rsidRPr="00C04C67" w:rsidRDefault="00627871" w:rsidP="00AE1CCC">
      <w:pPr>
        <w:jc w:val="both"/>
        <w:rPr>
          <w:rFonts w:cs="Tahoma"/>
          <w:szCs w:val="20"/>
          <w:lang w:val="en-US"/>
        </w:rPr>
      </w:pPr>
    </w:p>
    <w:p w:rsidR="00627871" w:rsidRPr="00C04C67" w:rsidRDefault="00627871"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p>
    <w:p w:rsidR="00627871" w:rsidRPr="00E77F88" w:rsidRDefault="00C04C67" w:rsidP="00AE1CCC">
      <w:pPr>
        <w:pStyle w:val="Overskrift1"/>
        <w:numPr>
          <w:ilvl w:val="0"/>
          <w:numId w:val="11"/>
        </w:numPr>
        <w:rPr>
          <w:rFonts w:cs="Tahoma"/>
        </w:rPr>
      </w:pPr>
      <w:bookmarkStart w:id="342" w:name="_Toc355340566"/>
      <w:r>
        <w:rPr>
          <w:rFonts w:cs="Tahoma"/>
        </w:rPr>
        <w:t>delivery</w:t>
      </w:r>
      <w:bookmarkEnd w:id="342"/>
    </w:p>
    <w:p w:rsidR="00627871" w:rsidRPr="00E77F88" w:rsidRDefault="00C04C67" w:rsidP="00AE1CCC">
      <w:pPr>
        <w:pStyle w:val="Overskrift2"/>
        <w:numPr>
          <w:ilvl w:val="1"/>
          <w:numId w:val="11"/>
        </w:numPr>
        <w:rPr>
          <w:rFonts w:cs="Tahoma"/>
          <w:szCs w:val="20"/>
        </w:rPr>
      </w:pPr>
      <w:bookmarkStart w:id="343" w:name="_Toc296695499"/>
      <w:bookmarkStart w:id="344" w:name="_Toc319931254"/>
      <w:bookmarkStart w:id="345" w:name="_Toc355340567"/>
      <w:r>
        <w:rPr>
          <w:rFonts w:cs="Tahoma"/>
          <w:szCs w:val="20"/>
        </w:rPr>
        <w:t>Place of delivery</w:t>
      </w:r>
      <w:bookmarkEnd w:id="343"/>
      <w:bookmarkEnd w:id="344"/>
      <w:bookmarkEnd w:id="345"/>
    </w:p>
    <w:p w:rsidR="00627871" w:rsidRPr="00762F18" w:rsidRDefault="00C04C67"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C04C67">
        <w:rPr>
          <w:rFonts w:cs="Tahoma"/>
          <w:szCs w:val="20"/>
          <w:lang w:val="en-US"/>
        </w:rPr>
        <w:t xml:space="preserve">The Supplier shall deliver at the locations set out in Appendix 3.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E77F88" w:rsidRDefault="00627871" w:rsidP="00AE1CCC">
      <w:pPr>
        <w:pStyle w:val="Overskrift2"/>
        <w:numPr>
          <w:ilvl w:val="1"/>
          <w:numId w:val="11"/>
        </w:numPr>
        <w:rPr>
          <w:rFonts w:cs="Tahoma"/>
          <w:szCs w:val="20"/>
        </w:rPr>
      </w:pPr>
      <w:bookmarkStart w:id="346" w:name="_Toc296695500"/>
      <w:bookmarkStart w:id="347" w:name="_Toc319931255"/>
      <w:bookmarkStart w:id="348" w:name="_Toc355340568"/>
      <w:r w:rsidRPr="00E77F88">
        <w:rPr>
          <w:rFonts w:cs="Tahoma"/>
          <w:szCs w:val="20"/>
        </w:rPr>
        <w:t>Ti</w:t>
      </w:r>
      <w:bookmarkEnd w:id="346"/>
      <w:bookmarkEnd w:id="347"/>
      <w:r w:rsidR="00C04C67">
        <w:rPr>
          <w:rFonts w:cs="Tahoma"/>
          <w:szCs w:val="20"/>
        </w:rPr>
        <w:t>me Schedule</w:t>
      </w:r>
      <w:bookmarkEnd w:id="348"/>
    </w:p>
    <w:p w:rsidR="00627871" w:rsidRPr="00C04C67" w:rsidRDefault="00C04C67" w:rsidP="00AE1CCC">
      <w:pPr>
        <w:pStyle w:val="Overskrift3"/>
        <w:numPr>
          <w:ilvl w:val="2"/>
          <w:numId w:val="11"/>
        </w:numPr>
        <w:rPr>
          <w:rFonts w:cs="Tahoma"/>
          <w:szCs w:val="20"/>
          <w:lang w:val="en-US"/>
        </w:rPr>
      </w:pPr>
      <w:bookmarkStart w:id="349" w:name="_Toc296695501"/>
      <w:bookmarkStart w:id="350" w:name="_Toc319931256"/>
      <w:bookmarkStart w:id="351" w:name="_Toc355340569"/>
      <w:r w:rsidRPr="00C04C67">
        <w:rPr>
          <w:rFonts w:cs="Tahoma"/>
          <w:szCs w:val="20"/>
          <w:lang w:val="en-US"/>
        </w:rPr>
        <w:t>Time Schedule, Project Plan, Delivery Plan, and Activity Plan</w:t>
      </w:r>
      <w:bookmarkEnd w:id="349"/>
      <w:bookmarkEnd w:id="350"/>
      <w:r>
        <w:rPr>
          <w:rFonts w:cs="Tahoma"/>
          <w:szCs w:val="20"/>
          <w:lang w:val="en-US"/>
        </w:rPr>
        <w:t>s</w:t>
      </w:r>
      <w:bookmarkEnd w:id="351"/>
    </w:p>
    <w:p w:rsidR="00627871" w:rsidRPr="00762F18" w:rsidRDefault="00C04C67"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C04C67">
        <w:rPr>
          <w:rFonts w:cs="Tahoma"/>
          <w:szCs w:val="20"/>
          <w:lang w:val="en-US"/>
        </w:rPr>
        <w:t xml:space="preserve">The Supplier shall deliver the individual Partial Deliveries in accordance with the Time </w:t>
      </w:r>
      <w:r>
        <w:rPr>
          <w:rFonts w:cs="Tahoma"/>
          <w:szCs w:val="20"/>
          <w:lang w:val="en-US"/>
        </w:rPr>
        <w:t>Schedule (Appendix 1), includin</w:t>
      </w:r>
      <w:r w:rsidRPr="00C04C67">
        <w:rPr>
          <w:rFonts w:cs="Tahoma"/>
          <w:szCs w:val="20"/>
          <w:lang w:val="en-US"/>
        </w:rPr>
        <w:t xml:space="preserve">g the Project, Delivery and Activity Plans. </w:t>
      </w:r>
    </w:p>
    <w:p w:rsidR="00627871" w:rsidRPr="00762F18"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2F68F4" w:rsidRDefault="00C04C67"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2F68F4">
        <w:rPr>
          <w:rFonts w:cs="Tahoma"/>
          <w:szCs w:val="20"/>
          <w:lang w:val="en-US"/>
        </w:rPr>
        <w:t xml:space="preserve">Prior to conclusion of the Contract, the agreed delivery dates for the individual Partial Deliveries </w:t>
      </w:r>
      <w:r w:rsidR="002F68F4" w:rsidRPr="002F68F4">
        <w:rPr>
          <w:rFonts w:cs="Tahoma"/>
          <w:szCs w:val="20"/>
          <w:lang w:val="en-US"/>
        </w:rPr>
        <w:t xml:space="preserve">and the overall </w:t>
      </w:r>
      <w:r w:rsidR="002F68F4" w:rsidRPr="002F68F4">
        <w:rPr>
          <w:rFonts w:cs="Tahoma"/>
          <w:szCs w:val="20"/>
          <w:lang w:val="en-US"/>
        </w:rPr>
        <w:lastRenderedPageBreak/>
        <w:t>Deliverables have been determined in Appendix 1, unless otherwise stated in Appendix 1. The Supplier's overall time estimates for the implementation of the individual Iterations have subsequently been incorporated into the Time Schedule, cf.</w:t>
      </w:r>
      <w:r w:rsidR="002F68F4">
        <w:rPr>
          <w:rFonts w:cs="Tahoma"/>
          <w:szCs w:val="20"/>
          <w:lang w:val="en-US"/>
        </w:rPr>
        <w:t xml:space="preserve"> clause </w:t>
      </w:r>
      <w:r w:rsidR="00CA4F7A">
        <w:fldChar w:fldCharType="begin"/>
      </w:r>
      <w:r w:rsidR="00CA4F7A">
        <w:instrText xml:space="preserve"> REF _Ref289174592 \r \h  \* MERGEFORMAT </w:instrText>
      </w:r>
      <w:r w:rsidR="00CA4F7A">
        <w:fldChar w:fldCharType="separate"/>
      </w:r>
      <w:r w:rsidR="00B101E6" w:rsidRPr="00B101E6">
        <w:rPr>
          <w:rFonts w:cs="Tahoma"/>
          <w:szCs w:val="20"/>
          <w:lang w:val="en-US"/>
        </w:rPr>
        <w:t>5.1.2</w:t>
      </w:r>
      <w:r w:rsidR="00CA4F7A">
        <w:fldChar w:fldCharType="end"/>
      </w:r>
      <w:r w:rsidR="00627871" w:rsidRPr="002F68F4">
        <w:rPr>
          <w:rFonts w:cs="Tahoma"/>
          <w:szCs w:val="20"/>
          <w:lang w:val="en-US"/>
        </w:rPr>
        <w:t>.</w:t>
      </w:r>
    </w:p>
    <w:p w:rsidR="00627871" w:rsidRPr="002F68F4" w:rsidRDefault="00627871" w:rsidP="00AE1CCC">
      <w:pPr>
        <w:jc w:val="both"/>
        <w:rPr>
          <w:rFonts w:cs="Tahoma"/>
          <w:szCs w:val="20"/>
          <w:lang w:val="en-US"/>
        </w:rPr>
      </w:pPr>
    </w:p>
    <w:p w:rsidR="00627871" w:rsidRPr="00762F18" w:rsidRDefault="002F68F4" w:rsidP="00AE1CCC">
      <w:pPr>
        <w:jc w:val="both"/>
        <w:rPr>
          <w:rFonts w:cs="Tahoma"/>
          <w:szCs w:val="20"/>
          <w:lang w:val="en-US"/>
        </w:rPr>
      </w:pPr>
      <w:r w:rsidRPr="002F68F4">
        <w:rPr>
          <w:rFonts w:cs="Tahoma"/>
          <w:szCs w:val="20"/>
          <w:lang w:val="en-US"/>
        </w:rPr>
        <w:t xml:space="preserve">The Supplier shall regularly update the Time Schedule (Appendix 1), including the Project, Delivery and Activity Plans, as an element of using the Agile Method, cf. clause </w:t>
      </w:r>
      <w:r w:rsidR="00CA4F7A">
        <w:fldChar w:fldCharType="begin"/>
      </w:r>
      <w:r w:rsidR="00CA4F7A">
        <w:instrText xml:space="preserve"> REF _Ref320791264 \r \h  \* MERGEFORMAT </w:instrText>
      </w:r>
      <w:r w:rsidR="00CA4F7A">
        <w:fldChar w:fldCharType="separate"/>
      </w:r>
      <w:r w:rsidR="00B101E6" w:rsidRPr="00B101E6">
        <w:rPr>
          <w:rFonts w:cs="Tahoma"/>
          <w:szCs w:val="20"/>
          <w:lang w:val="en-US"/>
        </w:rPr>
        <w:t>5.2.1</w:t>
      </w:r>
      <w:r w:rsidR="00CA4F7A">
        <w:fldChar w:fldCharType="end"/>
      </w:r>
      <w:r w:rsidR="00627871" w:rsidRPr="002F68F4">
        <w:rPr>
          <w:rFonts w:cs="Tahoma"/>
          <w:szCs w:val="20"/>
          <w:lang w:val="en-US"/>
        </w:rPr>
        <w:t xml:space="preserve">, </w:t>
      </w:r>
      <w:r w:rsidRPr="002F68F4">
        <w:rPr>
          <w:rFonts w:cs="Tahoma"/>
          <w:szCs w:val="20"/>
          <w:lang w:val="en-US"/>
        </w:rPr>
        <w:t xml:space="preserve">and as a consequence of the agreements of the Parties on Actual Changes to the Deliverables, cf. </w:t>
      </w:r>
      <w:r>
        <w:rPr>
          <w:rFonts w:cs="Tahoma"/>
          <w:szCs w:val="20"/>
          <w:lang w:val="en-US"/>
        </w:rPr>
        <w:t xml:space="preserve">clause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2F68F4">
        <w:rPr>
          <w:rFonts w:cs="Tahoma"/>
          <w:szCs w:val="20"/>
          <w:lang w:val="en-US"/>
        </w:rPr>
        <w:t xml:space="preserve">. </w:t>
      </w:r>
      <w:r>
        <w:rPr>
          <w:rFonts w:cs="Tahoma"/>
          <w:szCs w:val="20"/>
          <w:lang w:val="en-US"/>
        </w:rPr>
        <w:t xml:space="preserve">An updated version of the Time Schedule shall be available electronically to both the Customer and the Supplier at any time. </w:t>
      </w:r>
      <w:r w:rsidRPr="002F68F4">
        <w:rPr>
          <w:rFonts w:cs="Tahoma"/>
          <w:szCs w:val="20"/>
          <w:lang w:val="en-US"/>
        </w:rPr>
        <w:t xml:space="preserve">The Supplier shall ensure corresponding availability of previous versions of the Time Schedule. </w:t>
      </w:r>
    </w:p>
    <w:p w:rsidR="00627871" w:rsidRPr="00762F18" w:rsidRDefault="00627871" w:rsidP="00AE1CCC">
      <w:pPr>
        <w:jc w:val="both"/>
        <w:rPr>
          <w:rFonts w:cs="Tahoma"/>
          <w:szCs w:val="20"/>
          <w:lang w:val="en-US"/>
        </w:rPr>
      </w:pPr>
    </w:p>
    <w:p w:rsidR="00627871" w:rsidRPr="00E77F88" w:rsidRDefault="00762F18" w:rsidP="00AE1CCC">
      <w:pPr>
        <w:pStyle w:val="Overskrift3"/>
        <w:numPr>
          <w:ilvl w:val="2"/>
          <w:numId w:val="11"/>
        </w:numPr>
        <w:rPr>
          <w:rFonts w:cs="Tahoma"/>
          <w:szCs w:val="20"/>
        </w:rPr>
      </w:pPr>
      <w:bookmarkStart w:id="352" w:name="_Toc296695502"/>
      <w:bookmarkStart w:id="353" w:name="_Ref304460342"/>
      <w:bookmarkStart w:id="354" w:name="_Toc319931257"/>
      <w:bookmarkStart w:id="355" w:name="_Toc355340570"/>
      <w:r>
        <w:rPr>
          <w:rFonts w:cs="Tahoma"/>
          <w:szCs w:val="20"/>
        </w:rPr>
        <w:t>Maintenance and Operation</w:t>
      </w:r>
      <w:bookmarkEnd w:id="352"/>
      <w:bookmarkEnd w:id="353"/>
      <w:bookmarkEnd w:id="354"/>
      <w:bookmarkEnd w:id="355"/>
    </w:p>
    <w:p w:rsidR="00627871" w:rsidRPr="00762F18" w:rsidRDefault="00762F18" w:rsidP="00AE1CCC">
      <w:pPr>
        <w:jc w:val="both"/>
        <w:rPr>
          <w:rFonts w:cs="Tahoma"/>
          <w:szCs w:val="20"/>
          <w:lang w:val="en-US"/>
        </w:rPr>
      </w:pPr>
      <w:r w:rsidRPr="00762F18">
        <w:rPr>
          <w:rFonts w:cs="Tahoma"/>
          <w:szCs w:val="20"/>
          <w:lang w:val="en-US"/>
        </w:rPr>
        <w:t>Any maintenance as well as Operation and support shall be delivered from the dates set out in Appendices 10 and 12.</w:t>
      </w:r>
    </w:p>
    <w:p w:rsidR="00627871" w:rsidRPr="00762F18" w:rsidRDefault="00627871" w:rsidP="00AE1CCC">
      <w:pPr>
        <w:jc w:val="both"/>
        <w:rPr>
          <w:rFonts w:cs="Tahoma"/>
          <w:szCs w:val="20"/>
          <w:lang w:val="en-US"/>
        </w:rPr>
      </w:pPr>
    </w:p>
    <w:p w:rsidR="00627871" w:rsidRPr="00E77F88" w:rsidRDefault="00627871" w:rsidP="00AE1CCC">
      <w:pPr>
        <w:pStyle w:val="Overskrift3"/>
        <w:numPr>
          <w:ilvl w:val="2"/>
          <w:numId w:val="11"/>
        </w:numPr>
        <w:rPr>
          <w:rFonts w:cs="Tahoma"/>
          <w:szCs w:val="20"/>
        </w:rPr>
      </w:pPr>
      <w:bookmarkStart w:id="356" w:name="_Toc296695503"/>
      <w:bookmarkStart w:id="357" w:name="_Toc319931258"/>
      <w:bookmarkStart w:id="358" w:name="_Toc355340571"/>
      <w:r w:rsidRPr="00E77F88">
        <w:rPr>
          <w:rFonts w:cs="Tahoma"/>
          <w:szCs w:val="20"/>
        </w:rPr>
        <w:t>Se</w:t>
      </w:r>
      <w:bookmarkEnd w:id="356"/>
      <w:bookmarkEnd w:id="357"/>
      <w:r w:rsidR="00762F18">
        <w:rPr>
          <w:rFonts w:cs="Tahoma"/>
          <w:szCs w:val="20"/>
        </w:rPr>
        <w:t>parate Task</w:t>
      </w:r>
      <w:bookmarkEnd w:id="358"/>
    </w:p>
    <w:p w:rsidR="00627871" w:rsidRPr="0071514C" w:rsidRDefault="0098679A" w:rsidP="00AE1CCC">
      <w:pPr>
        <w:jc w:val="both"/>
        <w:rPr>
          <w:rFonts w:cs="Tahoma"/>
          <w:szCs w:val="20"/>
          <w:lang w:val="en-US"/>
        </w:rPr>
      </w:pPr>
      <w:r w:rsidRPr="0071514C">
        <w:rPr>
          <w:rFonts w:cs="Tahoma"/>
          <w:szCs w:val="20"/>
          <w:lang w:val="en-US"/>
        </w:rPr>
        <w:t>Actual Changes which are subsequently order</w:t>
      </w:r>
      <w:r w:rsidR="00DF7C17">
        <w:rPr>
          <w:rFonts w:cs="Tahoma"/>
          <w:szCs w:val="20"/>
          <w:lang w:val="en-US"/>
        </w:rPr>
        <w:t>ed for delivery as a Separate Ta</w:t>
      </w:r>
      <w:r w:rsidRPr="0071514C">
        <w:rPr>
          <w:rFonts w:cs="Tahoma"/>
          <w:szCs w:val="20"/>
          <w:lang w:val="en-US"/>
        </w:rPr>
        <w:t xml:space="preserve">sk, cf. clause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71514C">
        <w:rPr>
          <w:rFonts w:cs="Tahoma"/>
          <w:szCs w:val="20"/>
          <w:lang w:val="en-US"/>
        </w:rPr>
        <w:t xml:space="preserve">, </w:t>
      </w:r>
      <w:r w:rsidRPr="0071514C">
        <w:rPr>
          <w:rFonts w:cs="Tahoma"/>
          <w:szCs w:val="20"/>
          <w:lang w:val="en-US"/>
        </w:rPr>
        <w:t xml:space="preserve">shall be delivered according to the time schedule agreed for these changes. Options delivered as a Separate Task shall be delivered at the time stated in the Option. </w:t>
      </w:r>
    </w:p>
    <w:p w:rsidR="00627871" w:rsidRPr="0071514C" w:rsidRDefault="00627871" w:rsidP="00AE1CCC">
      <w:pPr>
        <w:jc w:val="both"/>
        <w:rPr>
          <w:rFonts w:cs="Tahoma"/>
          <w:szCs w:val="20"/>
          <w:lang w:val="en-US"/>
        </w:rPr>
      </w:pPr>
    </w:p>
    <w:p w:rsidR="00627871" w:rsidRPr="00E77F88" w:rsidRDefault="0098679A" w:rsidP="00AE1CCC">
      <w:pPr>
        <w:pStyle w:val="Overskrift3"/>
        <w:numPr>
          <w:ilvl w:val="2"/>
          <w:numId w:val="11"/>
        </w:numPr>
        <w:rPr>
          <w:rFonts w:cs="Tahoma"/>
          <w:szCs w:val="20"/>
        </w:rPr>
      </w:pPr>
      <w:bookmarkStart w:id="359" w:name="_Ref294198874"/>
      <w:bookmarkStart w:id="360" w:name="_Toc296695504"/>
      <w:bookmarkStart w:id="361" w:name="_Toc319931259"/>
      <w:bookmarkStart w:id="362" w:name="_Toc355340572"/>
      <w:r>
        <w:rPr>
          <w:rFonts w:cs="Tahoma"/>
          <w:szCs w:val="20"/>
        </w:rPr>
        <w:t>Right of deferral</w:t>
      </w:r>
      <w:bookmarkEnd w:id="359"/>
      <w:bookmarkEnd w:id="360"/>
      <w:bookmarkEnd w:id="361"/>
      <w:bookmarkEnd w:id="362"/>
    </w:p>
    <w:p w:rsidR="00627871" w:rsidRPr="0098679A" w:rsidRDefault="0098679A" w:rsidP="00AE1CCC">
      <w:pPr>
        <w:jc w:val="both"/>
        <w:rPr>
          <w:rFonts w:cs="Tahoma"/>
          <w:szCs w:val="20"/>
          <w:lang w:val="en-US"/>
        </w:rPr>
      </w:pPr>
      <w:r w:rsidRPr="0098679A">
        <w:rPr>
          <w:rFonts w:cs="Tahoma"/>
          <w:szCs w:val="20"/>
          <w:lang w:val="en-US"/>
        </w:rPr>
        <w:t xml:space="preserve">By submitting a Notice of at least </w:t>
      </w:r>
      <w:r w:rsidR="00627871" w:rsidRPr="0098679A">
        <w:rPr>
          <w:rFonts w:cs="Tahoma"/>
          <w:i/>
          <w:szCs w:val="20"/>
          <w:lang w:val="en-US"/>
        </w:rPr>
        <w:t>[20]</w:t>
      </w:r>
      <w:r w:rsidR="00627871" w:rsidRPr="0098679A">
        <w:rPr>
          <w:rFonts w:cs="Tahoma"/>
          <w:szCs w:val="20"/>
          <w:lang w:val="en-US"/>
        </w:rPr>
        <w:t xml:space="preserve"> </w:t>
      </w:r>
      <w:r w:rsidRPr="0098679A">
        <w:rPr>
          <w:rFonts w:cs="Tahoma"/>
          <w:szCs w:val="20"/>
          <w:lang w:val="en-US"/>
        </w:rPr>
        <w:t xml:space="preserve">Working Days, the Customer shall be entitled to defer the Project, after discussing the matter with the Supplier, and consequently extend the delivery dates agreed in the Time Schedule (Appendix 1). </w:t>
      </w:r>
      <w:r>
        <w:rPr>
          <w:rFonts w:cs="Tahoma"/>
          <w:szCs w:val="20"/>
          <w:lang w:val="en-US"/>
        </w:rPr>
        <w:t xml:space="preserve">The Customer's right of deferral shall not exceed </w:t>
      </w:r>
      <w:r w:rsidR="00627871" w:rsidRPr="0098679A">
        <w:rPr>
          <w:rFonts w:cs="Tahoma"/>
          <w:i/>
          <w:szCs w:val="20"/>
          <w:lang w:val="en-US"/>
        </w:rPr>
        <w:t>[60]</w:t>
      </w:r>
      <w:r w:rsidR="00627871" w:rsidRPr="0098679A">
        <w:rPr>
          <w:rFonts w:cs="Tahoma"/>
          <w:szCs w:val="20"/>
          <w:lang w:val="en-US"/>
        </w:rPr>
        <w:t xml:space="preserve"> </w:t>
      </w:r>
      <w:r w:rsidRPr="0098679A">
        <w:rPr>
          <w:rFonts w:cs="Tahoma"/>
          <w:szCs w:val="20"/>
          <w:lang w:val="en-US"/>
        </w:rPr>
        <w:t>Working Days</w:t>
      </w:r>
      <w:r w:rsidR="00627871" w:rsidRPr="0098679A">
        <w:rPr>
          <w:rFonts w:cs="Tahoma"/>
          <w:szCs w:val="20"/>
          <w:lang w:val="en-US"/>
        </w:rPr>
        <w:t>.</w:t>
      </w:r>
    </w:p>
    <w:p w:rsidR="00627871" w:rsidRPr="0098679A" w:rsidRDefault="00627871" w:rsidP="00AE1CCC">
      <w:pPr>
        <w:jc w:val="both"/>
        <w:rPr>
          <w:rFonts w:cs="Tahoma"/>
          <w:szCs w:val="20"/>
          <w:lang w:val="en-US"/>
        </w:rPr>
      </w:pPr>
    </w:p>
    <w:p w:rsidR="00627871" w:rsidRPr="0071514C" w:rsidRDefault="00374E37" w:rsidP="00AE1CCC">
      <w:pPr>
        <w:jc w:val="both"/>
        <w:rPr>
          <w:rFonts w:cs="Tahoma"/>
          <w:szCs w:val="20"/>
          <w:lang w:val="en-US"/>
        </w:rPr>
      </w:pPr>
      <w:r>
        <w:rPr>
          <w:rFonts w:cs="Tahoma"/>
          <w:szCs w:val="20"/>
          <w:lang w:val="en-US"/>
        </w:rPr>
        <w:t xml:space="preserve">If the Customer wishes to defer the Project, the Supplier may state as a condition for the deferral that the Customer indemnifies the Supplier for the latter's reasonable costs related to the deferral. The Supplier's reasonable costs shall be calculated according to the guidelines in Appendix 14. </w:t>
      </w:r>
    </w:p>
    <w:p w:rsidR="00627871" w:rsidRPr="0071514C" w:rsidRDefault="00627871" w:rsidP="00AE1CCC">
      <w:pPr>
        <w:jc w:val="both"/>
        <w:rPr>
          <w:rFonts w:cs="Tahoma"/>
          <w:szCs w:val="20"/>
          <w:lang w:val="en-US"/>
        </w:rPr>
      </w:pPr>
    </w:p>
    <w:p w:rsidR="00627871" w:rsidRPr="00E77F88" w:rsidRDefault="00374E37" w:rsidP="00AE1CCC">
      <w:pPr>
        <w:pStyle w:val="Overskrift2"/>
        <w:numPr>
          <w:ilvl w:val="1"/>
          <w:numId w:val="11"/>
        </w:numPr>
        <w:rPr>
          <w:rFonts w:cs="Tahoma"/>
          <w:szCs w:val="20"/>
        </w:rPr>
      </w:pPr>
      <w:bookmarkStart w:id="363" w:name="_Toc296695505"/>
      <w:bookmarkStart w:id="364" w:name="_Toc319931260"/>
      <w:bookmarkStart w:id="365" w:name="_Toc355340573"/>
      <w:r>
        <w:rPr>
          <w:rFonts w:cs="Tahoma"/>
          <w:szCs w:val="20"/>
        </w:rPr>
        <w:t>Partial Deliveries</w:t>
      </w:r>
      <w:bookmarkEnd w:id="363"/>
      <w:bookmarkEnd w:id="364"/>
      <w:bookmarkEnd w:id="365"/>
    </w:p>
    <w:p w:rsidR="00627871" w:rsidRPr="0071514C" w:rsidRDefault="00374E37" w:rsidP="00AE1CCC">
      <w:pPr>
        <w:jc w:val="both"/>
        <w:rPr>
          <w:rFonts w:cs="Tahoma"/>
          <w:szCs w:val="20"/>
          <w:lang w:val="en-US"/>
        </w:rPr>
      </w:pPr>
      <w:r w:rsidRPr="00374E37">
        <w:rPr>
          <w:rFonts w:cs="Tahoma"/>
          <w:szCs w:val="20"/>
          <w:lang w:val="en-US"/>
        </w:rPr>
        <w:t xml:space="preserve">The Deliverables are divided into Partial Deliveries as described in more detail in the Time Schedule (Appendix 1) and the Description of the Deliverables (Appendix 3). </w:t>
      </w:r>
    </w:p>
    <w:p w:rsidR="00627871" w:rsidRPr="0071514C" w:rsidRDefault="00627871" w:rsidP="00AE1CCC">
      <w:pPr>
        <w:jc w:val="both"/>
        <w:rPr>
          <w:rFonts w:cs="Tahoma"/>
          <w:szCs w:val="20"/>
          <w:lang w:val="en-US"/>
        </w:rPr>
      </w:pPr>
    </w:p>
    <w:p w:rsidR="00627871" w:rsidRPr="0071514C" w:rsidRDefault="00627871" w:rsidP="00AE1CCC">
      <w:pPr>
        <w:jc w:val="both"/>
        <w:rPr>
          <w:rFonts w:cs="Tahoma"/>
          <w:szCs w:val="20"/>
          <w:lang w:val="en-US"/>
        </w:rPr>
      </w:pPr>
    </w:p>
    <w:p w:rsidR="00627871" w:rsidRPr="005949E2" w:rsidRDefault="005949E2" w:rsidP="00AE1CCC">
      <w:pPr>
        <w:pStyle w:val="Overskrift1"/>
        <w:numPr>
          <w:ilvl w:val="0"/>
          <w:numId w:val="11"/>
        </w:numPr>
        <w:rPr>
          <w:rFonts w:cs="Tahoma"/>
          <w:lang w:val="en-US"/>
        </w:rPr>
      </w:pPr>
      <w:bookmarkStart w:id="366" w:name="_Toc355340574"/>
      <w:bookmarkStart w:id="367" w:name="_Ref295294327"/>
      <w:bookmarkStart w:id="368" w:name="_Toc296695506"/>
      <w:bookmarkStart w:id="369" w:name="_Toc319931261"/>
      <w:r w:rsidRPr="005949E2">
        <w:rPr>
          <w:rFonts w:cs="Tahoma"/>
          <w:lang w:val="en-US"/>
        </w:rPr>
        <w:t>deployment, acceptance, and passing of risk</w:t>
      </w:r>
      <w:bookmarkEnd w:id="366"/>
      <w:r w:rsidR="00627871" w:rsidRPr="005949E2">
        <w:rPr>
          <w:rFonts w:cs="Tahoma"/>
          <w:lang w:val="en-US"/>
        </w:rPr>
        <w:t xml:space="preserve"> </w:t>
      </w:r>
      <w:bookmarkEnd w:id="367"/>
      <w:bookmarkEnd w:id="368"/>
      <w:bookmarkEnd w:id="369"/>
    </w:p>
    <w:p w:rsidR="00627871" w:rsidRPr="00E77F88" w:rsidRDefault="005949E2" w:rsidP="00AE1CCC">
      <w:pPr>
        <w:pStyle w:val="Overskrift2"/>
        <w:numPr>
          <w:ilvl w:val="1"/>
          <w:numId w:val="11"/>
        </w:numPr>
        <w:rPr>
          <w:rFonts w:cs="Tahoma"/>
          <w:szCs w:val="20"/>
        </w:rPr>
      </w:pPr>
      <w:bookmarkStart w:id="370" w:name="_Ref288122411"/>
      <w:bookmarkStart w:id="371" w:name="_Toc296695507"/>
      <w:bookmarkStart w:id="372" w:name="_Toc319931262"/>
      <w:bookmarkStart w:id="373" w:name="_Toc355340575"/>
      <w:r>
        <w:rPr>
          <w:rFonts w:cs="Tahoma"/>
          <w:szCs w:val="20"/>
          <w:lang w:val="en-US"/>
        </w:rPr>
        <w:t>Deployment</w:t>
      </w:r>
      <w:bookmarkEnd w:id="370"/>
      <w:bookmarkEnd w:id="371"/>
      <w:bookmarkEnd w:id="372"/>
      <w:bookmarkEnd w:id="373"/>
    </w:p>
    <w:p w:rsidR="00627871" w:rsidRPr="004537A1" w:rsidRDefault="005949E2" w:rsidP="00AE1CCC">
      <w:pPr>
        <w:jc w:val="both"/>
        <w:rPr>
          <w:rFonts w:cs="Tahoma"/>
          <w:szCs w:val="20"/>
          <w:lang w:val="en-US"/>
        </w:rPr>
      </w:pPr>
      <w:r w:rsidRPr="004537A1">
        <w:rPr>
          <w:rFonts w:cs="Tahoma"/>
          <w:szCs w:val="20"/>
          <w:lang w:val="en-US"/>
        </w:rPr>
        <w:t xml:space="preserve">The Partial Deliveries </w:t>
      </w:r>
      <w:r w:rsidR="004537A1" w:rsidRPr="004537A1">
        <w:rPr>
          <w:rFonts w:cs="Tahoma"/>
          <w:szCs w:val="20"/>
          <w:lang w:val="en-US"/>
        </w:rPr>
        <w:t>may be Deployed by the Customer as from the Acceptance Date</w:t>
      </w:r>
      <w:r w:rsidR="00627871" w:rsidRPr="004537A1">
        <w:rPr>
          <w:rFonts w:cs="Tahoma"/>
          <w:szCs w:val="20"/>
          <w:lang w:val="en-US"/>
        </w:rPr>
        <w:t xml:space="preserve">. </w:t>
      </w:r>
    </w:p>
    <w:p w:rsidR="00627871" w:rsidRPr="004537A1" w:rsidRDefault="00627871" w:rsidP="00AE1CCC">
      <w:pPr>
        <w:jc w:val="both"/>
        <w:rPr>
          <w:rFonts w:cs="Tahoma"/>
          <w:szCs w:val="20"/>
          <w:lang w:val="en-GB"/>
        </w:rPr>
      </w:pPr>
    </w:p>
    <w:p w:rsidR="00627871" w:rsidRPr="00355327" w:rsidRDefault="004537A1" w:rsidP="00AE1CCC">
      <w:pPr>
        <w:jc w:val="both"/>
        <w:rPr>
          <w:rFonts w:cs="Tahoma"/>
          <w:szCs w:val="20"/>
          <w:lang w:val="en-US"/>
        </w:rPr>
      </w:pPr>
      <w:r w:rsidRPr="00041597">
        <w:rPr>
          <w:rFonts w:cs="Tahoma"/>
          <w:szCs w:val="20"/>
          <w:lang w:val="en-GB"/>
        </w:rPr>
        <w:t xml:space="preserve">In addition, the Customer may </w:t>
      </w:r>
      <w:r w:rsidR="00041597" w:rsidRPr="00041597">
        <w:rPr>
          <w:rFonts w:cs="Tahoma"/>
          <w:szCs w:val="20"/>
          <w:lang w:val="en-GB"/>
        </w:rPr>
        <w:t>exceptionally</w:t>
      </w:r>
      <w:r w:rsidR="00041597">
        <w:rPr>
          <w:rFonts w:cs="Tahoma"/>
          <w:szCs w:val="20"/>
          <w:lang w:val="en-GB"/>
        </w:rPr>
        <w:t xml:space="preserve"> D</w:t>
      </w:r>
      <w:r w:rsidRPr="00041597">
        <w:rPr>
          <w:rFonts w:cs="Tahoma"/>
          <w:szCs w:val="20"/>
          <w:lang w:val="en-GB"/>
        </w:rPr>
        <w:t xml:space="preserve">eploy a Partial Delivery in whole or in part </w:t>
      </w:r>
      <w:r w:rsidR="00041597" w:rsidRPr="00041597">
        <w:rPr>
          <w:rFonts w:cs="Tahoma"/>
          <w:szCs w:val="20"/>
          <w:lang w:val="en-GB"/>
        </w:rPr>
        <w:t>after the t</w:t>
      </w:r>
      <w:r w:rsidR="001F0489">
        <w:rPr>
          <w:rFonts w:cs="Tahoma"/>
          <w:szCs w:val="20"/>
          <w:lang w:val="en-GB"/>
        </w:rPr>
        <w:t>ime agreed for approval of the acceptance t</w:t>
      </w:r>
      <w:r w:rsidR="00041597" w:rsidRPr="00041597">
        <w:rPr>
          <w:rFonts w:cs="Tahoma"/>
          <w:szCs w:val="20"/>
          <w:lang w:val="en-GB"/>
        </w:rPr>
        <w:t xml:space="preserve">est, cf. </w:t>
      </w:r>
      <w:r w:rsidR="00041597">
        <w:rPr>
          <w:rFonts w:cs="Tahoma"/>
          <w:szCs w:val="20"/>
          <w:lang w:val="en-GB"/>
        </w:rPr>
        <w:t xml:space="preserve">the Time Schedule (Appendix 1), even if the test is not passed. </w:t>
      </w:r>
      <w:r w:rsidR="00041597" w:rsidRPr="001F0489">
        <w:rPr>
          <w:rFonts w:cs="Tahoma"/>
          <w:szCs w:val="20"/>
          <w:lang w:val="en-GB"/>
        </w:rPr>
        <w:t>It is a condition</w:t>
      </w:r>
      <w:r w:rsidR="001F0489" w:rsidRPr="001F0489">
        <w:rPr>
          <w:rFonts w:cs="Tahoma"/>
          <w:szCs w:val="20"/>
          <w:lang w:val="en-GB"/>
        </w:rPr>
        <w:t xml:space="preserve"> for the Customer's Deployment that the groun</w:t>
      </w:r>
      <w:r w:rsidR="001F0489">
        <w:rPr>
          <w:rFonts w:cs="Tahoma"/>
          <w:szCs w:val="20"/>
          <w:lang w:val="en-GB"/>
        </w:rPr>
        <w:t>ds for the failure to pass the acceptance t</w:t>
      </w:r>
      <w:r w:rsidR="001F0489" w:rsidRPr="001F0489">
        <w:rPr>
          <w:rFonts w:cs="Tahoma"/>
          <w:szCs w:val="20"/>
          <w:lang w:val="en-GB"/>
        </w:rPr>
        <w:t>est</w:t>
      </w:r>
      <w:r w:rsidR="001F0489">
        <w:rPr>
          <w:rFonts w:cs="Tahoma"/>
          <w:szCs w:val="20"/>
          <w:lang w:val="en-GB"/>
        </w:rPr>
        <w:t xml:space="preserve"> are not due to circumstances on the part of the Customer</w:t>
      </w:r>
      <w:r w:rsidR="00627871" w:rsidRPr="001F0489">
        <w:rPr>
          <w:rFonts w:cs="Tahoma"/>
          <w:szCs w:val="20"/>
          <w:lang w:val="en-GB"/>
        </w:rPr>
        <w:t xml:space="preserve">. </w:t>
      </w:r>
      <w:r w:rsidR="001F0489" w:rsidRPr="001F0489">
        <w:rPr>
          <w:rFonts w:cs="Tahoma"/>
          <w:szCs w:val="20"/>
          <w:lang w:val="en-US"/>
        </w:rPr>
        <w:t xml:space="preserve">The Customer shall then pay a proportionate part of the payment related to the approval of the acceptance test in accordance with the payment schedule set out in Appendix 14. </w:t>
      </w:r>
      <w:r w:rsidR="00713702">
        <w:rPr>
          <w:rFonts w:cs="Tahoma"/>
          <w:szCs w:val="20"/>
          <w:lang w:val="en-US"/>
        </w:rPr>
        <w:t>The Customer's deployment shall only take place, if it does not entail significant inconvenience to the Supplier's completion of the Mandatory Requirements comprised by the Partial Delivery and to the completion of the agreed acceptance test, unless the Customer is able to prove that Deployment is necessary in order to avoid significant loss</w:t>
      </w:r>
      <w:r w:rsidR="00355327">
        <w:rPr>
          <w:rFonts w:cs="Tahoma"/>
          <w:szCs w:val="20"/>
          <w:lang w:val="en-US"/>
        </w:rPr>
        <w:t>es</w:t>
      </w:r>
      <w:r w:rsidR="00713702">
        <w:rPr>
          <w:rFonts w:cs="Tahoma"/>
          <w:szCs w:val="20"/>
          <w:lang w:val="en-US"/>
        </w:rPr>
        <w:t xml:space="preserve">. </w:t>
      </w:r>
    </w:p>
    <w:p w:rsidR="00627871" w:rsidRPr="00355327" w:rsidRDefault="00627871" w:rsidP="00AE1CCC">
      <w:pPr>
        <w:jc w:val="both"/>
        <w:rPr>
          <w:rFonts w:cs="Tahoma"/>
          <w:szCs w:val="20"/>
          <w:lang w:val="en-US"/>
        </w:rPr>
      </w:pPr>
    </w:p>
    <w:p w:rsidR="00627871" w:rsidRPr="00E77F88" w:rsidRDefault="001F5A9B" w:rsidP="00AE1CCC">
      <w:pPr>
        <w:pStyle w:val="Overskrift2"/>
        <w:numPr>
          <w:ilvl w:val="1"/>
          <w:numId w:val="11"/>
        </w:numPr>
        <w:rPr>
          <w:rFonts w:cs="Tahoma"/>
          <w:szCs w:val="20"/>
        </w:rPr>
      </w:pPr>
      <w:bookmarkStart w:id="374" w:name="_Ref288135799"/>
      <w:bookmarkStart w:id="375" w:name="_Toc296695508"/>
      <w:bookmarkStart w:id="376" w:name="_Toc319931263"/>
      <w:bookmarkStart w:id="377" w:name="_Toc355340576"/>
      <w:r>
        <w:rPr>
          <w:rFonts w:cs="Tahoma"/>
          <w:szCs w:val="20"/>
        </w:rPr>
        <w:lastRenderedPageBreak/>
        <w:t>Acceptance</w:t>
      </w:r>
      <w:bookmarkEnd w:id="374"/>
      <w:bookmarkEnd w:id="375"/>
      <w:bookmarkEnd w:id="376"/>
      <w:bookmarkEnd w:id="377"/>
    </w:p>
    <w:p w:rsidR="00627871" w:rsidRPr="0071514C" w:rsidRDefault="001F5A9B" w:rsidP="00AE1CCC">
      <w:pPr>
        <w:jc w:val="both"/>
        <w:rPr>
          <w:rFonts w:cs="Tahoma"/>
          <w:szCs w:val="20"/>
          <w:lang w:val="en-US"/>
        </w:rPr>
      </w:pPr>
      <w:r w:rsidRPr="001F5A9B">
        <w:rPr>
          <w:rFonts w:cs="Tahoma"/>
          <w:szCs w:val="20"/>
          <w:lang w:val="en-US"/>
        </w:rPr>
        <w:t xml:space="preserve">A Partial Delivery has been accepted by the Customer when the acceptance test for the Partial Delivery as a whole has been approved in writing by the Customer, cf. clause </w:t>
      </w:r>
      <w:r w:rsidR="00CA4F7A">
        <w:fldChar w:fldCharType="begin"/>
      </w:r>
      <w:r w:rsidR="00CA4F7A">
        <w:instrText xml:space="preserve"> REF _Ref289180424 \r \h  \* MERGEFORMAT </w:instrText>
      </w:r>
      <w:r w:rsidR="00CA4F7A">
        <w:fldChar w:fldCharType="separate"/>
      </w:r>
      <w:r w:rsidR="00B101E6" w:rsidRPr="00B101E6">
        <w:rPr>
          <w:rFonts w:cs="Tahoma"/>
          <w:szCs w:val="20"/>
          <w:lang w:val="en-US"/>
        </w:rPr>
        <w:t>7.4</w:t>
      </w:r>
      <w:r w:rsidR="00CA4F7A">
        <w:fldChar w:fldCharType="end"/>
      </w:r>
      <w:r w:rsidR="00627871" w:rsidRPr="001F5A9B">
        <w:rPr>
          <w:rFonts w:cs="Tahoma"/>
          <w:szCs w:val="20"/>
          <w:lang w:val="en-US"/>
        </w:rPr>
        <w:t xml:space="preserve">. </w:t>
      </w:r>
      <w:r w:rsidRPr="001F5A9B">
        <w:rPr>
          <w:rFonts w:cs="Tahoma"/>
          <w:szCs w:val="20"/>
          <w:lang w:val="en-US"/>
        </w:rPr>
        <w:t xml:space="preserve">With respect to Actual Changes and Options ordered for delivery as a Separate Task, cf. clauses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1F5A9B">
        <w:rPr>
          <w:rFonts w:cs="Tahoma"/>
          <w:szCs w:val="20"/>
          <w:lang w:val="en-US"/>
        </w:rPr>
        <w:t xml:space="preserve"> </w:t>
      </w:r>
      <w:r w:rsidRPr="001F5A9B">
        <w:rPr>
          <w:rFonts w:cs="Tahoma"/>
          <w:szCs w:val="20"/>
          <w:lang w:val="en-US"/>
        </w:rPr>
        <w:t>and</w:t>
      </w:r>
      <w:r w:rsidR="00627871" w:rsidRPr="001F5A9B">
        <w:rPr>
          <w:rFonts w:cs="Tahoma"/>
          <w:szCs w:val="20"/>
          <w:lang w:val="en-US"/>
        </w:rPr>
        <w:t xml:space="preserve"> </w:t>
      </w:r>
      <w:r w:rsidR="00CA4F7A">
        <w:fldChar w:fldCharType="begin"/>
      </w:r>
      <w:r w:rsidR="00CA4F7A">
        <w:instrText xml:space="preserve"> REF _Ref289263400 \r \h  \* MERGEFORMAT </w:instrText>
      </w:r>
      <w:r w:rsidR="00CA4F7A">
        <w:fldChar w:fldCharType="separate"/>
      </w:r>
      <w:r w:rsidR="00B101E6" w:rsidRPr="00B101E6">
        <w:rPr>
          <w:rFonts w:cs="Tahoma"/>
          <w:szCs w:val="20"/>
          <w:lang w:val="en-US"/>
        </w:rPr>
        <w:t>14.3</w:t>
      </w:r>
      <w:r w:rsidR="00CA4F7A">
        <w:fldChar w:fldCharType="end"/>
      </w:r>
      <w:r w:rsidR="00627871" w:rsidRPr="001F5A9B">
        <w:rPr>
          <w:rFonts w:cs="Tahoma"/>
          <w:szCs w:val="20"/>
          <w:lang w:val="en-US"/>
        </w:rPr>
        <w:t xml:space="preserve">, </w:t>
      </w:r>
      <w:r w:rsidRPr="001F5A9B">
        <w:rPr>
          <w:rFonts w:cs="Tahoma"/>
          <w:szCs w:val="20"/>
          <w:lang w:val="en-US"/>
        </w:rPr>
        <w:t xml:space="preserve">Acceptance shall take place upon the Customer's submission of a Notice to the Supplier, approving the acceptance test. The Customer shall issue an approval when the acceptance criteria have been met, cf. Appendix 6. </w:t>
      </w:r>
    </w:p>
    <w:p w:rsidR="00627871" w:rsidRPr="0071514C" w:rsidRDefault="00627871" w:rsidP="00AE1CCC">
      <w:pPr>
        <w:jc w:val="both"/>
        <w:rPr>
          <w:rFonts w:cs="Tahoma"/>
          <w:szCs w:val="20"/>
          <w:lang w:val="en-US"/>
        </w:rPr>
      </w:pPr>
    </w:p>
    <w:p w:rsidR="00627871" w:rsidRPr="0071514C" w:rsidRDefault="00B92FA1" w:rsidP="00AE1CCC">
      <w:pPr>
        <w:jc w:val="both"/>
        <w:rPr>
          <w:rFonts w:cs="Tahoma"/>
          <w:i/>
          <w:szCs w:val="20"/>
          <w:lang w:val="en-US"/>
        </w:rPr>
      </w:pPr>
      <w:r w:rsidRPr="00EA59BB">
        <w:rPr>
          <w:rFonts w:cs="Tahoma"/>
          <w:szCs w:val="20"/>
          <w:lang w:val="en-US"/>
        </w:rPr>
        <w:t>In the event that the Mandatory Requirements comprised by the Partial Delivery contain Dependencies to Mandatory Requirements not delivered, the Customer's Acceptance of a Partial Delivery shall be conditional, in that final acceptance of the Partial Delivery shall only take place when the Mandatory Requirement(s)</w:t>
      </w:r>
      <w:r w:rsidR="00EA59BB" w:rsidRPr="00EA59BB">
        <w:rPr>
          <w:rFonts w:cs="Tahoma"/>
          <w:szCs w:val="20"/>
          <w:lang w:val="en-US"/>
        </w:rPr>
        <w:t xml:space="preserve"> covered by the Dependency has/have subsequently been accepted by the Customer. </w:t>
      </w:r>
    </w:p>
    <w:p w:rsidR="00627871" w:rsidRPr="0071514C" w:rsidRDefault="00627871" w:rsidP="00AE1CCC">
      <w:pPr>
        <w:jc w:val="both"/>
        <w:rPr>
          <w:rFonts w:cs="Tahoma"/>
          <w:szCs w:val="20"/>
          <w:lang w:val="en-US"/>
        </w:rPr>
      </w:pPr>
    </w:p>
    <w:p w:rsidR="00627871" w:rsidRPr="0071514C" w:rsidRDefault="00EA59BB" w:rsidP="00AE1CCC">
      <w:pPr>
        <w:jc w:val="both"/>
        <w:rPr>
          <w:rFonts w:cs="Tahoma"/>
          <w:szCs w:val="20"/>
          <w:lang w:val="en-US"/>
        </w:rPr>
      </w:pPr>
      <w:r w:rsidRPr="00AC55D4">
        <w:rPr>
          <w:rFonts w:cs="Tahoma"/>
          <w:szCs w:val="20"/>
          <w:lang w:val="en-US"/>
        </w:rPr>
        <w:t xml:space="preserve">In the event of Deployment of the Partial Delivery as a whole or parts thereof before Acceptance of the Partial Delivery, </w:t>
      </w:r>
      <w:r w:rsidR="00934B5A">
        <w:rPr>
          <w:rFonts w:cs="Tahoma"/>
          <w:szCs w:val="20"/>
          <w:lang w:val="en-US"/>
        </w:rPr>
        <w:t xml:space="preserve">without prior compliance with the conditions set out in clause </w:t>
      </w:r>
      <w:r w:rsidR="007744C6">
        <w:rPr>
          <w:rFonts w:cs="Tahoma"/>
          <w:szCs w:val="20"/>
          <w:lang w:val="en-US"/>
        </w:rPr>
        <w:fldChar w:fldCharType="begin"/>
      </w:r>
      <w:r w:rsidR="00934B5A">
        <w:rPr>
          <w:rFonts w:cs="Tahoma"/>
          <w:szCs w:val="20"/>
          <w:lang w:val="en-US"/>
        </w:rPr>
        <w:instrText xml:space="preserve"> REF _Ref288122411 \r \h </w:instrText>
      </w:r>
      <w:r w:rsidR="007744C6">
        <w:rPr>
          <w:rFonts w:cs="Tahoma"/>
          <w:szCs w:val="20"/>
          <w:lang w:val="en-US"/>
        </w:rPr>
      </w:r>
      <w:r w:rsidR="007744C6">
        <w:rPr>
          <w:rFonts w:cs="Tahoma"/>
          <w:szCs w:val="20"/>
          <w:lang w:val="en-US"/>
        </w:rPr>
        <w:fldChar w:fldCharType="separate"/>
      </w:r>
      <w:r w:rsidR="00B101E6">
        <w:rPr>
          <w:rFonts w:cs="Tahoma"/>
          <w:szCs w:val="20"/>
          <w:lang w:val="en-US"/>
        </w:rPr>
        <w:t>13.1</w:t>
      </w:r>
      <w:r w:rsidR="007744C6">
        <w:rPr>
          <w:rFonts w:cs="Tahoma"/>
          <w:szCs w:val="20"/>
          <w:lang w:val="en-US"/>
        </w:rPr>
        <w:fldChar w:fldCharType="end"/>
      </w:r>
      <w:r w:rsidR="00934B5A">
        <w:rPr>
          <w:rFonts w:cs="Tahoma"/>
          <w:szCs w:val="20"/>
          <w:lang w:val="en-US"/>
        </w:rPr>
        <w:t xml:space="preserve">, </w:t>
      </w:r>
      <w:r w:rsidRPr="00AC55D4">
        <w:rPr>
          <w:rFonts w:cs="Tahoma"/>
          <w:szCs w:val="20"/>
          <w:lang w:val="en-US"/>
        </w:rPr>
        <w:t xml:space="preserve">the Supplier shall be entitled to request by Notice that the Customer </w:t>
      </w:r>
      <w:r w:rsidR="00AC55D4" w:rsidRPr="00AC55D4">
        <w:rPr>
          <w:rFonts w:cs="Tahoma"/>
          <w:szCs w:val="20"/>
          <w:lang w:val="en-US"/>
        </w:rPr>
        <w:t xml:space="preserve">cease this deployment. If the Customer fails to comply with the request within </w:t>
      </w:r>
      <w:r w:rsidR="00627871" w:rsidRPr="00AC55D4">
        <w:rPr>
          <w:rFonts w:cs="Tahoma"/>
          <w:szCs w:val="20"/>
          <w:lang w:val="en-US"/>
        </w:rPr>
        <w:t xml:space="preserve">20 </w:t>
      </w:r>
      <w:r w:rsidR="00AC55D4" w:rsidRPr="00AC55D4">
        <w:rPr>
          <w:rFonts w:cs="Tahoma"/>
          <w:szCs w:val="20"/>
          <w:lang w:val="en-US"/>
        </w:rPr>
        <w:t xml:space="preserve">Working Days, the Partial Delivery shall be considered accepted by the Customer. </w:t>
      </w:r>
    </w:p>
    <w:p w:rsidR="00627871" w:rsidRPr="0071514C" w:rsidRDefault="00627871" w:rsidP="00AE1CCC">
      <w:pPr>
        <w:jc w:val="both"/>
        <w:rPr>
          <w:rFonts w:cs="Tahoma"/>
          <w:szCs w:val="20"/>
          <w:lang w:val="en-US"/>
        </w:rPr>
      </w:pPr>
    </w:p>
    <w:p w:rsidR="00627871" w:rsidRPr="0071514C" w:rsidRDefault="00AC55D4" w:rsidP="00AE1CCC">
      <w:pPr>
        <w:jc w:val="both"/>
        <w:rPr>
          <w:rFonts w:cs="Tahoma"/>
          <w:szCs w:val="20"/>
          <w:lang w:val="en-US"/>
        </w:rPr>
      </w:pPr>
      <w:r w:rsidRPr="00AC55D4">
        <w:rPr>
          <w:rFonts w:cs="Tahoma"/>
          <w:szCs w:val="20"/>
          <w:lang w:val="en-US"/>
        </w:rPr>
        <w:t xml:space="preserve">The Supplier shall bear the risk related to a Partial Delivery until Acceptance of the Partial Delivery in question. </w:t>
      </w:r>
      <w:r w:rsidR="00517296">
        <w:rPr>
          <w:rFonts w:cs="Tahoma"/>
          <w:szCs w:val="20"/>
          <w:lang w:val="en-US"/>
        </w:rPr>
        <w:t xml:space="preserve">In the event of Deployment of the Partial Delivery or parts thereof prior to Acceptance, the risk related to the respective parts of the Partial Delivery shall pass to the Customer as from the Deployment. </w:t>
      </w:r>
    </w:p>
    <w:p w:rsidR="00627871" w:rsidRPr="0071514C" w:rsidRDefault="00627871" w:rsidP="00AE1CCC">
      <w:pPr>
        <w:jc w:val="both"/>
        <w:rPr>
          <w:rFonts w:cs="Tahoma"/>
          <w:szCs w:val="20"/>
          <w:lang w:val="en-US"/>
        </w:rPr>
      </w:pPr>
    </w:p>
    <w:p w:rsidR="00517296" w:rsidRDefault="00517296" w:rsidP="00517296">
      <w:pPr>
        <w:jc w:val="both"/>
        <w:rPr>
          <w:color w:val="000000"/>
          <w:lang w:val="en-GB"/>
        </w:rPr>
      </w:pPr>
      <w:r w:rsidRPr="00517296">
        <w:rPr>
          <w:rFonts w:cs="Tahoma"/>
          <w:szCs w:val="20"/>
          <w:lang w:val="en-US"/>
        </w:rPr>
        <w:t xml:space="preserve">However, any equipment shall only be at the Supplier's risk until the Installation Date. </w:t>
      </w:r>
    </w:p>
    <w:p w:rsidR="00517296" w:rsidRDefault="00517296" w:rsidP="00517296">
      <w:pPr>
        <w:rPr>
          <w:color w:val="000000"/>
          <w:lang w:val="en-GB"/>
        </w:rPr>
      </w:pPr>
    </w:p>
    <w:p w:rsidR="00627871" w:rsidRPr="00517296" w:rsidRDefault="00627871" w:rsidP="00AE1CCC">
      <w:pPr>
        <w:jc w:val="both"/>
        <w:rPr>
          <w:rFonts w:cs="Tahoma"/>
          <w:szCs w:val="20"/>
          <w:lang w:val="en-GB"/>
        </w:rPr>
      </w:pPr>
    </w:p>
    <w:p w:rsidR="00627871" w:rsidRPr="00517296" w:rsidRDefault="00627871" w:rsidP="00AE1CCC">
      <w:pPr>
        <w:jc w:val="both"/>
        <w:rPr>
          <w:rFonts w:cs="Tahoma"/>
          <w:szCs w:val="20"/>
          <w:lang w:val="en-US"/>
        </w:rPr>
      </w:pPr>
    </w:p>
    <w:p w:rsidR="00627871" w:rsidRPr="00E77F88" w:rsidRDefault="00627871" w:rsidP="00AE1CCC">
      <w:pPr>
        <w:pStyle w:val="Overskrift1"/>
        <w:numPr>
          <w:ilvl w:val="0"/>
          <w:numId w:val="11"/>
        </w:numPr>
        <w:rPr>
          <w:rFonts w:cs="Tahoma"/>
        </w:rPr>
      </w:pPr>
      <w:bookmarkStart w:id="378" w:name="_Ref289265532"/>
      <w:bookmarkStart w:id="379" w:name="_Toc296695509"/>
      <w:bookmarkStart w:id="380" w:name="_Ref303004787"/>
      <w:bookmarkStart w:id="381" w:name="_Ref303004801"/>
      <w:bookmarkStart w:id="382" w:name="_Ref304282292"/>
      <w:bookmarkStart w:id="383" w:name="_Toc319931264"/>
      <w:bookmarkStart w:id="384" w:name="_Toc355340577"/>
      <w:r w:rsidRPr="00E77F88">
        <w:rPr>
          <w:rFonts w:cs="Tahoma"/>
        </w:rPr>
        <w:t>option</w:t>
      </w:r>
      <w:bookmarkEnd w:id="378"/>
      <w:bookmarkEnd w:id="379"/>
      <w:bookmarkEnd w:id="380"/>
      <w:bookmarkEnd w:id="381"/>
      <w:bookmarkEnd w:id="382"/>
      <w:bookmarkEnd w:id="383"/>
      <w:r w:rsidR="00517296">
        <w:rPr>
          <w:rFonts w:cs="Tahoma"/>
        </w:rPr>
        <w:t>s</w:t>
      </w:r>
      <w:bookmarkEnd w:id="384"/>
      <w:r w:rsidRPr="00E77F88">
        <w:rPr>
          <w:rFonts w:cs="Tahoma"/>
        </w:rPr>
        <w:t xml:space="preserve"> </w:t>
      </w:r>
    </w:p>
    <w:p w:rsidR="00627871" w:rsidRPr="00E77F88" w:rsidRDefault="00627871" w:rsidP="00AE1CCC">
      <w:pPr>
        <w:pStyle w:val="Overskrift2"/>
        <w:numPr>
          <w:ilvl w:val="1"/>
          <w:numId w:val="11"/>
        </w:numPr>
        <w:rPr>
          <w:rFonts w:cs="Tahoma"/>
          <w:szCs w:val="20"/>
        </w:rPr>
      </w:pPr>
      <w:bookmarkStart w:id="385" w:name="_Toc296695510"/>
      <w:bookmarkStart w:id="386" w:name="_Toc319931265"/>
      <w:bookmarkStart w:id="387" w:name="_Toc355340578"/>
      <w:r w:rsidRPr="00E77F88">
        <w:rPr>
          <w:rFonts w:cs="Tahoma"/>
          <w:szCs w:val="20"/>
        </w:rPr>
        <w:t>Gener</w:t>
      </w:r>
      <w:bookmarkEnd w:id="385"/>
      <w:bookmarkEnd w:id="386"/>
      <w:r w:rsidR="00517296">
        <w:rPr>
          <w:rFonts w:cs="Tahoma"/>
          <w:szCs w:val="20"/>
        </w:rPr>
        <w:t>al</w:t>
      </w:r>
      <w:bookmarkEnd w:id="387"/>
    </w:p>
    <w:p w:rsidR="00627871" w:rsidRPr="0071514C" w:rsidRDefault="00517296" w:rsidP="00AE1CCC">
      <w:pPr>
        <w:jc w:val="both"/>
        <w:rPr>
          <w:rFonts w:cs="Tahoma"/>
          <w:szCs w:val="20"/>
          <w:lang w:val="en-US"/>
        </w:rPr>
      </w:pPr>
      <w:r w:rsidRPr="00517296">
        <w:rPr>
          <w:rFonts w:cs="Tahoma"/>
          <w:szCs w:val="20"/>
          <w:lang w:val="en-US"/>
        </w:rPr>
        <w:t xml:space="preserve">After the signing of the Contract, the Customer may order delivery of Options according to the guidelines below. </w:t>
      </w:r>
    </w:p>
    <w:p w:rsidR="00627871" w:rsidRPr="0071514C" w:rsidRDefault="00627871" w:rsidP="00AE1CCC">
      <w:pPr>
        <w:jc w:val="both"/>
        <w:rPr>
          <w:rFonts w:cs="Tahoma"/>
          <w:szCs w:val="20"/>
          <w:lang w:val="en-US"/>
        </w:rPr>
      </w:pPr>
    </w:p>
    <w:p w:rsidR="00627871" w:rsidRPr="0071514C" w:rsidRDefault="00517296" w:rsidP="00AE1CCC">
      <w:pPr>
        <w:pStyle w:val="Overskrift2"/>
        <w:numPr>
          <w:ilvl w:val="1"/>
          <w:numId w:val="11"/>
        </w:numPr>
        <w:rPr>
          <w:rFonts w:cs="Tahoma"/>
          <w:szCs w:val="20"/>
          <w:lang w:val="en-US"/>
        </w:rPr>
      </w:pPr>
      <w:bookmarkStart w:id="388" w:name="_Toc296695511"/>
      <w:bookmarkStart w:id="389" w:name="_Ref304546368"/>
      <w:bookmarkStart w:id="390" w:name="_Toc319931266"/>
      <w:bookmarkStart w:id="391" w:name="_Toc355340579"/>
      <w:r w:rsidRPr="0071514C">
        <w:rPr>
          <w:rFonts w:cs="Tahoma"/>
          <w:szCs w:val="20"/>
          <w:lang w:val="en-US"/>
        </w:rPr>
        <w:t>Options for delivery as part of the D</w:t>
      </w:r>
      <w:r w:rsidR="00066741" w:rsidRPr="0071514C">
        <w:rPr>
          <w:rFonts w:cs="Tahoma"/>
          <w:szCs w:val="20"/>
          <w:lang w:val="en-US"/>
        </w:rPr>
        <w:t>eliverables</w:t>
      </w:r>
      <w:bookmarkEnd w:id="388"/>
      <w:bookmarkEnd w:id="389"/>
      <w:bookmarkEnd w:id="390"/>
      <w:bookmarkEnd w:id="391"/>
    </w:p>
    <w:p w:rsidR="00627871" w:rsidRPr="0071514C" w:rsidRDefault="00066741" w:rsidP="00AE1CCC">
      <w:pPr>
        <w:jc w:val="both"/>
        <w:rPr>
          <w:rFonts w:cs="Tahoma"/>
          <w:szCs w:val="20"/>
          <w:lang w:val="en-US"/>
        </w:rPr>
      </w:pPr>
      <w:r w:rsidRPr="00066741">
        <w:rPr>
          <w:rFonts w:cs="Tahoma"/>
          <w:szCs w:val="20"/>
          <w:lang w:val="en-US"/>
        </w:rPr>
        <w:t xml:space="preserve">The Customer may order the Options contained in Appendix 3 for delivery simultaneously with and as part of one or more of the Partial Deliveries. </w:t>
      </w:r>
      <w:r w:rsidR="007B0EA2">
        <w:rPr>
          <w:rFonts w:cs="Tahoma"/>
          <w:szCs w:val="20"/>
          <w:lang w:val="en-US"/>
        </w:rPr>
        <w:t xml:space="preserve">The deadlines for ordering are contained in Appendix 3. If the Customer orders an Option within the deadlines stated, what is comprised by the Option shall then be regarded as a part of the Partial Delivery in question and shall in every respect be treated as if the Option had originally been included in the Partial Delivery, including </w:t>
      </w:r>
      <w:r w:rsidR="00237815">
        <w:rPr>
          <w:rFonts w:cs="Tahoma"/>
          <w:szCs w:val="20"/>
          <w:lang w:val="en-US"/>
        </w:rPr>
        <w:t>with respect to</w:t>
      </w:r>
      <w:r w:rsidR="007B0EA2">
        <w:rPr>
          <w:rFonts w:cs="Tahoma"/>
          <w:szCs w:val="20"/>
          <w:lang w:val="en-US"/>
        </w:rPr>
        <w:t xml:space="preserve"> testing, acceptance, and fees, unle</w:t>
      </w:r>
      <w:r w:rsidR="002A1DEB">
        <w:rPr>
          <w:rFonts w:cs="Tahoma"/>
          <w:szCs w:val="20"/>
          <w:lang w:val="en-US"/>
        </w:rPr>
        <w:t>ss otherwise stated in Appendix</w:t>
      </w:r>
      <w:r w:rsidR="007B0EA2">
        <w:rPr>
          <w:rFonts w:cs="Tahoma"/>
          <w:szCs w:val="20"/>
          <w:lang w:val="en-US"/>
        </w:rPr>
        <w:t xml:space="preserve"> </w:t>
      </w:r>
      <w:r w:rsidR="007B0EA2" w:rsidRPr="0071514C">
        <w:rPr>
          <w:rFonts w:cs="Tahoma"/>
          <w:szCs w:val="20"/>
          <w:lang w:val="en-US"/>
        </w:rPr>
        <w:t xml:space="preserve">3. </w:t>
      </w:r>
    </w:p>
    <w:p w:rsidR="007B0EA2" w:rsidRPr="0071514C" w:rsidRDefault="007B0EA2" w:rsidP="00AE1CCC">
      <w:pPr>
        <w:jc w:val="both"/>
        <w:rPr>
          <w:rFonts w:cs="Tahoma"/>
          <w:szCs w:val="20"/>
          <w:lang w:val="en-US"/>
        </w:rPr>
      </w:pPr>
    </w:p>
    <w:p w:rsidR="00627871" w:rsidRPr="0071514C" w:rsidRDefault="00237815" w:rsidP="00AE1CCC">
      <w:pPr>
        <w:jc w:val="both"/>
        <w:rPr>
          <w:rFonts w:cs="Tahoma"/>
          <w:szCs w:val="20"/>
          <w:lang w:val="en-US"/>
        </w:rPr>
      </w:pPr>
      <w:r w:rsidRPr="00237815">
        <w:rPr>
          <w:rFonts w:cs="Tahoma"/>
          <w:szCs w:val="20"/>
          <w:lang w:val="en-US"/>
        </w:rPr>
        <w:t xml:space="preserve">The requirements comprised by the Option shall then be included in the Prioritised Requirements List alongside the requirements already contained in the Prioritised Requirements List. </w:t>
      </w:r>
      <w:r>
        <w:rPr>
          <w:rFonts w:cs="Tahoma"/>
          <w:szCs w:val="20"/>
          <w:lang w:val="en-US"/>
        </w:rPr>
        <w:t xml:space="preserve">The Option shall thus be included as a Project element with respect to detailed planning of the individual Partial Deliveries and Iterations. </w:t>
      </w:r>
    </w:p>
    <w:p w:rsidR="00627871" w:rsidRPr="0071514C" w:rsidRDefault="00627871" w:rsidP="00AE1CCC">
      <w:pPr>
        <w:jc w:val="both"/>
        <w:rPr>
          <w:rFonts w:cs="Tahoma"/>
          <w:szCs w:val="20"/>
          <w:lang w:val="en-US"/>
        </w:rPr>
      </w:pPr>
    </w:p>
    <w:p w:rsidR="00627871" w:rsidRPr="0071514C" w:rsidRDefault="00237815" w:rsidP="00AE1CCC">
      <w:pPr>
        <w:pStyle w:val="Overskrift2"/>
        <w:numPr>
          <w:ilvl w:val="1"/>
          <w:numId w:val="11"/>
        </w:numPr>
        <w:rPr>
          <w:rFonts w:cs="Tahoma"/>
          <w:szCs w:val="20"/>
          <w:lang w:val="en-US"/>
        </w:rPr>
      </w:pPr>
      <w:bookmarkStart w:id="392" w:name="_Ref289263400"/>
      <w:bookmarkStart w:id="393" w:name="_Ref289265044"/>
      <w:bookmarkStart w:id="394" w:name="_Ref289265157"/>
      <w:bookmarkStart w:id="395" w:name="_Toc296695512"/>
      <w:bookmarkStart w:id="396" w:name="_Toc319931267"/>
      <w:bookmarkStart w:id="397" w:name="_Toc355340580"/>
      <w:r w:rsidRPr="0071514C">
        <w:rPr>
          <w:rFonts w:cs="Tahoma"/>
          <w:szCs w:val="20"/>
          <w:lang w:val="en-US"/>
        </w:rPr>
        <w:t>Options for delivery as a Separate Task</w:t>
      </w:r>
      <w:bookmarkEnd w:id="392"/>
      <w:bookmarkEnd w:id="393"/>
      <w:bookmarkEnd w:id="394"/>
      <w:bookmarkEnd w:id="395"/>
      <w:bookmarkEnd w:id="396"/>
      <w:bookmarkEnd w:id="397"/>
    </w:p>
    <w:p w:rsidR="00627871" w:rsidRPr="0071514C" w:rsidRDefault="00237815" w:rsidP="00AE1CCC">
      <w:pPr>
        <w:jc w:val="both"/>
        <w:rPr>
          <w:rFonts w:cs="Tahoma"/>
          <w:szCs w:val="20"/>
          <w:lang w:val="en-US"/>
        </w:rPr>
      </w:pPr>
      <w:r w:rsidRPr="00237815">
        <w:rPr>
          <w:rFonts w:cs="Tahoma"/>
          <w:szCs w:val="20"/>
          <w:lang w:val="en-US"/>
        </w:rPr>
        <w:t xml:space="preserve">Options that are not ordered as part of the Deliverables shall be delivered as a Separate Task. </w:t>
      </w:r>
      <w:r w:rsidR="00486A15">
        <w:rPr>
          <w:rFonts w:cs="Tahoma"/>
          <w:szCs w:val="20"/>
          <w:lang w:val="en-US"/>
        </w:rPr>
        <w:t xml:space="preserve">The Customer may order the Options contained in Appendix 3 as a Separate Task. The deadlines for ordering are contained in Appendix 3. </w:t>
      </w:r>
    </w:p>
    <w:p w:rsidR="00627871" w:rsidRPr="0071514C" w:rsidRDefault="00627871" w:rsidP="00AE1CCC">
      <w:pPr>
        <w:jc w:val="both"/>
        <w:rPr>
          <w:rFonts w:cs="Tahoma"/>
          <w:szCs w:val="20"/>
          <w:lang w:val="en-US"/>
        </w:rPr>
      </w:pPr>
    </w:p>
    <w:p w:rsidR="00627871" w:rsidRPr="0071514C" w:rsidRDefault="00486A15" w:rsidP="00AE1CCC">
      <w:pPr>
        <w:jc w:val="both"/>
        <w:rPr>
          <w:rFonts w:cs="Tahoma"/>
          <w:szCs w:val="20"/>
          <w:lang w:val="en-US"/>
        </w:rPr>
      </w:pPr>
      <w:r w:rsidRPr="00486A15">
        <w:rPr>
          <w:rFonts w:cs="Tahoma"/>
          <w:szCs w:val="20"/>
          <w:lang w:val="en-US"/>
        </w:rPr>
        <w:lastRenderedPageBreak/>
        <w:t xml:space="preserve">The Supplier shall then develop and implement the requirements covered by the Option, using the Agile Method (Appendix 7) and in accordance with the provisions of clause </w:t>
      </w:r>
      <w:r w:rsidR="00CA4F7A">
        <w:fldChar w:fldCharType="begin"/>
      </w:r>
      <w:r w:rsidR="00CA4F7A">
        <w:instrText xml:space="preserve"> REF _Ref320791426 \r \h  \* MERGEFORMAT </w:instrText>
      </w:r>
      <w:r w:rsidR="00CA4F7A">
        <w:fldChar w:fldCharType="separate"/>
      </w:r>
      <w:r w:rsidR="00B101E6" w:rsidRPr="00B101E6">
        <w:rPr>
          <w:rFonts w:cs="Tahoma"/>
          <w:szCs w:val="20"/>
          <w:lang w:val="en-US"/>
        </w:rPr>
        <w:t>5.2</w:t>
      </w:r>
      <w:r w:rsidR="00CA4F7A">
        <w:fldChar w:fldCharType="end"/>
      </w:r>
      <w:r w:rsidR="00627871" w:rsidRPr="00486A15">
        <w:rPr>
          <w:rFonts w:cs="Tahoma"/>
          <w:szCs w:val="20"/>
          <w:lang w:val="en-US"/>
        </w:rPr>
        <w:t xml:space="preserve">. </w:t>
      </w:r>
      <w:r>
        <w:rPr>
          <w:rFonts w:cs="Tahoma"/>
          <w:szCs w:val="20"/>
          <w:lang w:val="en-US"/>
        </w:rPr>
        <w:t xml:space="preserve">The provisions of the Contract shall otherwise apply to matters not regulated by Appendix 3. </w:t>
      </w:r>
    </w:p>
    <w:p w:rsidR="00627871" w:rsidRPr="0071514C" w:rsidRDefault="00627871" w:rsidP="00AE1CCC">
      <w:pPr>
        <w:jc w:val="both"/>
        <w:rPr>
          <w:rFonts w:cs="Tahoma"/>
          <w:szCs w:val="20"/>
          <w:lang w:val="en-US"/>
        </w:rPr>
      </w:pPr>
    </w:p>
    <w:p w:rsidR="00627871" w:rsidRPr="0071514C" w:rsidRDefault="007C12A0" w:rsidP="00AE1CCC">
      <w:pPr>
        <w:jc w:val="both"/>
        <w:rPr>
          <w:rFonts w:cs="Tahoma"/>
          <w:szCs w:val="20"/>
          <w:lang w:val="en-US"/>
        </w:rPr>
      </w:pPr>
      <w:r w:rsidRPr="007C12A0">
        <w:rPr>
          <w:rFonts w:cs="Tahoma"/>
          <w:szCs w:val="20"/>
          <w:lang w:val="en-US"/>
        </w:rPr>
        <w:t xml:space="preserve">Penalties, compensation, etc., shall be calculated on the basis of the agreed fee for the Separate Task, and any failure to meet guarantees or any other breach related to these Options shall be treated separately from the rest of the Deliverables. </w:t>
      </w:r>
    </w:p>
    <w:p w:rsidR="00627871" w:rsidRPr="0071514C" w:rsidRDefault="00627871" w:rsidP="00AE1CCC">
      <w:pPr>
        <w:jc w:val="both"/>
        <w:rPr>
          <w:rFonts w:cs="Tahoma"/>
          <w:szCs w:val="20"/>
          <w:lang w:val="en-US"/>
        </w:rPr>
      </w:pPr>
      <w:bookmarkStart w:id="398" w:name="_Ref295295031"/>
      <w:bookmarkStart w:id="399" w:name="_Ref295295204"/>
      <w:bookmarkStart w:id="400" w:name="_Ref295295423"/>
      <w:bookmarkStart w:id="401" w:name="_Toc296695513"/>
      <w:bookmarkStart w:id="402" w:name="_Toc319931268"/>
    </w:p>
    <w:p w:rsidR="00627871" w:rsidRPr="0071514C" w:rsidRDefault="00627871" w:rsidP="00AE1CCC">
      <w:pPr>
        <w:jc w:val="both"/>
        <w:rPr>
          <w:rFonts w:cs="Tahoma"/>
          <w:szCs w:val="20"/>
          <w:lang w:val="en-US"/>
        </w:rPr>
      </w:pPr>
    </w:p>
    <w:p w:rsidR="00627871" w:rsidRPr="00E77F88" w:rsidRDefault="007C12A0" w:rsidP="00AE1CCC">
      <w:pPr>
        <w:pStyle w:val="Overskrift1"/>
        <w:numPr>
          <w:ilvl w:val="0"/>
          <w:numId w:val="11"/>
        </w:numPr>
        <w:rPr>
          <w:rFonts w:cs="Tahoma"/>
        </w:rPr>
      </w:pPr>
      <w:bookmarkStart w:id="403" w:name="_Ref328561941"/>
      <w:bookmarkStart w:id="404" w:name="_Ref328562851"/>
      <w:bookmarkStart w:id="405" w:name="_Ref328564328"/>
      <w:bookmarkStart w:id="406" w:name="_Ref328565843"/>
      <w:bookmarkStart w:id="407" w:name="_Toc355340581"/>
      <w:r>
        <w:rPr>
          <w:rFonts w:cs="Tahoma"/>
        </w:rPr>
        <w:t>MAINTENANCE AND SUPPORT</w:t>
      </w:r>
      <w:bookmarkEnd w:id="398"/>
      <w:bookmarkEnd w:id="399"/>
      <w:bookmarkEnd w:id="400"/>
      <w:bookmarkEnd w:id="401"/>
      <w:bookmarkEnd w:id="402"/>
      <w:bookmarkEnd w:id="403"/>
      <w:bookmarkEnd w:id="404"/>
      <w:bookmarkEnd w:id="405"/>
      <w:bookmarkEnd w:id="406"/>
      <w:bookmarkEnd w:id="407"/>
    </w:p>
    <w:p w:rsidR="00627871" w:rsidRPr="00E77F88" w:rsidRDefault="00627871" w:rsidP="00AE1CCC">
      <w:pPr>
        <w:pStyle w:val="Overskrift2"/>
        <w:numPr>
          <w:ilvl w:val="1"/>
          <w:numId w:val="11"/>
        </w:numPr>
        <w:rPr>
          <w:rFonts w:cs="Tahoma"/>
          <w:szCs w:val="20"/>
        </w:rPr>
      </w:pPr>
      <w:bookmarkStart w:id="408" w:name="_Ref105827076"/>
      <w:bookmarkStart w:id="409" w:name="_Toc183314898"/>
      <w:bookmarkStart w:id="410" w:name="_Toc296695514"/>
      <w:bookmarkStart w:id="411" w:name="_Toc319931269"/>
      <w:bookmarkStart w:id="412" w:name="_Toc355340582"/>
      <w:r w:rsidRPr="00E77F88">
        <w:rPr>
          <w:rFonts w:cs="Tahoma"/>
          <w:szCs w:val="20"/>
        </w:rPr>
        <w:t>Gener</w:t>
      </w:r>
      <w:bookmarkEnd w:id="408"/>
      <w:bookmarkEnd w:id="409"/>
      <w:bookmarkEnd w:id="410"/>
      <w:bookmarkEnd w:id="411"/>
      <w:r w:rsidR="007C12A0">
        <w:rPr>
          <w:rFonts w:cs="Tahoma"/>
          <w:szCs w:val="20"/>
        </w:rPr>
        <w:t>al</w:t>
      </w:r>
      <w:bookmarkEnd w:id="412"/>
    </w:p>
    <w:p w:rsidR="00627871" w:rsidRPr="007C12A0" w:rsidRDefault="007C12A0"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7C12A0">
        <w:rPr>
          <w:rFonts w:cs="Tahoma"/>
          <w:szCs w:val="20"/>
          <w:lang w:val="en-US"/>
        </w:rPr>
        <w:t xml:space="preserve">The Supplier shall undertake to carry out maintenance and support of a Partial Delivery from the Acceptance of the Partial Delivery, unless otherwise stated in Appendix 10, cf. clause </w:t>
      </w:r>
      <w:r w:rsidR="00CA4F7A">
        <w:fldChar w:fldCharType="begin"/>
      </w:r>
      <w:r w:rsidR="00CA4F7A">
        <w:instrText xml:space="preserve"> REF _Ref304460342 \r \h  \* MERGEFORMAT </w:instrText>
      </w:r>
      <w:r w:rsidR="00CA4F7A">
        <w:fldChar w:fldCharType="separate"/>
      </w:r>
      <w:r w:rsidR="00B101E6" w:rsidRPr="00B101E6">
        <w:rPr>
          <w:rFonts w:cs="Tahoma"/>
          <w:szCs w:val="20"/>
          <w:lang w:val="en-US"/>
        </w:rPr>
        <w:t>12.2.2</w:t>
      </w:r>
      <w:r w:rsidR="00CA4F7A">
        <w:fldChar w:fldCharType="end"/>
      </w:r>
      <w:r w:rsidR="00627871" w:rsidRPr="007C12A0">
        <w:rPr>
          <w:rFonts w:cs="Tahoma"/>
          <w:szCs w:val="20"/>
          <w:lang w:val="en-US"/>
        </w:rPr>
        <w:t>.</w:t>
      </w:r>
    </w:p>
    <w:p w:rsidR="00627871" w:rsidRPr="007C12A0" w:rsidRDefault="00627871"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78633F" w:rsidRDefault="0078633F"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78633F">
        <w:rPr>
          <w:rFonts w:cs="Tahoma"/>
          <w:szCs w:val="20"/>
          <w:lang w:val="en-US"/>
        </w:rPr>
        <w:t xml:space="preserve">With respect to Actual Changes and Options ordered for delivery as a Separate Task, cf. clauses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78633F">
        <w:rPr>
          <w:rFonts w:cs="Tahoma"/>
          <w:szCs w:val="20"/>
          <w:lang w:val="en-US"/>
        </w:rPr>
        <w:t xml:space="preserve"> </w:t>
      </w:r>
      <w:r w:rsidRPr="0078633F">
        <w:rPr>
          <w:rFonts w:cs="Tahoma"/>
          <w:szCs w:val="20"/>
          <w:lang w:val="en-US"/>
        </w:rPr>
        <w:t>and</w:t>
      </w:r>
      <w:r w:rsidR="00627871" w:rsidRPr="0078633F">
        <w:rPr>
          <w:rFonts w:cs="Tahoma"/>
          <w:szCs w:val="20"/>
          <w:lang w:val="en-US"/>
        </w:rPr>
        <w:t xml:space="preserve"> </w:t>
      </w:r>
      <w:r w:rsidR="00CA4F7A">
        <w:fldChar w:fldCharType="begin"/>
      </w:r>
      <w:r w:rsidR="00CA4F7A">
        <w:instrText xml:space="preserve"> REF _Ref289263400 \r \h  \* MERGEFORMAT </w:instrText>
      </w:r>
      <w:r w:rsidR="00CA4F7A">
        <w:fldChar w:fldCharType="separate"/>
      </w:r>
      <w:r w:rsidR="00B101E6" w:rsidRPr="00B101E6">
        <w:rPr>
          <w:rFonts w:cs="Tahoma"/>
          <w:szCs w:val="20"/>
          <w:lang w:val="en-US"/>
        </w:rPr>
        <w:t>14.3</w:t>
      </w:r>
      <w:r w:rsidR="00CA4F7A">
        <w:fldChar w:fldCharType="end"/>
      </w:r>
      <w:r w:rsidR="00627871" w:rsidRPr="0078633F">
        <w:rPr>
          <w:rFonts w:cs="Tahoma"/>
          <w:szCs w:val="20"/>
          <w:lang w:val="en-US"/>
        </w:rPr>
        <w:t xml:space="preserve">, </w:t>
      </w:r>
      <w:r w:rsidRPr="0078633F">
        <w:rPr>
          <w:rFonts w:cs="Tahoma"/>
          <w:szCs w:val="20"/>
          <w:lang w:val="en-US"/>
        </w:rPr>
        <w:t>maintenance and support shall be undertaken from the Acceptance of the Separate Task in question, unless otherwise stated in Appendix</w:t>
      </w:r>
      <w:r>
        <w:rPr>
          <w:rFonts w:cs="Tahoma"/>
          <w:szCs w:val="20"/>
          <w:lang w:val="en-US"/>
        </w:rPr>
        <w:t xml:space="preserve"> 10</w:t>
      </w:r>
      <w:r w:rsidR="00627871" w:rsidRPr="0078633F">
        <w:rPr>
          <w:rFonts w:cs="Tahoma"/>
          <w:szCs w:val="20"/>
          <w:lang w:val="en-US"/>
        </w:rPr>
        <w:t>.</w:t>
      </w:r>
    </w:p>
    <w:p w:rsidR="00627871" w:rsidRPr="0078633F" w:rsidRDefault="00627871"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78633F" w:rsidRDefault="0078633F"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Pr>
          <w:rFonts w:cs="Tahoma"/>
          <w:szCs w:val="20"/>
          <w:lang w:val="en-US"/>
        </w:rPr>
        <w:t>The extent of maintenance and support and the execution thereof is specified in Appendix 10</w:t>
      </w:r>
      <w:r w:rsidR="00627871" w:rsidRPr="0078633F">
        <w:rPr>
          <w:rFonts w:cs="Tahoma"/>
          <w:szCs w:val="20"/>
          <w:lang w:val="en-US"/>
        </w:rPr>
        <w:t xml:space="preserve">. </w:t>
      </w:r>
      <w:r w:rsidRPr="0078633F">
        <w:rPr>
          <w:rFonts w:cs="Tahoma"/>
          <w:szCs w:val="20"/>
          <w:lang w:val="en-US"/>
        </w:rPr>
        <w:t xml:space="preserve">Maintenance of Software shall always comprise the relevant Documentation, without prejudice to clause </w:t>
      </w:r>
      <w:r w:rsidR="00CA4F7A">
        <w:fldChar w:fldCharType="begin"/>
      </w:r>
      <w:r w:rsidR="00CA4F7A">
        <w:instrText xml:space="preserve"> REF _Ref294201182 \r \h  \* MERGEFORMAT </w:instrText>
      </w:r>
      <w:r w:rsidR="00CA4F7A">
        <w:fldChar w:fldCharType="separate"/>
      </w:r>
      <w:r w:rsidR="00B101E6" w:rsidRPr="00B101E6">
        <w:rPr>
          <w:rFonts w:cs="Tahoma"/>
          <w:szCs w:val="20"/>
          <w:lang w:val="en-US"/>
        </w:rPr>
        <w:t>23.8</w:t>
      </w:r>
      <w:r w:rsidR="00CA4F7A">
        <w:fldChar w:fldCharType="end"/>
      </w:r>
      <w:r w:rsidR="00627871" w:rsidRPr="0078633F">
        <w:rPr>
          <w:rFonts w:cs="Tahoma"/>
          <w:szCs w:val="20"/>
          <w:lang w:val="en-US"/>
        </w:rPr>
        <w:t>.</w:t>
      </w:r>
    </w:p>
    <w:p w:rsidR="00627871" w:rsidRPr="0078633F" w:rsidRDefault="00627871"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816288" w:rsidRDefault="0078633F" w:rsidP="00816288">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Pr>
          <w:rFonts w:cs="Tahoma"/>
          <w:szCs w:val="20"/>
          <w:lang w:val="en-US"/>
        </w:rPr>
        <w:t xml:space="preserve">The Customer shall be under no obligation to perform updates in the form of new Versions or Releases. </w:t>
      </w:r>
      <w:r w:rsidR="00282F14">
        <w:rPr>
          <w:rFonts w:cs="Tahoma"/>
          <w:szCs w:val="20"/>
          <w:lang w:val="en-US"/>
        </w:rPr>
        <w:t>If such an update is a precondition for the Supplier's compliance w</w:t>
      </w:r>
      <w:r w:rsidR="00816288">
        <w:rPr>
          <w:rFonts w:cs="Tahoma"/>
          <w:szCs w:val="20"/>
          <w:lang w:val="en-US"/>
        </w:rPr>
        <w:t>ith service level goals, this will be set out</w:t>
      </w:r>
      <w:r w:rsidR="00282F14">
        <w:rPr>
          <w:rFonts w:cs="Tahoma"/>
          <w:szCs w:val="20"/>
          <w:lang w:val="en-US"/>
        </w:rPr>
        <w:t xml:space="preserve"> in Appendix 10</w:t>
      </w:r>
      <w:r w:rsidR="00816288">
        <w:rPr>
          <w:rFonts w:cs="Tahoma"/>
          <w:szCs w:val="20"/>
          <w:lang w:val="en-US"/>
        </w:rPr>
        <w:t>,</w:t>
      </w:r>
      <w:r w:rsidR="00282F14">
        <w:rPr>
          <w:rFonts w:cs="Tahoma"/>
          <w:szCs w:val="20"/>
          <w:lang w:val="en-US"/>
        </w:rPr>
        <w:t xml:space="preserve"> </w:t>
      </w:r>
      <w:r w:rsidR="00816288">
        <w:rPr>
          <w:rFonts w:cs="Tahoma"/>
          <w:szCs w:val="20"/>
          <w:lang w:val="en-US"/>
        </w:rPr>
        <w:t xml:space="preserve">stating </w:t>
      </w:r>
      <w:r w:rsidR="00AD7C9E">
        <w:rPr>
          <w:rFonts w:cs="Tahoma"/>
          <w:szCs w:val="20"/>
          <w:lang w:val="en-US"/>
        </w:rPr>
        <w:t xml:space="preserve">the maximum number of Versions/Releases </w:t>
      </w:r>
      <w:r w:rsidR="00816288">
        <w:rPr>
          <w:rFonts w:cs="Tahoma"/>
          <w:szCs w:val="20"/>
          <w:lang w:val="en-US"/>
        </w:rPr>
        <w:t xml:space="preserve">with which </w:t>
      </w:r>
      <w:r w:rsidR="00AD7C9E">
        <w:rPr>
          <w:rFonts w:cs="Tahoma"/>
          <w:szCs w:val="20"/>
          <w:lang w:val="en-US"/>
        </w:rPr>
        <w:t xml:space="preserve">the </w:t>
      </w:r>
      <w:r w:rsidR="002A1DEB">
        <w:rPr>
          <w:rFonts w:cs="Tahoma"/>
          <w:szCs w:val="20"/>
          <w:lang w:val="en-US"/>
        </w:rPr>
        <w:t>Customer</w:t>
      </w:r>
      <w:r w:rsidR="00AD7C9E">
        <w:rPr>
          <w:rFonts w:cs="Tahoma"/>
          <w:szCs w:val="20"/>
          <w:lang w:val="en-US"/>
        </w:rPr>
        <w:t xml:space="preserve"> may be </w:t>
      </w:r>
      <w:r w:rsidR="00816288">
        <w:rPr>
          <w:rFonts w:cs="Tahoma"/>
          <w:szCs w:val="20"/>
          <w:lang w:val="en-US"/>
        </w:rPr>
        <w:t xml:space="preserve">in arrears. In addition, such an update may be a precondition for the </w:t>
      </w:r>
      <w:r w:rsidR="00AF4A18">
        <w:rPr>
          <w:rFonts w:cs="Tahoma"/>
          <w:szCs w:val="20"/>
          <w:lang w:val="en-US"/>
        </w:rPr>
        <w:t>Supplier's duty to take corrective</w:t>
      </w:r>
      <w:r w:rsidR="00816288">
        <w:rPr>
          <w:rFonts w:cs="Tahoma"/>
          <w:szCs w:val="20"/>
          <w:lang w:val="en-US"/>
        </w:rPr>
        <w:t xml:space="preserve"> action as part of the maintenance plan, cf. Appendix 14. </w:t>
      </w:r>
    </w:p>
    <w:p w:rsidR="00816288" w:rsidRPr="00816288" w:rsidRDefault="00816288" w:rsidP="00816288">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GB"/>
        </w:rPr>
      </w:pPr>
    </w:p>
    <w:p w:rsidR="00627871" w:rsidRPr="00816288" w:rsidRDefault="00816288" w:rsidP="00AE1CCC">
      <w:pPr>
        <w:jc w:val="both"/>
        <w:rPr>
          <w:rFonts w:cs="Tahoma"/>
          <w:szCs w:val="20"/>
          <w:lang w:val="en-US"/>
        </w:rPr>
      </w:pPr>
      <w:r w:rsidRPr="00816288">
        <w:rPr>
          <w:rFonts w:cs="Tahoma"/>
          <w:szCs w:val="20"/>
          <w:lang w:val="en-US"/>
        </w:rPr>
        <w:t>Maintenance shall be undertaken in accordance with Good IT Practice and by qualified personnel with knowledge of the Deliverables. The provisions set out in clauses</w:t>
      </w:r>
      <w:r w:rsidR="00707458">
        <w:rPr>
          <w:rFonts w:cs="Tahoma"/>
          <w:szCs w:val="20"/>
          <w:lang w:val="en-US"/>
        </w:rPr>
        <w:t xml:space="preserve"> </w:t>
      </w:r>
      <w:r w:rsidR="007744C6">
        <w:rPr>
          <w:rFonts w:cs="Tahoma"/>
          <w:szCs w:val="20"/>
          <w:lang w:val="en-US"/>
        </w:rPr>
        <w:fldChar w:fldCharType="begin"/>
      </w:r>
      <w:r w:rsidR="00707458">
        <w:rPr>
          <w:rFonts w:cs="Tahoma"/>
          <w:szCs w:val="20"/>
          <w:lang w:val="en-US"/>
        </w:rPr>
        <w:instrText xml:space="preserve"> REF _Ref354043830 \r \h </w:instrText>
      </w:r>
      <w:r w:rsidR="007744C6">
        <w:rPr>
          <w:rFonts w:cs="Tahoma"/>
          <w:szCs w:val="20"/>
          <w:lang w:val="en-US"/>
        </w:rPr>
      </w:r>
      <w:r w:rsidR="007744C6">
        <w:rPr>
          <w:rFonts w:cs="Tahoma"/>
          <w:szCs w:val="20"/>
          <w:lang w:val="en-US"/>
        </w:rPr>
        <w:fldChar w:fldCharType="separate"/>
      </w:r>
      <w:r w:rsidR="00B101E6">
        <w:rPr>
          <w:rFonts w:cs="Tahoma"/>
          <w:szCs w:val="20"/>
          <w:lang w:val="en-US"/>
        </w:rPr>
        <w:t>3.2.7</w:t>
      </w:r>
      <w:r w:rsidR="007744C6">
        <w:rPr>
          <w:rFonts w:cs="Tahoma"/>
          <w:szCs w:val="20"/>
          <w:lang w:val="en-US"/>
        </w:rPr>
        <w:fldChar w:fldCharType="end"/>
      </w:r>
      <w:r w:rsidR="00627871" w:rsidRPr="00816288">
        <w:rPr>
          <w:rFonts w:cs="Tahoma"/>
          <w:szCs w:val="20"/>
          <w:lang w:val="en-US"/>
        </w:rPr>
        <w:t xml:space="preserve">, </w:t>
      </w:r>
      <w:r w:rsidR="00CA4F7A">
        <w:fldChar w:fldCharType="begin"/>
      </w:r>
      <w:r w:rsidR="00CA4F7A">
        <w:instrText xml:space="preserve"> REF _Ref294186942 \r \h  \* MERGEFORMAT </w:instrText>
      </w:r>
      <w:r w:rsidR="00CA4F7A">
        <w:fldChar w:fldCharType="separate"/>
      </w:r>
      <w:r w:rsidR="00B101E6" w:rsidRPr="00B101E6">
        <w:rPr>
          <w:rFonts w:cs="Tahoma"/>
          <w:szCs w:val="20"/>
          <w:lang w:val="en-US"/>
        </w:rPr>
        <w:t>18</w:t>
      </w:r>
      <w:r w:rsidR="00CA4F7A">
        <w:fldChar w:fldCharType="end"/>
      </w:r>
      <w:r w:rsidR="00627871" w:rsidRPr="00816288">
        <w:rPr>
          <w:rFonts w:cs="Tahoma"/>
          <w:szCs w:val="20"/>
          <w:lang w:val="en-US"/>
        </w:rPr>
        <w:t xml:space="preserve"> </w:t>
      </w:r>
      <w:r w:rsidRPr="00816288">
        <w:rPr>
          <w:rFonts w:cs="Tahoma"/>
          <w:szCs w:val="20"/>
          <w:lang w:val="en-US"/>
        </w:rPr>
        <w:t>and</w:t>
      </w:r>
      <w:r w:rsidR="00627871" w:rsidRPr="00816288">
        <w:rPr>
          <w:rFonts w:cs="Tahoma"/>
          <w:szCs w:val="20"/>
          <w:lang w:val="en-US"/>
        </w:rPr>
        <w:t xml:space="preserve"> </w:t>
      </w:r>
      <w:r w:rsidR="00CA4F7A">
        <w:fldChar w:fldCharType="begin"/>
      </w:r>
      <w:r w:rsidR="00CA4F7A">
        <w:instrText xml:space="preserve"> REF _Ref306213655 \r \h  \* MERGEFORMAT </w:instrText>
      </w:r>
      <w:r w:rsidR="00CA4F7A">
        <w:fldChar w:fldCharType="separate"/>
      </w:r>
      <w:r w:rsidR="00B101E6" w:rsidRPr="00B101E6">
        <w:rPr>
          <w:rFonts w:cs="Tahoma"/>
          <w:szCs w:val="20"/>
          <w:lang w:val="en-US"/>
        </w:rPr>
        <w:t>19</w:t>
      </w:r>
      <w:r w:rsidR="00CA4F7A">
        <w:fldChar w:fldCharType="end"/>
      </w:r>
      <w:r w:rsidR="00627871" w:rsidRPr="00816288">
        <w:rPr>
          <w:rFonts w:cs="Tahoma"/>
          <w:szCs w:val="20"/>
          <w:lang w:val="en-US"/>
        </w:rPr>
        <w:t xml:space="preserve"> </w:t>
      </w:r>
      <w:r w:rsidRPr="00816288">
        <w:rPr>
          <w:rFonts w:cs="Tahoma"/>
          <w:szCs w:val="20"/>
          <w:lang w:val="en-US"/>
        </w:rPr>
        <w:t>on quality assurance, audit and security shall apply by analogy, except for ins</w:t>
      </w:r>
      <w:r>
        <w:rPr>
          <w:rFonts w:cs="Tahoma"/>
          <w:szCs w:val="20"/>
          <w:lang w:val="en-US"/>
        </w:rPr>
        <w:t xml:space="preserve">ight requirements. </w:t>
      </w:r>
    </w:p>
    <w:p w:rsidR="00627871" w:rsidRPr="00816288" w:rsidRDefault="00627871"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E77F88" w:rsidRDefault="00AF4A18" w:rsidP="00AE1CCC">
      <w:pPr>
        <w:pStyle w:val="Overskrift2"/>
        <w:numPr>
          <w:ilvl w:val="1"/>
          <w:numId w:val="11"/>
        </w:numPr>
        <w:rPr>
          <w:rFonts w:cs="Tahoma"/>
          <w:szCs w:val="20"/>
        </w:rPr>
      </w:pPr>
      <w:bookmarkStart w:id="413" w:name="_Ref119988917"/>
      <w:bookmarkStart w:id="414" w:name="_Toc183314899"/>
      <w:bookmarkStart w:id="415" w:name="_Toc296695515"/>
      <w:bookmarkStart w:id="416" w:name="_Toc319931270"/>
      <w:bookmarkStart w:id="417" w:name="_Toc355340583"/>
      <w:r>
        <w:rPr>
          <w:rFonts w:cs="Tahoma"/>
          <w:szCs w:val="20"/>
        </w:rPr>
        <w:t>Maintenance plan</w:t>
      </w:r>
      <w:bookmarkEnd w:id="413"/>
      <w:bookmarkEnd w:id="414"/>
      <w:bookmarkEnd w:id="415"/>
      <w:bookmarkEnd w:id="416"/>
      <w:bookmarkEnd w:id="417"/>
    </w:p>
    <w:p w:rsidR="00627871" w:rsidRPr="00C433E2" w:rsidRDefault="00C433E2" w:rsidP="00AE1CCC">
      <w:pPr>
        <w:jc w:val="both"/>
        <w:rPr>
          <w:rFonts w:cs="Tahoma"/>
          <w:szCs w:val="20"/>
          <w:lang w:val="en-US"/>
        </w:rPr>
      </w:pPr>
      <w:r w:rsidRPr="00C433E2">
        <w:rPr>
          <w:rFonts w:cs="Tahoma"/>
          <w:szCs w:val="20"/>
          <w:lang w:val="en-US"/>
        </w:rPr>
        <w:t xml:space="preserve">The deadlines for the Supplier's initiation of corrective action are set out in Appendix 11, without prejudice to clause </w:t>
      </w:r>
      <w:r w:rsidR="00CA4F7A">
        <w:fldChar w:fldCharType="begin"/>
      </w:r>
      <w:r w:rsidR="00CA4F7A">
        <w:instrText xml:space="preserve"> REF _Ref294201195 \r \h  \* MERGEFORMAT </w:instrText>
      </w:r>
      <w:r w:rsidR="00CA4F7A">
        <w:fldChar w:fldCharType="separate"/>
      </w:r>
      <w:r w:rsidR="00B101E6" w:rsidRPr="00B101E6">
        <w:rPr>
          <w:rFonts w:cs="Tahoma"/>
          <w:szCs w:val="20"/>
          <w:lang w:val="en-US"/>
        </w:rPr>
        <w:t>23.8</w:t>
      </w:r>
      <w:r w:rsidR="00CA4F7A">
        <w:fldChar w:fldCharType="end"/>
      </w:r>
      <w:r w:rsidR="00627871" w:rsidRPr="00C433E2">
        <w:rPr>
          <w:rFonts w:cs="Tahoma"/>
          <w:szCs w:val="20"/>
          <w:lang w:val="en-US"/>
        </w:rPr>
        <w:t xml:space="preserve"> </w:t>
      </w:r>
      <w:r w:rsidRPr="00C433E2">
        <w:rPr>
          <w:rFonts w:cs="Tahoma"/>
          <w:szCs w:val="20"/>
          <w:lang w:val="en-US"/>
        </w:rPr>
        <w:t>concerning third party software</w:t>
      </w:r>
      <w:r w:rsidR="00627871" w:rsidRPr="00C433E2">
        <w:rPr>
          <w:rFonts w:cs="Tahoma"/>
          <w:szCs w:val="20"/>
          <w:lang w:val="en-US"/>
        </w:rPr>
        <w:t xml:space="preserve">. </w:t>
      </w:r>
    </w:p>
    <w:p w:rsidR="00627871" w:rsidRPr="00C433E2" w:rsidRDefault="00627871" w:rsidP="00AE1CCC">
      <w:pPr>
        <w:jc w:val="both"/>
        <w:rPr>
          <w:rFonts w:cs="Tahoma"/>
          <w:szCs w:val="20"/>
          <w:lang w:val="en-US"/>
        </w:rPr>
      </w:pPr>
    </w:p>
    <w:p w:rsidR="00627871" w:rsidRPr="0071514C" w:rsidRDefault="00C433E2" w:rsidP="00AE1CCC">
      <w:pPr>
        <w:jc w:val="both"/>
        <w:rPr>
          <w:rFonts w:cs="Tahoma"/>
          <w:szCs w:val="20"/>
          <w:lang w:val="en-US"/>
        </w:rPr>
      </w:pPr>
      <w:r>
        <w:rPr>
          <w:rFonts w:cs="Tahoma"/>
          <w:szCs w:val="20"/>
          <w:lang w:val="en-US"/>
        </w:rPr>
        <w:t xml:space="preserve">The classification of a Fault depends, in particular, upon whether the Fault is critical to the performance of the Customer's tasks and to compliance with the Description of the Deliverables, and whether a workaround is possible. A workaround shall be construed as, for instance, the use of other and/or additional entries or functions and the Customer's use of changed work processes. </w:t>
      </w:r>
    </w:p>
    <w:p w:rsidR="00627871" w:rsidRPr="0071514C" w:rsidRDefault="00627871" w:rsidP="00AE1CCC">
      <w:pPr>
        <w:jc w:val="both"/>
        <w:rPr>
          <w:rFonts w:cs="Tahoma"/>
          <w:szCs w:val="20"/>
          <w:lang w:val="en-US"/>
        </w:rPr>
      </w:pPr>
    </w:p>
    <w:p w:rsidR="00627871" w:rsidRPr="0071514C" w:rsidRDefault="008E383F" w:rsidP="00AE1CCC">
      <w:pPr>
        <w:jc w:val="both"/>
        <w:rPr>
          <w:rFonts w:cs="Tahoma"/>
          <w:szCs w:val="20"/>
          <w:lang w:val="en-US"/>
        </w:rPr>
      </w:pPr>
      <w:r w:rsidRPr="008E383F">
        <w:rPr>
          <w:rFonts w:cs="Tahoma"/>
          <w:szCs w:val="20"/>
          <w:lang w:val="en-US"/>
        </w:rPr>
        <w:t xml:space="preserve">Faults shall be classified by the Parties jointly in connection with the Customer's reporting of the Fault. </w:t>
      </w:r>
      <w:r>
        <w:rPr>
          <w:rFonts w:cs="Tahoma"/>
          <w:szCs w:val="20"/>
          <w:lang w:val="en-US"/>
        </w:rPr>
        <w:t xml:space="preserve">In the event of disagreement regarding the classification of the Fault, the provisions of clause </w:t>
      </w:r>
      <w:r w:rsidR="00CA4F7A">
        <w:fldChar w:fldCharType="begin"/>
      </w:r>
      <w:r w:rsidR="00CA4F7A">
        <w:instrText xml:space="preserve"> REF _Ref296604605 \r \h  \* MERGEFORMAT </w:instrText>
      </w:r>
      <w:r w:rsidR="00CA4F7A">
        <w:fldChar w:fldCharType="separate"/>
      </w:r>
      <w:r w:rsidR="00B101E6" w:rsidRPr="00B101E6">
        <w:rPr>
          <w:rFonts w:cs="Tahoma"/>
          <w:szCs w:val="20"/>
          <w:lang w:val="en-US"/>
        </w:rPr>
        <w:t>37.2</w:t>
      </w:r>
      <w:r w:rsidR="00CA4F7A">
        <w:fldChar w:fldCharType="end"/>
      </w:r>
      <w:r w:rsidR="00627871" w:rsidRPr="008E383F">
        <w:rPr>
          <w:rFonts w:cs="Tahoma"/>
          <w:szCs w:val="20"/>
          <w:lang w:val="en-US"/>
        </w:rPr>
        <w:t xml:space="preserve"> </w:t>
      </w:r>
      <w:r>
        <w:rPr>
          <w:rFonts w:cs="Tahoma"/>
          <w:szCs w:val="20"/>
          <w:lang w:val="en-US"/>
        </w:rPr>
        <w:t xml:space="preserve">shall apply. In the event of disagreement regarding the classification of the notified Fault, the Supplier shall correct the Fault in accordance with the Customer's classification until a decision has been made. </w:t>
      </w:r>
    </w:p>
    <w:p w:rsidR="00627871" w:rsidRPr="0071514C" w:rsidRDefault="00627871" w:rsidP="00AE1CCC">
      <w:pPr>
        <w:jc w:val="both"/>
        <w:rPr>
          <w:rFonts w:cs="Tahoma"/>
          <w:szCs w:val="20"/>
          <w:lang w:val="en-US"/>
        </w:rPr>
      </w:pPr>
      <w:r w:rsidRPr="0071514C">
        <w:rPr>
          <w:rFonts w:cs="Tahoma"/>
          <w:szCs w:val="20"/>
          <w:lang w:val="en-US"/>
        </w:rPr>
        <w:t xml:space="preserve"> </w:t>
      </w:r>
    </w:p>
    <w:p w:rsidR="00627871" w:rsidRPr="007437B0" w:rsidRDefault="008E383F" w:rsidP="00AE1CCC">
      <w:pPr>
        <w:jc w:val="both"/>
        <w:rPr>
          <w:rFonts w:cs="Tahoma"/>
          <w:szCs w:val="20"/>
          <w:lang w:val="en-US"/>
        </w:rPr>
      </w:pPr>
      <w:r w:rsidRPr="008E383F">
        <w:rPr>
          <w:rFonts w:cs="Tahoma"/>
          <w:szCs w:val="20"/>
          <w:lang w:val="en-US"/>
        </w:rPr>
        <w:lastRenderedPageBreak/>
        <w:t xml:space="preserve">The deadlines for initiated and completed corrective action shall apply as from the time when the Supplier received the Customer's adequate notification, cf. Appendix </w:t>
      </w:r>
      <w:r>
        <w:rPr>
          <w:rFonts w:cs="Tahoma"/>
          <w:szCs w:val="20"/>
          <w:lang w:val="en-US"/>
        </w:rPr>
        <w:t xml:space="preserve">10, to the time when the Supplier initiated the corrective action or corrected the Fault and informed the Customer thereof, cf. Appendix 10. </w:t>
      </w:r>
      <w:r w:rsidR="007437B0">
        <w:rPr>
          <w:rFonts w:cs="Tahoma"/>
          <w:szCs w:val="20"/>
          <w:lang w:val="en-US"/>
        </w:rPr>
        <w:t xml:space="preserve">If the Supplier, by agreement with the Customer, provides remote diagnostics, the corrective action shall be considered initiated at the time when the Supplier established or attempted to establish the agreed connection. </w:t>
      </w:r>
    </w:p>
    <w:p w:rsidR="00627871" w:rsidRPr="007437B0" w:rsidRDefault="00627871" w:rsidP="00AE1CCC">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E77F88" w:rsidRDefault="007437B0" w:rsidP="00AE1CCC">
      <w:pPr>
        <w:pStyle w:val="Overskrift2"/>
        <w:numPr>
          <w:ilvl w:val="1"/>
          <w:numId w:val="11"/>
        </w:numPr>
        <w:rPr>
          <w:rFonts w:cs="Tahoma"/>
          <w:szCs w:val="20"/>
        </w:rPr>
      </w:pPr>
      <w:bookmarkStart w:id="418" w:name="_Toc355340584"/>
      <w:r>
        <w:rPr>
          <w:rFonts w:cs="Tahoma"/>
          <w:szCs w:val="20"/>
        </w:rPr>
        <w:t>Performance</w:t>
      </w:r>
      <w:bookmarkEnd w:id="418"/>
    </w:p>
    <w:p w:rsidR="00627871" w:rsidRPr="00B75FAC" w:rsidRDefault="007437B0" w:rsidP="00AE1CCC">
      <w:pPr>
        <w:jc w:val="both"/>
        <w:rPr>
          <w:rFonts w:cs="Tahoma"/>
          <w:szCs w:val="20"/>
          <w:lang w:val="en-US"/>
        </w:rPr>
      </w:pPr>
      <w:r w:rsidRPr="00B75FAC">
        <w:rPr>
          <w:rFonts w:cs="Tahoma"/>
          <w:szCs w:val="20"/>
          <w:lang w:val="en-US"/>
        </w:rPr>
        <w:t>Corrective action and other maintenance activities shall be planned and performed with as little inco</w:t>
      </w:r>
      <w:r w:rsidR="00B75FAC" w:rsidRPr="00B75FAC">
        <w:rPr>
          <w:rFonts w:cs="Tahoma"/>
          <w:szCs w:val="20"/>
          <w:lang w:val="en-US"/>
        </w:rPr>
        <w:t>n</w:t>
      </w:r>
      <w:r w:rsidRPr="00B75FAC">
        <w:rPr>
          <w:rFonts w:cs="Tahoma"/>
          <w:szCs w:val="20"/>
          <w:lang w:val="en-US"/>
        </w:rPr>
        <w:t xml:space="preserve">venience to the Customer as possible. </w:t>
      </w:r>
    </w:p>
    <w:p w:rsidR="00627871" w:rsidRPr="00B75FAC" w:rsidRDefault="00627871"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71514C" w:rsidRDefault="00243CC0" w:rsidP="00AE1CCC">
      <w:pPr>
        <w:jc w:val="both"/>
        <w:rPr>
          <w:rFonts w:cs="Tahoma"/>
          <w:szCs w:val="20"/>
          <w:lang w:val="en-US"/>
        </w:rPr>
      </w:pPr>
      <w:r w:rsidRPr="00243CC0">
        <w:rPr>
          <w:rFonts w:cs="Tahoma"/>
          <w:szCs w:val="20"/>
          <w:lang w:val="en-US"/>
        </w:rPr>
        <w:t>In the event that maintenance activities are carried out at the initiative of the Supplier and in the event that such maintenance activities</w:t>
      </w:r>
      <w:r>
        <w:rPr>
          <w:rFonts w:cs="Tahoma"/>
          <w:szCs w:val="20"/>
          <w:lang w:val="en-US"/>
        </w:rPr>
        <w:t xml:space="preserve"> by the Supplier</w:t>
      </w:r>
      <w:r w:rsidRPr="00243CC0">
        <w:rPr>
          <w:rFonts w:cs="Tahoma"/>
          <w:szCs w:val="20"/>
          <w:lang w:val="en-US"/>
        </w:rPr>
        <w:t xml:space="preserve"> have not been scheduled in advance, the Customer shall, to the extent possible, be notified thereof at least 10 Working Days in advance, cf. Appendix 10. </w:t>
      </w:r>
    </w:p>
    <w:p w:rsidR="00627871" w:rsidRPr="0071514C" w:rsidRDefault="00627871" w:rsidP="00AE1CCC">
      <w:pPr>
        <w:jc w:val="both"/>
        <w:rPr>
          <w:rFonts w:cs="Tahoma"/>
          <w:szCs w:val="20"/>
          <w:lang w:val="en-US"/>
        </w:rPr>
      </w:pPr>
    </w:p>
    <w:p w:rsidR="00627871" w:rsidRPr="0071514C" w:rsidRDefault="004A0B5A" w:rsidP="00AE1CCC">
      <w:pPr>
        <w:jc w:val="both"/>
        <w:rPr>
          <w:rFonts w:cs="Tahoma"/>
          <w:szCs w:val="20"/>
          <w:lang w:val="en-US"/>
        </w:rPr>
      </w:pPr>
      <w:r w:rsidRPr="004A0B5A">
        <w:rPr>
          <w:rFonts w:cs="Tahoma"/>
          <w:szCs w:val="20"/>
          <w:lang w:val="en-US"/>
        </w:rPr>
        <w:t xml:space="preserve">The Customer may require that maintenance activities take place outside the Customer's normal working hours. </w:t>
      </w:r>
      <w:r>
        <w:rPr>
          <w:rFonts w:cs="Tahoma"/>
          <w:szCs w:val="20"/>
          <w:lang w:val="en-US"/>
        </w:rPr>
        <w:t xml:space="preserve">Unless otherwise stated in Appendices 10 and 14, the Customer shall then pay an additional fee in this respect in accordance with Appendix 14, irrespective of the cause of the maintenance activities. </w:t>
      </w:r>
    </w:p>
    <w:p w:rsidR="00627871" w:rsidRPr="0071514C" w:rsidRDefault="00627871" w:rsidP="00AE1CCC">
      <w:pPr>
        <w:jc w:val="both"/>
        <w:rPr>
          <w:rFonts w:cs="Tahoma"/>
          <w:szCs w:val="20"/>
          <w:lang w:val="en-US"/>
        </w:rPr>
      </w:pPr>
    </w:p>
    <w:p w:rsidR="00627871" w:rsidRPr="0071514C" w:rsidRDefault="00D004A2" w:rsidP="00AE1CCC">
      <w:pPr>
        <w:jc w:val="both"/>
        <w:rPr>
          <w:rFonts w:cs="Tahoma"/>
          <w:szCs w:val="20"/>
          <w:lang w:val="en-US"/>
        </w:rPr>
      </w:pPr>
      <w:r w:rsidRPr="00D004A2">
        <w:rPr>
          <w:rFonts w:cs="Tahoma"/>
          <w:szCs w:val="20"/>
          <w:lang w:val="en-US"/>
        </w:rPr>
        <w:t xml:space="preserve">Where maintenance activities necessitate a full or partial interruption of the Customer's use outside of any agreed service windows, the Supplier shall obtain permission from the Customer prior to such interruption. </w:t>
      </w:r>
      <w:r>
        <w:rPr>
          <w:rFonts w:cs="Tahoma"/>
          <w:szCs w:val="20"/>
          <w:lang w:val="en-US"/>
        </w:rPr>
        <w:t xml:space="preserve">If the Customer refuses to grant permission to such interruption immediately after the Supplier has made the request, the Customer shall be considered to have requested a postponement of the maintenance activity. </w:t>
      </w:r>
      <w:r w:rsidRPr="00D004A2">
        <w:rPr>
          <w:rFonts w:cs="Tahoma"/>
          <w:szCs w:val="20"/>
          <w:lang w:val="en-US"/>
        </w:rPr>
        <w:t xml:space="preserve">If the postponed maintenance activity causes non-compliance with service level goals, cf. Appendix 11, or any other requirements, the Supplier shall not be responsible for this in the period in which the maintenance activity is postponed. </w:t>
      </w:r>
    </w:p>
    <w:p w:rsidR="00627871" w:rsidRPr="0071514C" w:rsidRDefault="00627871" w:rsidP="00AE1CCC">
      <w:pPr>
        <w:jc w:val="both"/>
        <w:rPr>
          <w:rFonts w:cs="Tahoma"/>
          <w:szCs w:val="20"/>
          <w:lang w:val="en-US"/>
        </w:rPr>
      </w:pPr>
    </w:p>
    <w:p w:rsidR="00B75FAC" w:rsidRDefault="00B75FAC" w:rsidP="00B75FAC">
      <w:pPr>
        <w:jc w:val="both"/>
        <w:rPr>
          <w:lang w:val="en-GB"/>
        </w:rPr>
      </w:pPr>
      <w:r w:rsidRPr="00B75FAC">
        <w:rPr>
          <w:rFonts w:cs="Tahoma"/>
          <w:szCs w:val="20"/>
          <w:lang w:val="en-US"/>
        </w:rPr>
        <w:t>In the course of corrective action, the Supplier shall keep the Customer regularly updated of the progress thereof</w:t>
      </w:r>
      <w:r>
        <w:rPr>
          <w:rFonts w:cs="Tahoma"/>
          <w:szCs w:val="20"/>
          <w:lang w:val="en-US"/>
        </w:rPr>
        <w:t xml:space="preserve">. </w:t>
      </w:r>
    </w:p>
    <w:p w:rsidR="00B75FAC" w:rsidRDefault="00B75FAC" w:rsidP="00B75FAC">
      <w:pPr>
        <w:pStyle w:val="Standard"/>
        <w:rPr>
          <w:lang w:val="en-GB"/>
        </w:rPr>
      </w:pPr>
    </w:p>
    <w:p w:rsidR="00627871" w:rsidRPr="00B75FAC" w:rsidRDefault="00627871" w:rsidP="00AE1CCC">
      <w:pPr>
        <w:jc w:val="both"/>
        <w:rPr>
          <w:rFonts w:cs="Tahoma"/>
          <w:szCs w:val="20"/>
          <w:lang w:val="en-GB"/>
        </w:rPr>
      </w:pPr>
    </w:p>
    <w:p w:rsidR="00627871" w:rsidRPr="00E77F88" w:rsidRDefault="00AE0D5B" w:rsidP="00AE1CCC">
      <w:pPr>
        <w:pStyle w:val="Overskrift1"/>
        <w:numPr>
          <w:ilvl w:val="0"/>
          <w:numId w:val="11"/>
        </w:numPr>
        <w:rPr>
          <w:rFonts w:cs="Tahoma"/>
        </w:rPr>
      </w:pPr>
      <w:bookmarkStart w:id="419" w:name="_Ref354411078"/>
      <w:bookmarkStart w:id="420" w:name="_Ref354411122"/>
      <w:bookmarkStart w:id="421" w:name="_Toc355340585"/>
      <w:r>
        <w:rPr>
          <w:rFonts w:cs="Tahoma"/>
        </w:rPr>
        <w:t>operation</w:t>
      </w:r>
      <w:bookmarkEnd w:id="419"/>
      <w:bookmarkEnd w:id="420"/>
      <w:bookmarkEnd w:id="421"/>
    </w:p>
    <w:p w:rsidR="00627871" w:rsidRPr="00AA175C" w:rsidRDefault="006D23CC" w:rsidP="00AE1CCC">
      <w:pPr>
        <w:jc w:val="both"/>
        <w:rPr>
          <w:rFonts w:cs="Tahoma"/>
          <w:color w:val="000000"/>
          <w:szCs w:val="20"/>
          <w:lang w:val="en-US"/>
        </w:rPr>
      </w:pPr>
      <w:r>
        <w:rPr>
          <w:rFonts w:cs="Tahoma"/>
          <w:bCs/>
          <w:color w:val="000000"/>
          <w:szCs w:val="20"/>
          <w:lang w:val="en-US"/>
        </w:rPr>
        <w:t>Where</w:t>
      </w:r>
      <w:r w:rsidR="00AE0D5B" w:rsidRPr="00D05A25">
        <w:rPr>
          <w:rFonts w:cs="Tahoma"/>
          <w:bCs/>
          <w:color w:val="000000"/>
          <w:szCs w:val="20"/>
          <w:lang w:val="en-US"/>
        </w:rPr>
        <w:t xml:space="preserve"> the Supplier is to </w:t>
      </w:r>
      <w:r>
        <w:rPr>
          <w:rFonts w:cs="Tahoma"/>
          <w:bCs/>
          <w:color w:val="000000"/>
          <w:szCs w:val="20"/>
          <w:lang w:val="en-US"/>
        </w:rPr>
        <w:t>undertake the</w:t>
      </w:r>
      <w:r w:rsidR="00AE0D5B" w:rsidRPr="00D05A25">
        <w:rPr>
          <w:rFonts w:cs="Tahoma"/>
          <w:bCs/>
          <w:color w:val="000000"/>
          <w:szCs w:val="20"/>
          <w:lang w:val="en-US"/>
        </w:rPr>
        <w:t xml:space="preserve"> </w:t>
      </w:r>
      <w:r>
        <w:rPr>
          <w:rFonts w:cs="Tahoma"/>
          <w:bCs/>
          <w:color w:val="000000"/>
          <w:szCs w:val="20"/>
          <w:lang w:val="en-US"/>
        </w:rPr>
        <w:t>Operation or offers this as an O</w:t>
      </w:r>
      <w:r w:rsidR="00AE0D5B" w:rsidRPr="00D05A25">
        <w:rPr>
          <w:rFonts w:cs="Tahoma"/>
          <w:bCs/>
          <w:color w:val="000000"/>
          <w:szCs w:val="20"/>
          <w:lang w:val="en-US"/>
        </w:rPr>
        <w:t xml:space="preserve">ption, the service and the terms thereof </w:t>
      </w:r>
      <w:r w:rsidR="00D05A25" w:rsidRPr="00D05A25">
        <w:rPr>
          <w:rFonts w:cs="Tahoma"/>
          <w:bCs/>
          <w:color w:val="000000"/>
          <w:szCs w:val="20"/>
          <w:lang w:val="en-US"/>
        </w:rPr>
        <w:t xml:space="preserve">are specified in Appendix 12, which also specifies the deadline for the exercise of any </w:t>
      </w:r>
      <w:r w:rsidR="00AA175C">
        <w:rPr>
          <w:rFonts w:cs="Tahoma"/>
          <w:bCs/>
          <w:color w:val="000000"/>
          <w:szCs w:val="20"/>
          <w:lang w:val="en-US"/>
        </w:rPr>
        <w:t xml:space="preserve">Option. </w:t>
      </w:r>
    </w:p>
    <w:p w:rsidR="00627871" w:rsidRPr="00AA175C" w:rsidRDefault="00627871" w:rsidP="00AE1CCC">
      <w:pPr>
        <w:jc w:val="both"/>
        <w:rPr>
          <w:rFonts w:cs="Tahoma"/>
          <w:bCs/>
          <w:color w:val="000000"/>
          <w:szCs w:val="20"/>
          <w:lang w:val="en-US"/>
        </w:rPr>
      </w:pPr>
    </w:p>
    <w:p w:rsidR="00627871" w:rsidRPr="00AA175C" w:rsidRDefault="00AA175C" w:rsidP="00AE1CCC">
      <w:pPr>
        <w:jc w:val="both"/>
        <w:rPr>
          <w:rFonts w:cs="Tahoma"/>
          <w:szCs w:val="20"/>
          <w:lang w:val="en-US"/>
        </w:rPr>
      </w:pPr>
      <w:r w:rsidRPr="00AA175C">
        <w:rPr>
          <w:rFonts w:cs="Tahoma"/>
          <w:szCs w:val="20"/>
          <w:lang w:val="en-US"/>
        </w:rPr>
        <w:t>The provisions of clauses</w:t>
      </w:r>
      <w:r w:rsidR="00156BA5">
        <w:rPr>
          <w:rFonts w:cs="Tahoma"/>
          <w:szCs w:val="20"/>
          <w:lang w:val="en-US"/>
        </w:rPr>
        <w:t xml:space="preserve"> </w:t>
      </w:r>
      <w:r w:rsidR="007744C6">
        <w:rPr>
          <w:rFonts w:cs="Tahoma"/>
          <w:szCs w:val="20"/>
          <w:lang w:val="en-US"/>
        </w:rPr>
        <w:fldChar w:fldCharType="begin"/>
      </w:r>
      <w:r w:rsidR="00156BA5">
        <w:rPr>
          <w:rFonts w:cs="Tahoma"/>
          <w:szCs w:val="20"/>
          <w:lang w:val="en-US"/>
        </w:rPr>
        <w:instrText xml:space="preserve"> REF _Ref354043830 \r \h </w:instrText>
      </w:r>
      <w:r w:rsidR="007744C6">
        <w:rPr>
          <w:rFonts w:cs="Tahoma"/>
          <w:szCs w:val="20"/>
          <w:lang w:val="en-US"/>
        </w:rPr>
      </w:r>
      <w:r w:rsidR="007744C6">
        <w:rPr>
          <w:rFonts w:cs="Tahoma"/>
          <w:szCs w:val="20"/>
          <w:lang w:val="en-US"/>
        </w:rPr>
        <w:fldChar w:fldCharType="separate"/>
      </w:r>
      <w:r w:rsidR="00B101E6">
        <w:rPr>
          <w:rFonts w:cs="Tahoma"/>
          <w:szCs w:val="20"/>
          <w:lang w:val="en-US"/>
        </w:rPr>
        <w:t>3.2.7</w:t>
      </w:r>
      <w:r w:rsidR="007744C6">
        <w:rPr>
          <w:rFonts w:cs="Tahoma"/>
          <w:szCs w:val="20"/>
          <w:lang w:val="en-US"/>
        </w:rPr>
        <w:fldChar w:fldCharType="end"/>
      </w:r>
      <w:r w:rsidR="00627871" w:rsidRPr="00AA175C">
        <w:rPr>
          <w:rFonts w:cs="Tahoma"/>
          <w:szCs w:val="20"/>
          <w:lang w:val="en-US"/>
        </w:rPr>
        <w:t xml:space="preserve">, </w:t>
      </w:r>
      <w:r w:rsidR="00CA4F7A">
        <w:fldChar w:fldCharType="begin"/>
      </w:r>
      <w:r w:rsidR="00CA4F7A">
        <w:instrText xml:space="preserve"> REF _Ref294186942 \r \h  \* MERGEFORMAT </w:instrText>
      </w:r>
      <w:r w:rsidR="00CA4F7A">
        <w:fldChar w:fldCharType="separate"/>
      </w:r>
      <w:r w:rsidR="00B101E6" w:rsidRPr="00B101E6">
        <w:rPr>
          <w:rFonts w:cs="Tahoma"/>
          <w:szCs w:val="20"/>
          <w:lang w:val="en-US"/>
        </w:rPr>
        <w:t>18</w:t>
      </w:r>
      <w:r w:rsidR="00CA4F7A">
        <w:fldChar w:fldCharType="end"/>
      </w:r>
      <w:r w:rsidR="00627871" w:rsidRPr="00AA175C">
        <w:rPr>
          <w:rFonts w:cs="Tahoma"/>
          <w:szCs w:val="20"/>
          <w:lang w:val="en-US"/>
        </w:rPr>
        <w:t xml:space="preserve"> </w:t>
      </w:r>
      <w:r w:rsidRPr="00AA175C">
        <w:rPr>
          <w:rFonts w:cs="Tahoma"/>
          <w:szCs w:val="20"/>
          <w:lang w:val="en-US"/>
        </w:rPr>
        <w:t>and</w:t>
      </w:r>
      <w:r w:rsidR="00627871" w:rsidRPr="00AA175C">
        <w:rPr>
          <w:rFonts w:cs="Tahoma"/>
          <w:szCs w:val="20"/>
          <w:lang w:val="en-US"/>
        </w:rPr>
        <w:t xml:space="preserve"> </w:t>
      </w:r>
      <w:r w:rsidR="00CA4F7A">
        <w:fldChar w:fldCharType="begin"/>
      </w:r>
      <w:r w:rsidR="00CA4F7A">
        <w:instrText xml:space="preserve"> REF _Ref306213655 \r \h  \* MERGEFORMAT </w:instrText>
      </w:r>
      <w:r w:rsidR="00CA4F7A">
        <w:fldChar w:fldCharType="separate"/>
      </w:r>
      <w:r w:rsidR="00B101E6" w:rsidRPr="00B101E6">
        <w:rPr>
          <w:rFonts w:cs="Tahoma"/>
          <w:szCs w:val="20"/>
          <w:lang w:val="en-US"/>
        </w:rPr>
        <w:t>19</w:t>
      </w:r>
      <w:r w:rsidR="00CA4F7A">
        <w:fldChar w:fldCharType="end"/>
      </w:r>
      <w:r w:rsidR="00627871" w:rsidRPr="00AA175C">
        <w:rPr>
          <w:rFonts w:cs="Tahoma"/>
          <w:szCs w:val="20"/>
          <w:lang w:val="en-US"/>
        </w:rPr>
        <w:t xml:space="preserve"> </w:t>
      </w:r>
      <w:r w:rsidRPr="00AA175C">
        <w:rPr>
          <w:rFonts w:cs="Tahoma"/>
          <w:szCs w:val="20"/>
          <w:lang w:val="en-US"/>
        </w:rPr>
        <w:t xml:space="preserve">concerning quality assurance, audit, and security shall apply by analogy, except for </w:t>
      </w:r>
      <w:r w:rsidR="00D77E64">
        <w:rPr>
          <w:rFonts w:cs="Tahoma"/>
          <w:szCs w:val="20"/>
          <w:lang w:val="en-US"/>
        </w:rPr>
        <w:t>insight requirements</w:t>
      </w:r>
      <w:r w:rsidR="00627871" w:rsidRPr="00AA175C">
        <w:rPr>
          <w:rFonts w:cs="Tahoma"/>
          <w:szCs w:val="20"/>
          <w:lang w:val="en-US"/>
        </w:rPr>
        <w:t xml:space="preserve">. </w:t>
      </w:r>
    </w:p>
    <w:p w:rsidR="00627871" w:rsidRPr="00AA175C" w:rsidRDefault="00627871" w:rsidP="00AE1CCC">
      <w:pPr>
        <w:jc w:val="both"/>
        <w:rPr>
          <w:rFonts w:cs="Tahoma"/>
          <w:szCs w:val="20"/>
          <w:lang w:val="en-US"/>
        </w:rPr>
      </w:pPr>
    </w:p>
    <w:p w:rsidR="00627871" w:rsidRPr="0071514C" w:rsidRDefault="006D23CC" w:rsidP="00AE1CCC">
      <w:pPr>
        <w:jc w:val="both"/>
        <w:rPr>
          <w:rFonts w:cs="Tahoma"/>
          <w:szCs w:val="20"/>
          <w:lang w:val="en-US"/>
        </w:rPr>
      </w:pPr>
      <w:r w:rsidRPr="006D23CC">
        <w:rPr>
          <w:rFonts w:cs="Tahoma"/>
          <w:bCs/>
          <w:color w:val="000000"/>
          <w:szCs w:val="20"/>
          <w:lang w:val="en-US"/>
        </w:rPr>
        <w:t xml:space="preserve">The Operation shall be undertaken for each Partial Delivery and shall be undertaken from the Acceptance Date of a Partial Delivery. </w:t>
      </w:r>
    </w:p>
    <w:p w:rsidR="00627871" w:rsidRPr="0071514C" w:rsidRDefault="00627871" w:rsidP="00AE1CCC">
      <w:pPr>
        <w:jc w:val="both"/>
        <w:rPr>
          <w:rFonts w:cs="Tahoma"/>
          <w:szCs w:val="20"/>
          <w:lang w:val="en-US"/>
        </w:rPr>
      </w:pPr>
    </w:p>
    <w:p w:rsidR="00627871" w:rsidRPr="0071514C" w:rsidRDefault="00D21CBE" w:rsidP="00AE1CCC">
      <w:pPr>
        <w:jc w:val="both"/>
        <w:rPr>
          <w:rFonts w:cs="Tahoma"/>
          <w:szCs w:val="20"/>
          <w:lang w:val="en-US"/>
        </w:rPr>
      </w:pPr>
      <w:r w:rsidRPr="00D21CBE">
        <w:rPr>
          <w:rFonts w:cs="Tahoma"/>
          <w:szCs w:val="20"/>
          <w:lang w:val="en-US"/>
        </w:rPr>
        <w:t xml:space="preserve">If it has not been agreed that the Supplier is to undertake Operation, the Customer shall be entitled at </w:t>
      </w:r>
      <w:r>
        <w:rPr>
          <w:rFonts w:cs="Tahoma"/>
          <w:szCs w:val="20"/>
          <w:lang w:val="en-US"/>
        </w:rPr>
        <w:t>a</w:t>
      </w:r>
      <w:r w:rsidRPr="00D21CBE">
        <w:rPr>
          <w:rFonts w:cs="Tahoma"/>
          <w:szCs w:val="20"/>
          <w:lang w:val="en-US"/>
        </w:rPr>
        <w:t xml:space="preserve">ny time to entrust the Operation to a third party appointed by the Customer. If the Supplier has specific requirements for - or if specific preconditions otherwise apply to - </w:t>
      </w:r>
      <w:r>
        <w:rPr>
          <w:rFonts w:cs="Tahoma"/>
          <w:szCs w:val="20"/>
          <w:lang w:val="en-US"/>
        </w:rPr>
        <w:t xml:space="preserve">any such </w:t>
      </w:r>
      <w:r w:rsidRPr="00D21CBE">
        <w:rPr>
          <w:rFonts w:cs="Tahoma"/>
          <w:szCs w:val="20"/>
          <w:lang w:val="en-US"/>
        </w:rPr>
        <w:t xml:space="preserve">Operations undertaken by a third party, this shall be stated in Appendix 12. </w:t>
      </w:r>
      <w:r>
        <w:rPr>
          <w:rFonts w:cs="Tahoma"/>
          <w:szCs w:val="20"/>
          <w:lang w:val="en-US"/>
        </w:rPr>
        <w:t xml:space="preserve">Such requirements shall not be unreasonable and shall be justifiable. </w:t>
      </w:r>
      <w:r w:rsidR="00900F8A" w:rsidRPr="00E540C3">
        <w:rPr>
          <w:rFonts w:cs="Tahoma"/>
          <w:szCs w:val="20"/>
          <w:lang w:val="en-US"/>
        </w:rPr>
        <w:t xml:space="preserve">The Customer accepts </w:t>
      </w:r>
      <w:r w:rsidR="00E540C3" w:rsidRPr="00E540C3">
        <w:rPr>
          <w:rFonts w:cs="Tahoma"/>
          <w:szCs w:val="20"/>
          <w:lang w:val="en-US"/>
        </w:rPr>
        <w:t>that the Supplier may make justifiable, reason</w:t>
      </w:r>
      <w:r w:rsidR="003E5098">
        <w:rPr>
          <w:rFonts w:cs="Tahoma"/>
          <w:szCs w:val="20"/>
          <w:lang w:val="en-US"/>
        </w:rPr>
        <w:t>able and factual</w:t>
      </w:r>
      <w:r w:rsidR="00E540C3" w:rsidRPr="00E540C3">
        <w:rPr>
          <w:rFonts w:cs="Tahoma"/>
          <w:szCs w:val="20"/>
          <w:lang w:val="en-US"/>
        </w:rPr>
        <w:t xml:space="preserve"> requirements for Operation by a third party as a precondition for compliance with the service level goals to be met by the Supplier under the Contract. </w:t>
      </w:r>
      <w:r w:rsidR="000E5862" w:rsidRPr="0071514C">
        <w:rPr>
          <w:rFonts w:cs="Tahoma"/>
          <w:szCs w:val="20"/>
          <w:lang w:val="en-US"/>
        </w:rPr>
        <w:t xml:space="preserve">Such requirements shall also be stated in Appendix 12. </w:t>
      </w:r>
    </w:p>
    <w:p w:rsidR="00627871" w:rsidRPr="0071514C" w:rsidRDefault="00627871" w:rsidP="00AE1CCC">
      <w:pPr>
        <w:jc w:val="both"/>
        <w:rPr>
          <w:rFonts w:cs="Tahoma"/>
          <w:szCs w:val="20"/>
          <w:lang w:val="en-US"/>
        </w:rPr>
      </w:pPr>
    </w:p>
    <w:p w:rsidR="00627871" w:rsidRDefault="000E5862" w:rsidP="00AE1CCC">
      <w:pPr>
        <w:jc w:val="both"/>
        <w:rPr>
          <w:rFonts w:cs="Tahoma"/>
          <w:szCs w:val="20"/>
          <w:lang w:val="en-US"/>
        </w:rPr>
      </w:pPr>
      <w:r w:rsidRPr="000E5862">
        <w:rPr>
          <w:rFonts w:cs="Tahoma"/>
          <w:szCs w:val="20"/>
          <w:lang w:val="en-US"/>
        </w:rPr>
        <w:t>The Supplier warrants that the necessary Documentation and Customised Software shall</w:t>
      </w:r>
      <w:r>
        <w:rPr>
          <w:rFonts w:cs="Tahoma"/>
          <w:szCs w:val="20"/>
          <w:lang w:val="en-US"/>
        </w:rPr>
        <w:t xml:space="preserve"> b</w:t>
      </w:r>
      <w:r w:rsidRPr="000E5862">
        <w:rPr>
          <w:rFonts w:cs="Tahoma"/>
          <w:szCs w:val="20"/>
          <w:lang w:val="en-US"/>
        </w:rPr>
        <w:t xml:space="preserve">e </w:t>
      </w:r>
      <w:r>
        <w:rPr>
          <w:rFonts w:cs="Tahoma"/>
          <w:szCs w:val="20"/>
          <w:lang w:val="en-US"/>
        </w:rPr>
        <w:t>made avaiable</w:t>
      </w:r>
      <w:r w:rsidRPr="000E5862">
        <w:rPr>
          <w:rFonts w:cs="Tahoma"/>
          <w:szCs w:val="20"/>
          <w:lang w:val="en-US"/>
        </w:rPr>
        <w:t xml:space="preserve"> to a third party for use in Ope</w:t>
      </w:r>
      <w:r>
        <w:rPr>
          <w:rFonts w:cs="Tahoma"/>
          <w:szCs w:val="20"/>
          <w:lang w:val="en-US"/>
        </w:rPr>
        <w:t xml:space="preserve">ration, unless otherwise stated in Appendix 12. </w:t>
      </w:r>
    </w:p>
    <w:p w:rsidR="000E5862" w:rsidRPr="0071514C" w:rsidRDefault="000E5862" w:rsidP="00AE1CCC">
      <w:pPr>
        <w:jc w:val="both"/>
        <w:rPr>
          <w:rFonts w:cs="Tahoma"/>
          <w:szCs w:val="20"/>
          <w:lang w:val="en-US"/>
        </w:rPr>
      </w:pPr>
    </w:p>
    <w:p w:rsidR="00627871" w:rsidRPr="00E77F88" w:rsidRDefault="00627871" w:rsidP="00AE1CCC">
      <w:pPr>
        <w:pStyle w:val="Overskrift1"/>
        <w:numPr>
          <w:ilvl w:val="0"/>
          <w:numId w:val="11"/>
        </w:numPr>
        <w:rPr>
          <w:rFonts w:cs="Tahoma"/>
        </w:rPr>
      </w:pPr>
      <w:bookmarkStart w:id="422" w:name="_Ref295295213"/>
      <w:bookmarkStart w:id="423" w:name="_Toc296695519"/>
      <w:bookmarkStart w:id="424" w:name="_Toc319931273"/>
      <w:bookmarkStart w:id="425" w:name="_Toc355340586"/>
      <w:r w:rsidRPr="00E77F88">
        <w:rPr>
          <w:rFonts w:cs="Tahoma"/>
        </w:rPr>
        <w:t>service</w:t>
      </w:r>
      <w:bookmarkEnd w:id="422"/>
      <w:bookmarkEnd w:id="423"/>
      <w:bookmarkEnd w:id="424"/>
      <w:r w:rsidR="0071514C">
        <w:rPr>
          <w:rFonts w:cs="Tahoma"/>
        </w:rPr>
        <w:t xml:space="preserve"> level goals</w:t>
      </w:r>
      <w:bookmarkEnd w:id="425"/>
    </w:p>
    <w:p w:rsidR="00627871" w:rsidRPr="00E77F88" w:rsidRDefault="00627871" w:rsidP="00AE1CCC">
      <w:pPr>
        <w:pStyle w:val="Overskrift2"/>
        <w:numPr>
          <w:ilvl w:val="1"/>
          <w:numId w:val="11"/>
        </w:numPr>
        <w:rPr>
          <w:rFonts w:cs="Tahoma"/>
          <w:szCs w:val="20"/>
        </w:rPr>
      </w:pPr>
      <w:bookmarkStart w:id="426" w:name="_Ref154316454"/>
      <w:bookmarkStart w:id="427" w:name="_Toc183314903"/>
      <w:bookmarkStart w:id="428" w:name="_Toc296695520"/>
      <w:bookmarkStart w:id="429" w:name="_Toc319931274"/>
      <w:bookmarkStart w:id="430" w:name="_Toc355340587"/>
      <w:r w:rsidRPr="00E77F88">
        <w:rPr>
          <w:rFonts w:cs="Tahoma"/>
          <w:szCs w:val="20"/>
        </w:rPr>
        <w:t>Gener</w:t>
      </w:r>
      <w:bookmarkEnd w:id="426"/>
      <w:bookmarkEnd w:id="427"/>
      <w:bookmarkEnd w:id="428"/>
      <w:bookmarkEnd w:id="429"/>
      <w:r w:rsidR="0071514C">
        <w:rPr>
          <w:rFonts w:cs="Tahoma"/>
          <w:szCs w:val="20"/>
        </w:rPr>
        <w:t>al</w:t>
      </w:r>
      <w:bookmarkEnd w:id="430"/>
    </w:p>
    <w:p w:rsidR="00627871" w:rsidRPr="0071514C" w:rsidRDefault="0071514C" w:rsidP="00AE1CCC">
      <w:pPr>
        <w:jc w:val="both"/>
        <w:rPr>
          <w:rFonts w:cs="Tahoma"/>
          <w:szCs w:val="20"/>
          <w:lang w:val="en-US"/>
        </w:rPr>
      </w:pPr>
      <w:r w:rsidRPr="0071514C">
        <w:rPr>
          <w:rFonts w:cs="Tahoma"/>
          <w:szCs w:val="20"/>
          <w:lang w:val="en-US"/>
        </w:rPr>
        <w:t>The purpose of the service level goals is to list requirements concerning response time, reaction time and availability. The service level goals are specified in Appendix 11</w:t>
      </w:r>
      <w:r w:rsidR="00627871" w:rsidRPr="0071514C">
        <w:rPr>
          <w:rFonts w:cs="Tahoma"/>
          <w:szCs w:val="20"/>
          <w:lang w:val="en-US"/>
        </w:rPr>
        <w:t>.</w:t>
      </w:r>
    </w:p>
    <w:p w:rsidR="00627871" w:rsidRPr="0071514C" w:rsidRDefault="00627871" w:rsidP="00AE1CCC">
      <w:pPr>
        <w:jc w:val="both"/>
        <w:rPr>
          <w:rFonts w:cs="Tahoma"/>
          <w:szCs w:val="20"/>
          <w:lang w:val="en-US"/>
        </w:rPr>
      </w:pPr>
    </w:p>
    <w:p w:rsidR="00627871" w:rsidRPr="0071514C" w:rsidRDefault="0071514C" w:rsidP="00AE1CCC">
      <w:pPr>
        <w:jc w:val="both"/>
        <w:rPr>
          <w:rFonts w:cs="Tahoma"/>
          <w:szCs w:val="20"/>
          <w:lang w:val="en-US"/>
        </w:rPr>
      </w:pPr>
      <w:r w:rsidRPr="0071514C">
        <w:rPr>
          <w:rFonts w:cs="Tahoma"/>
          <w:szCs w:val="20"/>
          <w:lang w:val="en-US"/>
        </w:rPr>
        <w:t xml:space="preserve">The service level goals comprise the Deliverables, including Other Requirements which have not lapsed, cf. </w:t>
      </w:r>
      <w:r>
        <w:rPr>
          <w:rFonts w:cs="Tahoma"/>
          <w:szCs w:val="20"/>
          <w:lang w:val="en-US"/>
        </w:rPr>
        <w:t xml:space="preserve">clause </w:t>
      </w:r>
      <w:r w:rsidR="00CA4F7A">
        <w:fldChar w:fldCharType="begin"/>
      </w:r>
      <w:r w:rsidR="00CA4F7A">
        <w:instrText xml:space="preserve"> REF _Ref335727769 \r \h  \* MERGEFORMAT </w:instrText>
      </w:r>
      <w:r w:rsidR="00CA4F7A">
        <w:fldChar w:fldCharType="separate"/>
      </w:r>
      <w:r w:rsidR="00B101E6" w:rsidRPr="00B101E6">
        <w:rPr>
          <w:rFonts w:cs="Tahoma"/>
          <w:szCs w:val="20"/>
          <w:lang w:val="en-US"/>
        </w:rPr>
        <w:t>5.2.1.1</w:t>
      </w:r>
      <w:r w:rsidR="00CA4F7A">
        <w:fldChar w:fldCharType="end"/>
      </w:r>
      <w:r w:rsidR="00627871" w:rsidRPr="0071514C">
        <w:rPr>
          <w:rFonts w:cs="Tahoma"/>
          <w:szCs w:val="20"/>
          <w:lang w:val="en-US"/>
        </w:rPr>
        <w:t>.</w:t>
      </w:r>
    </w:p>
    <w:p w:rsidR="00627871" w:rsidRPr="0071514C" w:rsidRDefault="00627871" w:rsidP="00AE1CCC">
      <w:pPr>
        <w:jc w:val="both"/>
        <w:rPr>
          <w:rFonts w:cs="Tahoma"/>
          <w:szCs w:val="20"/>
          <w:lang w:val="en-US"/>
        </w:rPr>
      </w:pPr>
    </w:p>
    <w:p w:rsidR="00627871" w:rsidRPr="0071514C" w:rsidRDefault="0071514C" w:rsidP="00AE1CCC">
      <w:pPr>
        <w:jc w:val="both"/>
        <w:rPr>
          <w:rFonts w:cs="Tahoma"/>
          <w:szCs w:val="20"/>
          <w:lang w:val="en-US"/>
        </w:rPr>
      </w:pPr>
      <w:r>
        <w:rPr>
          <w:rFonts w:cs="Tahoma"/>
          <w:szCs w:val="20"/>
          <w:lang w:val="en-US"/>
        </w:rPr>
        <w:t>The service level goals comprise the entire Deliverables, unless otherwise explicitly stated in Appendix 11</w:t>
      </w:r>
      <w:r w:rsidR="00627871" w:rsidRPr="0071514C">
        <w:rPr>
          <w:rFonts w:cs="Tahoma"/>
          <w:szCs w:val="20"/>
          <w:lang w:val="en-US"/>
        </w:rPr>
        <w:t>.</w:t>
      </w:r>
    </w:p>
    <w:p w:rsidR="00627871" w:rsidRPr="0071514C" w:rsidRDefault="00627871" w:rsidP="00AE1CCC">
      <w:pPr>
        <w:jc w:val="both"/>
        <w:rPr>
          <w:rFonts w:cs="Tahoma"/>
          <w:szCs w:val="20"/>
          <w:lang w:val="en-US"/>
        </w:rPr>
      </w:pPr>
    </w:p>
    <w:p w:rsidR="00627871" w:rsidRPr="006C5A92" w:rsidRDefault="0071514C" w:rsidP="00AE1CCC">
      <w:pPr>
        <w:jc w:val="both"/>
        <w:rPr>
          <w:rFonts w:cs="Tahoma"/>
          <w:szCs w:val="20"/>
          <w:lang w:val="en-US"/>
        </w:rPr>
      </w:pPr>
      <w:r w:rsidRPr="006C5A92">
        <w:rPr>
          <w:rFonts w:cs="Tahoma"/>
          <w:szCs w:val="20"/>
          <w:lang w:val="en-US"/>
        </w:rPr>
        <w:t xml:space="preserve">The service level goals must be complied with from </w:t>
      </w:r>
      <w:r w:rsidR="006C5A92" w:rsidRPr="006C5A92">
        <w:rPr>
          <w:rFonts w:cs="Tahoma"/>
          <w:szCs w:val="20"/>
          <w:lang w:val="en-US"/>
        </w:rPr>
        <w:t>the Acceptance Date of the individual Partial Deliveries, unless otherwise stated in Appendix 11</w:t>
      </w:r>
      <w:r w:rsidR="00627871" w:rsidRPr="006C5A92">
        <w:rPr>
          <w:rFonts w:cs="Tahoma"/>
          <w:szCs w:val="20"/>
          <w:lang w:val="en-US"/>
        </w:rPr>
        <w:t>.</w:t>
      </w:r>
    </w:p>
    <w:p w:rsidR="00627871" w:rsidRPr="006C5A92" w:rsidRDefault="00627871" w:rsidP="00AE1CCC">
      <w:pPr>
        <w:jc w:val="both"/>
        <w:rPr>
          <w:rFonts w:cs="Tahoma"/>
          <w:szCs w:val="20"/>
          <w:lang w:val="en-US"/>
        </w:rPr>
      </w:pPr>
    </w:p>
    <w:p w:rsidR="00627871" w:rsidRPr="006C5A92" w:rsidRDefault="006C5A92" w:rsidP="00AE1CCC">
      <w:pPr>
        <w:jc w:val="both"/>
        <w:rPr>
          <w:rFonts w:cs="Tahoma"/>
          <w:szCs w:val="20"/>
          <w:lang w:val="en-US"/>
        </w:rPr>
      </w:pPr>
      <w:r>
        <w:rPr>
          <w:rFonts w:cs="Tahoma"/>
          <w:szCs w:val="20"/>
          <w:lang w:val="en-US"/>
        </w:rPr>
        <w:t xml:space="preserve">In the event of disagreement between the Parties about the classification of a Fault, or about compliance with service level goals, clause </w:t>
      </w:r>
      <w:r w:rsidR="007744C6">
        <w:rPr>
          <w:rFonts w:cs="Tahoma"/>
          <w:szCs w:val="20"/>
          <w:lang w:val="en-US"/>
        </w:rPr>
        <w:fldChar w:fldCharType="begin"/>
      </w:r>
      <w:r>
        <w:rPr>
          <w:rFonts w:cs="Tahoma"/>
          <w:szCs w:val="20"/>
          <w:lang w:val="en-US"/>
        </w:rPr>
        <w:instrText xml:space="preserve"> REF _Ref296604605 \r \h </w:instrText>
      </w:r>
      <w:r w:rsidR="007744C6">
        <w:rPr>
          <w:rFonts w:cs="Tahoma"/>
          <w:szCs w:val="20"/>
          <w:lang w:val="en-US"/>
        </w:rPr>
      </w:r>
      <w:r w:rsidR="007744C6">
        <w:rPr>
          <w:rFonts w:cs="Tahoma"/>
          <w:szCs w:val="20"/>
          <w:lang w:val="en-US"/>
        </w:rPr>
        <w:fldChar w:fldCharType="separate"/>
      </w:r>
      <w:r w:rsidR="00B101E6">
        <w:rPr>
          <w:rFonts w:cs="Tahoma"/>
          <w:szCs w:val="20"/>
          <w:lang w:val="en-US"/>
        </w:rPr>
        <w:t>37.2</w:t>
      </w:r>
      <w:r w:rsidR="007744C6">
        <w:rPr>
          <w:rFonts w:cs="Tahoma"/>
          <w:szCs w:val="20"/>
          <w:lang w:val="en-US"/>
        </w:rPr>
        <w:fldChar w:fldCharType="end"/>
      </w:r>
      <w:r>
        <w:rPr>
          <w:rFonts w:cs="Tahoma"/>
          <w:szCs w:val="20"/>
          <w:lang w:val="en-US"/>
        </w:rPr>
        <w:t xml:space="preserve"> shall apply</w:t>
      </w:r>
      <w:r w:rsidR="00627871" w:rsidRPr="006C5A92">
        <w:rPr>
          <w:rFonts w:cs="Tahoma"/>
          <w:szCs w:val="20"/>
          <w:lang w:val="en-US"/>
        </w:rPr>
        <w:t xml:space="preserve">. </w:t>
      </w:r>
    </w:p>
    <w:p w:rsidR="00627871" w:rsidRPr="006C5A92" w:rsidRDefault="00627871" w:rsidP="00AE1CCC">
      <w:pPr>
        <w:jc w:val="both"/>
        <w:rPr>
          <w:rFonts w:cs="Tahoma"/>
          <w:szCs w:val="20"/>
          <w:lang w:val="en-US"/>
        </w:rPr>
      </w:pPr>
    </w:p>
    <w:p w:rsidR="00627871" w:rsidRPr="00CE07E8" w:rsidRDefault="006C5A92" w:rsidP="00AE1CCC">
      <w:pPr>
        <w:pStyle w:val="Overskrift2"/>
        <w:numPr>
          <w:ilvl w:val="1"/>
          <w:numId w:val="11"/>
        </w:numPr>
        <w:rPr>
          <w:rFonts w:cs="Tahoma"/>
          <w:szCs w:val="20"/>
          <w:lang w:val="en-US"/>
        </w:rPr>
      </w:pPr>
      <w:bookmarkStart w:id="431" w:name="_Toc183314904"/>
      <w:bookmarkStart w:id="432" w:name="_Toc296695521"/>
      <w:bookmarkStart w:id="433" w:name="_Toc319931275"/>
      <w:bookmarkStart w:id="434" w:name="_Toc355340588"/>
      <w:r>
        <w:rPr>
          <w:rFonts w:cs="Tahoma"/>
          <w:szCs w:val="20"/>
          <w:lang w:val="en-US"/>
        </w:rPr>
        <w:t>Failure to achieve service level goals</w:t>
      </w:r>
      <w:bookmarkEnd w:id="431"/>
      <w:bookmarkEnd w:id="432"/>
      <w:bookmarkEnd w:id="433"/>
      <w:bookmarkEnd w:id="434"/>
    </w:p>
    <w:p w:rsidR="00627871" w:rsidRPr="006C5A92" w:rsidRDefault="006C5A92" w:rsidP="00AE1CCC">
      <w:pPr>
        <w:jc w:val="both"/>
        <w:rPr>
          <w:rFonts w:cs="Tahoma"/>
          <w:szCs w:val="20"/>
          <w:lang w:val="en-US"/>
        </w:rPr>
      </w:pPr>
      <w:r w:rsidRPr="006C5A92">
        <w:rPr>
          <w:lang w:val="en-US"/>
        </w:rPr>
        <w:t xml:space="preserve">Appendix 11 classifies non-compliance with response time and reaction time into different fault categories (fault category </w:t>
      </w:r>
      <w:r w:rsidRPr="006C5A92">
        <w:rPr>
          <w:rFonts w:cs="Tahoma"/>
          <w:szCs w:val="20"/>
          <w:lang w:val="en-US"/>
        </w:rPr>
        <w:t>I, II, III, IV or</w:t>
      </w:r>
      <w:r w:rsidR="00627871" w:rsidRPr="006C5A92">
        <w:rPr>
          <w:rFonts w:cs="Tahoma"/>
          <w:szCs w:val="20"/>
          <w:lang w:val="en-US"/>
        </w:rPr>
        <w:t xml:space="preserve"> V) </w:t>
      </w:r>
      <w:r>
        <w:rPr>
          <w:rFonts w:cs="Tahoma"/>
          <w:szCs w:val="20"/>
          <w:lang w:val="en-US"/>
        </w:rPr>
        <w:t>and assigns a weighted value to each fault category</w:t>
      </w:r>
      <w:r w:rsidR="00627871" w:rsidRPr="006C5A92">
        <w:rPr>
          <w:rFonts w:cs="Tahoma"/>
          <w:szCs w:val="20"/>
          <w:lang w:val="en-US"/>
        </w:rPr>
        <w:t xml:space="preserve">. </w:t>
      </w:r>
      <w:r>
        <w:rPr>
          <w:rFonts w:cs="Tahoma"/>
          <w:szCs w:val="20"/>
          <w:lang w:val="en-US"/>
        </w:rPr>
        <w:t>If different requirements apply to the individual Partial Deliveries, this is also stated in Appendix 11</w:t>
      </w:r>
      <w:r w:rsidR="00627871" w:rsidRPr="006C5A92">
        <w:rPr>
          <w:rFonts w:cs="Tahoma"/>
          <w:szCs w:val="20"/>
          <w:lang w:val="en-US"/>
        </w:rPr>
        <w:t>.</w:t>
      </w:r>
    </w:p>
    <w:p w:rsidR="00627871" w:rsidRPr="006C5A92" w:rsidRDefault="00627871" w:rsidP="00AE1CCC">
      <w:pPr>
        <w:jc w:val="both"/>
        <w:rPr>
          <w:rFonts w:cs="Tahoma"/>
          <w:szCs w:val="20"/>
          <w:lang w:val="en-US"/>
        </w:rPr>
      </w:pPr>
    </w:p>
    <w:p w:rsidR="00627871" w:rsidRPr="006C5A92" w:rsidRDefault="006C5A92" w:rsidP="00AE1CCC">
      <w:pPr>
        <w:jc w:val="both"/>
        <w:rPr>
          <w:rFonts w:cs="Tahoma"/>
          <w:szCs w:val="20"/>
          <w:lang w:val="en-US"/>
        </w:rPr>
      </w:pPr>
      <w:r w:rsidRPr="006C5A92">
        <w:rPr>
          <w:rFonts w:cs="Tahoma"/>
          <w:szCs w:val="20"/>
          <w:lang w:val="en-US"/>
        </w:rPr>
        <w:t>Non-compliance with the required response time and reaction time in a calendar month shall not exceed the weighted totals stated in Appendix 11</w:t>
      </w:r>
      <w:r w:rsidR="00627871" w:rsidRPr="006C5A92">
        <w:rPr>
          <w:rFonts w:cs="Tahoma"/>
          <w:szCs w:val="20"/>
          <w:lang w:val="en-US"/>
        </w:rPr>
        <w:t>.</w:t>
      </w:r>
    </w:p>
    <w:p w:rsidR="00627871" w:rsidRPr="006C5A92" w:rsidRDefault="00627871" w:rsidP="00AE1CCC">
      <w:pPr>
        <w:jc w:val="both"/>
        <w:rPr>
          <w:rFonts w:cs="Tahoma"/>
          <w:szCs w:val="20"/>
          <w:lang w:val="en-US"/>
        </w:rPr>
      </w:pPr>
    </w:p>
    <w:p w:rsidR="00627871" w:rsidRPr="006C5A92" w:rsidRDefault="00627871" w:rsidP="00AE1CCC">
      <w:pPr>
        <w:jc w:val="both"/>
        <w:rPr>
          <w:rFonts w:cs="Tahoma"/>
          <w:szCs w:val="20"/>
          <w:lang w:val="en-US"/>
        </w:rPr>
      </w:pPr>
    </w:p>
    <w:p w:rsidR="00627871" w:rsidRPr="00E77F88" w:rsidRDefault="00627871" w:rsidP="00AE1CCC">
      <w:pPr>
        <w:pStyle w:val="Overskrift1"/>
        <w:numPr>
          <w:ilvl w:val="0"/>
          <w:numId w:val="11"/>
        </w:numPr>
        <w:rPr>
          <w:rFonts w:cs="Tahoma"/>
        </w:rPr>
      </w:pPr>
      <w:bookmarkStart w:id="435" w:name="_Ref294186942"/>
      <w:bookmarkStart w:id="436" w:name="_Toc296695522"/>
      <w:bookmarkStart w:id="437" w:name="_Toc319931276"/>
      <w:bookmarkStart w:id="438" w:name="_Toc355340589"/>
      <w:r w:rsidRPr="00E77F88">
        <w:rPr>
          <w:rFonts w:cs="Tahoma"/>
        </w:rPr>
        <w:t>Audit</w:t>
      </w:r>
      <w:bookmarkEnd w:id="435"/>
      <w:bookmarkEnd w:id="436"/>
      <w:bookmarkEnd w:id="437"/>
      <w:bookmarkEnd w:id="438"/>
    </w:p>
    <w:p w:rsidR="00991236" w:rsidRPr="00F62ADA" w:rsidRDefault="00F62ADA" w:rsidP="00AE1CCC">
      <w:pPr>
        <w:pStyle w:val="Overskrift2"/>
        <w:numPr>
          <w:ilvl w:val="1"/>
          <w:numId w:val="11"/>
        </w:numPr>
        <w:rPr>
          <w:rFonts w:cs="Tahoma"/>
          <w:szCs w:val="20"/>
          <w:lang w:val="en-US"/>
        </w:rPr>
      </w:pPr>
      <w:bookmarkStart w:id="439" w:name="_Toc296695524"/>
      <w:bookmarkStart w:id="440" w:name="_Toc319931278"/>
      <w:bookmarkStart w:id="441" w:name="_Toc355340590"/>
      <w:r w:rsidRPr="00F62ADA">
        <w:rPr>
          <w:rFonts w:cs="Tahoma"/>
          <w:szCs w:val="20"/>
          <w:lang w:val="en-US"/>
        </w:rPr>
        <w:t>The Customer's right of audit</w:t>
      </w:r>
      <w:bookmarkEnd w:id="439"/>
      <w:bookmarkEnd w:id="440"/>
      <w:bookmarkEnd w:id="441"/>
    </w:p>
    <w:p w:rsidR="00627871" w:rsidRPr="00CE07E8" w:rsidRDefault="00F62ADA" w:rsidP="00AE1CCC">
      <w:pPr>
        <w:jc w:val="both"/>
        <w:rPr>
          <w:rFonts w:cs="Tahoma"/>
          <w:szCs w:val="20"/>
          <w:lang w:val="en-US"/>
        </w:rPr>
      </w:pPr>
      <w:r w:rsidRPr="00F62ADA">
        <w:rPr>
          <w:rFonts w:cs="Tahoma"/>
          <w:szCs w:val="20"/>
          <w:lang w:val="en-US"/>
        </w:rPr>
        <w:t xml:space="preserve">The Customer shall be entitled, during the term of the Contract, to inspect the Supplier's work with a view to uncovering any risks of non-compliance with the Time Schedule </w:t>
      </w:r>
      <w:r w:rsidR="00627871" w:rsidRPr="00F62ADA">
        <w:rPr>
          <w:rFonts w:cs="Tahoma"/>
          <w:szCs w:val="20"/>
          <w:lang w:val="en-US"/>
        </w:rPr>
        <w:t>(</w:t>
      </w:r>
      <w:r w:rsidRPr="00F62ADA">
        <w:rPr>
          <w:rFonts w:cs="Tahoma"/>
          <w:szCs w:val="20"/>
          <w:lang w:val="en-US"/>
        </w:rPr>
        <w:t>Appendix 1</w:t>
      </w:r>
      <w:r w:rsidR="00627871" w:rsidRPr="00F62ADA">
        <w:rPr>
          <w:rFonts w:cs="Tahoma"/>
          <w:szCs w:val="20"/>
          <w:lang w:val="en-US"/>
        </w:rPr>
        <w:t xml:space="preserve">) </w:t>
      </w:r>
      <w:r w:rsidRPr="00F62ADA">
        <w:rPr>
          <w:rFonts w:cs="Tahoma"/>
          <w:szCs w:val="20"/>
          <w:lang w:val="en-US"/>
        </w:rPr>
        <w:t xml:space="preserve">and the stated fee and time consumption estimates, cf. </w:t>
      </w:r>
      <w:r>
        <w:rPr>
          <w:rFonts w:cs="Tahoma"/>
          <w:szCs w:val="20"/>
          <w:lang w:val="en-US"/>
        </w:rPr>
        <w:t xml:space="preserve">clause </w:t>
      </w:r>
      <w:r w:rsidR="007744C6">
        <w:rPr>
          <w:rFonts w:cs="Tahoma"/>
          <w:szCs w:val="20"/>
          <w:lang w:val="en-US"/>
        </w:rPr>
        <w:fldChar w:fldCharType="begin"/>
      </w:r>
      <w:r>
        <w:rPr>
          <w:rFonts w:cs="Tahoma"/>
          <w:szCs w:val="20"/>
          <w:lang w:val="en-US"/>
        </w:rPr>
        <w:instrText xml:space="preserve"> REF _Ref354043745 \r \h </w:instrText>
      </w:r>
      <w:r w:rsidR="007744C6">
        <w:rPr>
          <w:rFonts w:cs="Tahoma"/>
          <w:szCs w:val="20"/>
          <w:lang w:val="en-US"/>
        </w:rPr>
      </w:r>
      <w:r w:rsidR="007744C6">
        <w:rPr>
          <w:rFonts w:cs="Tahoma"/>
          <w:szCs w:val="20"/>
          <w:lang w:val="en-US"/>
        </w:rPr>
        <w:fldChar w:fldCharType="separate"/>
      </w:r>
      <w:r w:rsidR="00B101E6">
        <w:rPr>
          <w:rFonts w:cs="Tahoma"/>
          <w:szCs w:val="20"/>
          <w:lang w:val="en-US"/>
        </w:rPr>
        <w:t>5.1.2</w:t>
      </w:r>
      <w:r w:rsidR="007744C6">
        <w:rPr>
          <w:rFonts w:cs="Tahoma"/>
          <w:szCs w:val="20"/>
          <w:lang w:val="en-US"/>
        </w:rPr>
        <w:fldChar w:fldCharType="end"/>
      </w:r>
      <w:r>
        <w:rPr>
          <w:rFonts w:cs="Tahoma"/>
          <w:szCs w:val="20"/>
          <w:lang w:val="en-US"/>
        </w:rPr>
        <w:t xml:space="preserve">, with a view to ensuring that the Supplier complies with the requirements for regular quality assurance of the work under the Contract, cf. clause </w:t>
      </w:r>
      <w:r w:rsidR="007744C6">
        <w:rPr>
          <w:rFonts w:cs="Tahoma"/>
          <w:szCs w:val="20"/>
          <w:lang w:val="en-US"/>
        </w:rPr>
        <w:fldChar w:fldCharType="begin"/>
      </w:r>
      <w:r>
        <w:rPr>
          <w:rFonts w:cs="Tahoma"/>
          <w:szCs w:val="20"/>
          <w:lang w:val="en-US"/>
        </w:rPr>
        <w:instrText xml:space="preserve"> REF _Ref354043830 \r \h </w:instrText>
      </w:r>
      <w:r w:rsidR="007744C6">
        <w:rPr>
          <w:rFonts w:cs="Tahoma"/>
          <w:szCs w:val="20"/>
          <w:lang w:val="en-US"/>
        </w:rPr>
      </w:r>
      <w:r w:rsidR="007744C6">
        <w:rPr>
          <w:rFonts w:cs="Tahoma"/>
          <w:szCs w:val="20"/>
          <w:lang w:val="en-US"/>
        </w:rPr>
        <w:fldChar w:fldCharType="separate"/>
      </w:r>
      <w:r w:rsidR="00B101E6">
        <w:rPr>
          <w:rFonts w:cs="Tahoma"/>
          <w:szCs w:val="20"/>
          <w:lang w:val="en-US"/>
        </w:rPr>
        <w:t>3.2.7</w:t>
      </w:r>
      <w:r w:rsidR="007744C6">
        <w:rPr>
          <w:rFonts w:cs="Tahoma"/>
          <w:szCs w:val="20"/>
          <w:lang w:val="en-US"/>
        </w:rPr>
        <w:fldChar w:fldCharType="end"/>
      </w:r>
      <w:r>
        <w:rPr>
          <w:rFonts w:cs="Tahoma"/>
          <w:szCs w:val="20"/>
          <w:lang w:val="en-US"/>
        </w:rPr>
        <w:t xml:space="preserve">, and that the Supplier complies with the security requirements, cf. clause </w:t>
      </w:r>
      <w:r w:rsidR="00CA4F7A">
        <w:fldChar w:fldCharType="begin"/>
      </w:r>
      <w:r w:rsidR="00CA4F7A">
        <w:instrText xml:space="preserve"> REF _Ref3280573</w:instrText>
      </w:r>
      <w:r w:rsidR="00CA4F7A">
        <w:instrText xml:space="preserve">30 \r \h  \* MERGEFORMAT </w:instrText>
      </w:r>
      <w:r w:rsidR="00CA4F7A">
        <w:fldChar w:fldCharType="separate"/>
      </w:r>
      <w:r w:rsidR="00B101E6" w:rsidRPr="00B101E6">
        <w:rPr>
          <w:rFonts w:cs="Tahoma"/>
          <w:szCs w:val="20"/>
          <w:lang w:val="en-US"/>
        </w:rPr>
        <w:t>19</w:t>
      </w:r>
      <w:r w:rsidR="00CA4F7A">
        <w:fldChar w:fldCharType="end"/>
      </w:r>
      <w:r w:rsidR="00627871" w:rsidRPr="00F62ADA">
        <w:rPr>
          <w:rFonts w:cs="Tahoma"/>
          <w:szCs w:val="20"/>
          <w:lang w:val="en-US"/>
        </w:rPr>
        <w:t xml:space="preserve">. </w:t>
      </w:r>
      <w:r w:rsidR="00195DE5">
        <w:rPr>
          <w:rFonts w:cs="Tahoma"/>
          <w:szCs w:val="20"/>
          <w:lang w:val="en-US"/>
        </w:rPr>
        <w:t>In this connection, the Custom</w:t>
      </w:r>
      <w:r w:rsidR="00466CA5">
        <w:rPr>
          <w:rFonts w:cs="Tahoma"/>
          <w:szCs w:val="20"/>
          <w:lang w:val="en-US"/>
        </w:rPr>
        <w:t>er may require</w:t>
      </w:r>
      <w:r w:rsidR="00195DE5">
        <w:rPr>
          <w:rFonts w:cs="Tahoma"/>
          <w:szCs w:val="20"/>
          <w:lang w:val="en-US"/>
        </w:rPr>
        <w:t xml:space="preserve"> that the auditor be given access to the Supplier's source code with a view to inspecting the quality thereof. T</w:t>
      </w:r>
      <w:r w:rsidRPr="00F62ADA">
        <w:rPr>
          <w:rFonts w:cs="Tahoma"/>
          <w:szCs w:val="20"/>
          <w:lang w:val="en-US"/>
        </w:rPr>
        <w:t xml:space="preserve">he Customer may </w:t>
      </w:r>
      <w:r w:rsidR="00195DE5">
        <w:rPr>
          <w:rFonts w:cs="Tahoma"/>
          <w:szCs w:val="20"/>
          <w:lang w:val="en-US"/>
        </w:rPr>
        <w:t xml:space="preserve">furthermore </w:t>
      </w:r>
      <w:r w:rsidRPr="00F62ADA">
        <w:rPr>
          <w:rFonts w:cs="Tahoma"/>
          <w:szCs w:val="20"/>
          <w:lang w:val="en-US"/>
        </w:rPr>
        <w:t>request that the Supplier prepare a detailed res</w:t>
      </w:r>
      <w:r w:rsidR="00947ECD">
        <w:rPr>
          <w:rFonts w:cs="Tahoma"/>
          <w:szCs w:val="20"/>
          <w:lang w:val="en-US"/>
        </w:rPr>
        <w:t>o</w:t>
      </w:r>
      <w:r w:rsidRPr="00F62ADA">
        <w:rPr>
          <w:rFonts w:cs="Tahoma"/>
          <w:szCs w:val="20"/>
          <w:lang w:val="en-US"/>
        </w:rPr>
        <w:t>urce plan for all activities directly or indirectly contributing to the performance of the Contract, includ</w:t>
      </w:r>
      <w:r>
        <w:rPr>
          <w:rFonts w:cs="Tahoma"/>
          <w:szCs w:val="20"/>
          <w:lang w:val="en-US"/>
        </w:rPr>
        <w:t xml:space="preserve">ing the Customer's participation. </w:t>
      </w:r>
    </w:p>
    <w:p w:rsidR="00627871" w:rsidRPr="00CE07E8" w:rsidRDefault="00627871" w:rsidP="00AE1CCC">
      <w:pPr>
        <w:jc w:val="both"/>
        <w:rPr>
          <w:rFonts w:cs="Tahoma"/>
          <w:szCs w:val="20"/>
          <w:lang w:val="en-US"/>
        </w:rPr>
      </w:pPr>
    </w:p>
    <w:p w:rsidR="00627871" w:rsidRPr="004363E0" w:rsidRDefault="00466CA5" w:rsidP="00AE1CCC">
      <w:pPr>
        <w:jc w:val="both"/>
        <w:rPr>
          <w:rFonts w:cs="Tahoma"/>
          <w:szCs w:val="20"/>
          <w:lang w:val="en-US"/>
        </w:rPr>
      </w:pPr>
      <w:r w:rsidRPr="009D3FDE">
        <w:rPr>
          <w:rFonts w:cs="Tahoma"/>
          <w:szCs w:val="20"/>
          <w:lang w:val="en-US"/>
        </w:rPr>
        <w:t xml:space="preserve">The audit may </w:t>
      </w:r>
      <w:r w:rsidR="006844E0" w:rsidRPr="009D3FDE">
        <w:rPr>
          <w:rFonts w:cs="Tahoma"/>
          <w:szCs w:val="20"/>
          <w:lang w:val="en-US"/>
        </w:rPr>
        <w:t xml:space="preserve">also include an inspection as to whether the Supplier </w:t>
      </w:r>
      <w:r w:rsidR="00893375">
        <w:rPr>
          <w:rFonts w:cs="Tahoma"/>
          <w:szCs w:val="20"/>
          <w:lang w:val="en-US"/>
        </w:rPr>
        <w:t>complies with the requirements with respect to insight</w:t>
      </w:r>
      <w:r w:rsidR="00793AE9" w:rsidRPr="009D3FDE">
        <w:rPr>
          <w:rFonts w:cs="Tahoma"/>
          <w:szCs w:val="20"/>
          <w:lang w:val="en-US"/>
        </w:rPr>
        <w:t>,</w:t>
      </w:r>
      <w:r w:rsidR="009D3FDE" w:rsidRPr="009D3FDE">
        <w:rPr>
          <w:rFonts w:cs="Tahoma"/>
          <w:szCs w:val="20"/>
          <w:lang w:val="en-US"/>
        </w:rPr>
        <w:t xml:space="preserve"> cf. </w:t>
      </w:r>
      <w:r w:rsidR="009D3FDE">
        <w:rPr>
          <w:rFonts w:cs="Tahoma"/>
          <w:szCs w:val="20"/>
          <w:lang w:val="en-US"/>
        </w:rPr>
        <w:t xml:space="preserve">Appendix 8, including whether any failure to achieve the </w:t>
      </w:r>
      <w:r w:rsidR="004363E0">
        <w:rPr>
          <w:rFonts w:cs="Tahoma"/>
          <w:szCs w:val="20"/>
          <w:lang w:val="en-US"/>
        </w:rPr>
        <w:t>required</w:t>
      </w:r>
      <w:r w:rsidR="00893375">
        <w:rPr>
          <w:rFonts w:cs="Tahoma"/>
          <w:szCs w:val="20"/>
          <w:lang w:val="en-US"/>
        </w:rPr>
        <w:t xml:space="preserve"> level of insight </w:t>
      </w:r>
      <w:r w:rsidR="009D3FDE">
        <w:rPr>
          <w:rFonts w:cs="Tahoma"/>
          <w:szCs w:val="20"/>
          <w:lang w:val="en-US"/>
        </w:rPr>
        <w:t xml:space="preserve">may be of relevance to the Supplier's performance of the Contract. </w:t>
      </w:r>
    </w:p>
    <w:p w:rsidR="00627871" w:rsidRPr="004363E0" w:rsidRDefault="00627871" w:rsidP="00AE1CCC">
      <w:pPr>
        <w:jc w:val="both"/>
        <w:rPr>
          <w:rFonts w:cs="Tahoma"/>
          <w:szCs w:val="20"/>
          <w:lang w:val="en-US"/>
        </w:rPr>
      </w:pPr>
    </w:p>
    <w:p w:rsidR="00793AE9" w:rsidRPr="00466CA5" w:rsidRDefault="00793AE9" w:rsidP="00AE1CCC">
      <w:pPr>
        <w:jc w:val="both"/>
        <w:rPr>
          <w:rFonts w:cs="Tahoma"/>
          <w:szCs w:val="20"/>
          <w:lang w:val="en-US"/>
        </w:rPr>
      </w:pPr>
    </w:p>
    <w:p w:rsidR="00064543" w:rsidRPr="009D3FDE" w:rsidRDefault="009D3FDE" w:rsidP="00AE1CCC">
      <w:pPr>
        <w:pStyle w:val="Overskrift2"/>
        <w:numPr>
          <w:ilvl w:val="1"/>
          <w:numId w:val="11"/>
        </w:numPr>
        <w:rPr>
          <w:rFonts w:cs="Tahoma"/>
          <w:szCs w:val="20"/>
          <w:lang w:val="en-US"/>
        </w:rPr>
      </w:pPr>
      <w:bookmarkStart w:id="442" w:name="_Toc296695525"/>
      <w:bookmarkStart w:id="443" w:name="_Toc319931279"/>
      <w:bookmarkStart w:id="444" w:name="_Toc355340591"/>
      <w:r w:rsidRPr="009D3FDE">
        <w:rPr>
          <w:rFonts w:cs="Tahoma"/>
          <w:szCs w:val="20"/>
          <w:lang w:val="en-US"/>
        </w:rPr>
        <w:lastRenderedPageBreak/>
        <w:t xml:space="preserve">The Supplier's </w:t>
      </w:r>
      <w:r w:rsidR="002A1DEB">
        <w:rPr>
          <w:rFonts w:cs="Tahoma"/>
          <w:szCs w:val="20"/>
          <w:lang w:val="en-US"/>
        </w:rPr>
        <w:t>right of</w:t>
      </w:r>
      <w:r w:rsidRPr="009D3FDE">
        <w:rPr>
          <w:rFonts w:cs="Tahoma"/>
          <w:szCs w:val="20"/>
          <w:lang w:val="en-US"/>
        </w:rPr>
        <w:t xml:space="preserve"> audit</w:t>
      </w:r>
      <w:bookmarkEnd w:id="442"/>
      <w:bookmarkEnd w:id="443"/>
      <w:bookmarkEnd w:id="444"/>
    </w:p>
    <w:p w:rsidR="00627871" w:rsidRPr="00CE07E8" w:rsidRDefault="009D3FDE" w:rsidP="00AE1CCC">
      <w:pPr>
        <w:tabs>
          <w:tab w:val="left" w:pos="540"/>
          <w:tab w:val="left" w:pos="1260"/>
          <w:tab w:val="left" w:pos="2160"/>
          <w:tab w:val="right" w:leader="dot" w:pos="7371"/>
        </w:tabs>
        <w:jc w:val="both"/>
        <w:rPr>
          <w:rFonts w:cs="Tahoma"/>
          <w:szCs w:val="20"/>
          <w:lang w:val="en-US"/>
        </w:rPr>
      </w:pPr>
      <w:r w:rsidRPr="004363E0">
        <w:rPr>
          <w:rFonts w:cs="Tahoma"/>
          <w:szCs w:val="20"/>
          <w:lang w:val="en-US"/>
        </w:rPr>
        <w:t xml:space="preserve">The Supplier shall be entitled, during the term of the Contract, to </w:t>
      </w:r>
      <w:r w:rsidR="004363E0" w:rsidRPr="004363E0">
        <w:rPr>
          <w:rFonts w:cs="Tahoma"/>
          <w:szCs w:val="20"/>
          <w:lang w:val="en-US"/>
        </w:rPr>
        <w:t xml:space="preserve">inspect whether the Customer's participation is in accordance with the </w:t>
      </w:r>
      <w:r w:rsidR="00893375">
        <w:rPr>
          <w:rFonts w:cs="Tahoma"/>
          <w:szCs w:val="20"/>
          <w:lang w:val="en-US"/>
        </w:rPr>
        <w:t>insight</w:t>
      </w:r>
      <w:r w:rsidR="004363E0" w:rsidRPr="004363E0">
        <w:rPr>
          <w:rFonts w:cs="Tahoma"/>
          <w:szCs w:val="20"/>
          <w:lang w:val="en-US"/>
        </w:rPr>
        <w:t xml:space="preserve"> level requirements, cf. </w:t>
      </w:r>
      <w:r w:rsidR="004363E0">
        <w:rPr>
          <w:rFonts w:cs="Tahoma"/>
          <w:szCs w:val="20"/>
          <w:lang w:val="en-US"/>
        </w:rPr>
        <w:t xml:space="preserve">Appendix 9, including whether any failure to achieve the required level </w:t>
      </w:r>
      <w:r w:rsidR="00893375">
        <w:rPr>
          <w:rFonts w:cs="Tahoma"/>
          <w:szCs w:val="20"/>
          <w:lang w:val="en-US"/>
        </w:rPr>
        <w:t xml:space="preserve">of insight </w:t>
      </w:r>
      <w:r w:rsidR="004363E0">
        <w:rPr>
          <w:rFonts w:cs="Tahoma"/>
          <w:szCs w:val="20"/>
          <w:lang w:val="en-US"/>
        </w:rPr>
        <w:t xml:space="preserve">may be of relevance to the Supplier's performance of the Contract. </w:t>
      </w:r>
    </w:p>
    <w:p w:rsidR="009D3FDE" w:rsidRPr="00CE07E8" w:rsidRDefault="009D3FDE" w:rsidP="00AE1CCC">
      <w:pPr>
        <w:tabs>
          <w:tab w:val="left" w:pos="540"/>
          <w:tab w:val="left" w:pos="1260"/>
          <w:tab w:val="left" w:pos="2160"/>
          <w:tab w:val="right" w:leader="dot" w:pos="7371"/>
        </w:tabs>
        <w:jc w:val="both"/>
        <w:rPr>
          <w:rFonts w:cs="Tahoma"/>
          <w:szCs w:val="20"/>
          <w:lang w:val="en-US"/>
        </w:rPr>
      </w:pPr>
    </w:p>
    <w:p w:rsidR="00064543" w:rsidRPr="00E77F88" w:rsidRDefault="004363E0" w:rsidP="00AE1CCC">
      <w:pPr>
        <w:pStyle w:val="Overskrift2"/>
        <w:numPr>
          <w:ilvl w:val="1"/>
          <w:numId w:val="11"/>
        </w:numPr>
        <w:rPr>
          <w:rFonts w:cs="Tahoma"/>
          <w:szCs w:val="20"/>
        </w:rPr>
      </w:pPr>
      <w:bookmarkStart w:id="445" w:name="_Toc296695526"/>
      <w:bookmarkStart w:id="446" w:name="_Toc319931280"/>
      <w:bookmarkStart w:id="447" w:name="_Toc355340592"/>
      <w:r>
        <w:rPr>
          <w:rFonts w:cs="Tahoma"/>
          <w:szCs w:val="20"/>
        </w:rPr>
        <w:t>Performance of audit</w:t>
      </w:r>
      <w:bookmarkEnd w:id="445"/>
      <w:bookmarkEnd w:id="446"/>
      <w:bookmarkEnd w:id="447"/>
    </w:p>
    <w:p w:rsidR="00627871" w:rsidRPr="00FE16A1" w:rsidRDefault="004363E0" w:rsidP="00AE1CCC">
      <w:pPr>
        <w:tabs>
          <w:tab w:val="left" w:pos="540"/>
          <w:tab w:val="left" w:pos="1260"/>
          <w:tab w:val="left" w:pos="2160"/>
          <w:tab w:val="right" w:leader="dot" w:pos="7371"/>
        </w:tabs>
        <w:jc w:val="both"/>
        <w:rPr>
          <w:rFonts w:cs="Tahoma"/>
          <w:szCs w:val="20"/>
          <w:lang w:val="en-US"/>
        </w:rPr>
      </w:pPr>
      <w:r w:rsidRPr="00FE16A1">
        <w:rPr>
          <w:rFonts w:cs="Tahoma"/>
          <w:szCs w:val="20"/>
          <w:lang w:val="en-US"/>
        </w:rPr>
        <w:t>Audit shall be performed by an impartial expert appointed in accordance with the provisions of clause</w:t>
      </w:r>
      <w:r w:rsidR="00627871" w:rsidRPr="00FE16A1">
        <w:rPr>
          <w:rFonts w:cs="Tahoma"/>
          <w:szCs w:val="20"/>
          <w:lang w:val="en-US"/>
        </w:rPr>
        <w:t xml:space="preserve"> </w:t>
      </w:r>
      <w:r w:rsidR="00CA4F7A">
        <w:fldChar w:fldCharType="begin"/>
      </w:r>
      <w:r w:rsidR="00CA4F7A">
        <w:instrText xml:space="preserve"> REF _Ref296604605 \r \h  \* MERGEFORMAT </w:instrText>
      </w:r>
      <w:r w:rsidR="00CA4F7A">
        <w:fldChar w:fldCharType="separate"/>
      </w:r>
      <w:r w:rsidR="00B101E6" w:rsidRPr="00B101E6">
        <w:rPr>
          <w:rFonts w:cs="Tahoma"/>
          <w:szCs w:val="20"/>
          <w:lang w:val="en-US"/>
        </w:rPr>
        <w:t>37.2</w:t>
      </w:r>
      <w:r w:rsidR="00CA4F7A">
        <w:fldChar w:fldCharType="end"/>
      </w:r>
      <w:r w:rsidR="00627871" w:rsidRPr="00FE16A1">
        <w:rPr>
          <w:rFonts w:cs="Tahoma"/>
          <w:szCs w:val="20"/>
          <w:lang w:val="en-US"/>
        </w:rPr>
        <w:t xml:space="preserve">. </w:t>
      </w:r>
      <w:r w:rsidR="00FE16A1" w:rsidRPr="00FE16A1">
        <w:rPr>
          <w:rFonts w:cs="Tahoma"/>
          <w:szCs w:val="20"/>
          <w:lang w:val="en-US"/>
        </w:rPr>
        <w:t>Decisions by the impartial expert shall be final and binding on both Parties</w:t>
      </w:r>
      <w:r w:rsidR="00627871" w:rsidRPr="00FE16A1">
        <w:rPr>
          <w:rFonts w:cs="Tahoma"/>
          <w:szCs w:val="20"/>
          <w:lang w:val="en-US"/>
        </w:rPr>
        <w:t xml:space="preserve">. </w:t>
      </w:r>
    </w:p>
    <w:p w:rsidR="00627871" w:rsidRPr="00FE16A1" w:rsidRDefault="00627871" w:rsidP="00AE1CCC">
      <w:pPr>
        <w:tabs>
          <w:tab w:val="left" w:pos="540"/>
          <w:tab w:val="left" w:pos="1260"/>
          <w:tab w:val="left" w:pos="2160"/>
          <w:tab w:val="right" w:leader="dot" w:pos="7371"/>
        </w:tabs>
        <w:jc w:val="both"/>
        <w:rPr>
          <w:rFonts w:cs="Tahoma"/>
          <w:szCs w:val="20"/>
          <w:lang w:val="en-US"/>
        </w:rPr>
      </w:pPr>
    </w:p>
    <w:p w:rsidR="00627871" w:rsidRPr="00FE16A1" w:rsidRDefault="00FE16A1" w:rsidP="00AE1CCC">
      <w:pPr>
        <w:tabs>
          <w:tab w:val="left" w:pos="540"/>
          <w:tab w:val="left" w:pos="1260"/>
          <w:tab w:val="left" w:pos="2160"/>
          <w:tab w:val="right" w:leader="dot" w:pos="7371"/>
        </w:tabs>
        <w:jc w:val="both"/>
        <w:rPr>
          <w:rFonts w:cs="Tahoma"/>
          <w:szCs w:val="20"/>
          <w:lang w:val="en-US"/>
        </w:rPr>
      </w:pPr>
      <w:r w:rsidRPr="00FE16A1">
        <w:rPr>
          <w:rFonts w:cs="Tahoma"/>
          <w:szCs w:val="20"/>
          <w:lang w:val="en-US"/>
        </w:rPr>
        <w:t>Disputes relating to the interpretation of the Contract and other legal matters shall not be decided by the expert</w:t>
      </w:r>
      <w:r w:rsidR="00627871" w:rsidRPr="00FE16A1">
        <w:rPr>
          <w:rFonts w:cs="Tahoma"/>
          <w:szCs w:val="20"/>
          <w:lang w:val="en-US"/>
        </w:rPr>
        <w:t>.</w:t>
      </w:r>
    </w:p>
    <w:p w:rsidR="00627871" w:rsidRPr="00FE16A1" w:rsidRDefault="00627871" w:rsidP="00AE1CCC">
      <w:pPr>
        <w:tabs>
          <w:tab w:val="left" w:pos="540"/>
          <w:tab w:val="left" w:pos="1260"/>
          <w:tab w:val="left" w:pos="2160"/>
          <w:tab w:val="right" w:leader="dot" w:pos="7371"/>
        </w:tabs>
        <w:jc w:val="both"/>
        <w:rPr>
          <w:rFonts w:cs="Tahoma"/>
          <w:szCs w:val="20"/>
          <w:lang w:val="en-US"/>
        </w:rPr>
      </w:pPr>
    </w:p>
    <w:p w:rsidR="00627871" w:rsidRPr="00AA3915" w:rsidRDefault="00FE16A1" w:rsidP="00AE1CCC">
      <w:pPr>
        <w:tabs>
          <w:tab w:val="left" w:pos="540"/>
          <w:tab w:val="left" w:pos="1260"/>
          <w:tab w:val="left" w:pos="2160"/>
          <w:tab w:val="right" w:leader="dot" w:pos="7371"/>
        </w:tabs>
        <w:jc w:val="both"/>
        <w:rPr>
          <w:rFonts w:cs="Tahoma"/>
          <w:szCs w:val="20"/>
          <w:lang w:val="en-US"/>
        </w:rPr>
      </w:pPr>
      <w:r w:rsidRPr="00FE16A1">
        <w:rPr>
          <w:rFonts w:cs="Tahoma"/>
          <w:szCs w:val="20"/>
          <w:lang w:val="en-US"/>
        </w:rPr>
        <w:t xml:space="preserve">Audit shall take place at 10 Working Days' notice by way of a Notice and no more than four times a year. </w:t>
      </w:r>
      <w:r>
        <w:rPr>
          <w:rFonts w:cs="Tahoma"/>
          <w:szCs w:val="20"/>
          <w:lang w:val="en-US"/>
        </w:rPr>
        <w:t xml:space="preserve">Expenses for the impartial expert shall be </w:t>
      </w:r>
      <w:r w:rsidR="00AA3915">
        <w:rPr>
          <w:rFonts w:cs="Tahoma"/>
          <w:szCs w:val="20"/>
          <w:lang w:val="en-US"/>
        </w:rPr>
        <w:t>borne</w:t>
      </w:r>
      <w:r>
        <w:rPr>
          <w:rFonts w:cs="Tahoma"/>
          <w:szCs w:val="20"/>
          <w:lang w:val="en-US"/>
        </w:rPr>
        <w:t xml:space="preserve"> by the Party requesting the audit, c</w:t>
      </w:r>
      <w:r w:rsidR="00AA3915">
        <w:rPr>
          <w:rFonts w:cs="Tahoma"/>
          <w:szCs w:val="20"/>
          <w:lang w:val="en-US"/>
        </w:rPr>
        <w:t xml:space="preserve">f. below, however. </w:t>
      </w:r>
    </w:p>
    <w:p w:rsidR="00627871" w:rsidRPr="00AA3915" w:rsidRDefault="00627871" w:rsidP="00AE1CCC">
      <w:pPr>
        <w:tabs>
          <w:tab w:val="left" w:pos="540"/>
          <w:tab w:val="left" w:pos="1260"/>
          <w:tab w:val="left" w:pos="2160"/>
          <w:tab w:val="right" w:leader="dot" w:pos="7371"/>
        </w:tabs>
        <w:jc w:val="both"/>
        <w:rPr>
          <w:rFonts w:cs="Tahoma"/>
          <w:szCs w:val="20"/>
          <w:lang w:val="en-US"/>
        </w:rPr>
      </w:pPr>
    </w:p>
    <w:p w:rsidR="00627871" w:rsidRPr="00122F21" w:rsidRDefault="00AA3915" w:rsidP="00AE1CCC">
      <w:pPr>
        <w:tabs>
          <w:tab w:val="left" w:pos="540"/>
          <w:tab w:val="left" w:pos="1260"/>
          <w:tab w:val="left" w:pos="2160"/>
          <w:tab w:val="right" w:leader="dot" w:pos="7371"/>
        </w:tabs>
        <w:jc w:val="both"/>
        <w:rPr>
          <w:rFonts w:cs="Tahoma"/>
          <w:szCs w:val="20"/>
          <w:lang w:val="en-US"/>
        </w:rPr>
      </w:pPr>
      <w:r>
        <w:rPr>
          <w:rFonts w:cs="Tahoma"/>
          <w:szCs w:val="20"/>
          <w:lang w:val="en-US"/>
        </w:rPr>
        <w:t xml:space="preserve">In the event that the Supplier exceeds a time limit for Acceptance, an operational test, or the Supplier acknowledges that such time limit will be exceeded, an audit of the Supplier may be performed in excess of the stated maximum number of audits per year. </w:t>
      </w:r>
      <w:r w:rsidR="00122F21">
        <w:rPr>
          <w:rFonts w:cs="Tahoma"/>
          <w:szCs w:val="20"/>
          <w:lang w:val="en-US"/>
        </w:rPr>
        <w:t>In this case, the costs of the impartial expert shall be borne by the Supplier</w:t>
      </w:r>
      <w:r w:rsidR="00627871" w:rsidRPr="00122F21">
        <w:rPr>
          <w:rFonts w:cs="Tahoma"/>
          <w:szCs w:val="20"/>
          <w:lang w:val="en-US"/>
        </w:rPr>
        <w:t xml:space="preserve">. </w:t>
      </w:r>
    </w:p>
    <w:p w:rsidR="00627871" w:rsidRPr="00122F21" w:rsidRDefault="00627871" w:rsidP="00AE1CCC">
      <w:pPr>
        <w:tabs>
          <w:tab w:val="left" w:pos="540"/>
          <w:tab w:val="left" w:pos="1260"/>
          <w:tab w:val="left" w:pos="2160"/>
          <w:tab w:val="right" w:leader="dot" w:pos="7371"/>
        </w:tabs>
        <w:jc w:val="both"/>
        <w:rPr>
          <w:rFonts w:cs="Tahoma"/>
          <w:szCs w:val="20"/>
          <w:lang w:val="en-US"/>
        </w:rPr>
      </w:pPr>
    </w:p>
    <w:p w:rsidR="00627871" w:rsidRPr="00CE07E8" w:rsidRDefault="00122F21" w:rsidP="00AE1CCC">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szCs w:val="20"/>
          <w:lang w:val="en-US"/>
        </w:rPr>
      </w:pPr>
      <w:r>
        <w:rPr>
          <w:rFonts w:cs="Tahoma"/>
          <w:color w:val="000000"/>
          <w:szCs w:val="20"/>
          <w:lang w:val="en-US"/>
        </w:rPr>
        <w:t xml:space="preserve">Each Party shall assist the auditor, to a reasonable extent and without any additional fee, where necessary for the performance of the audit, including giving the auditor access to relevant premises and information. </w:t>
      </w:r>
    </w:p>
    <w:p w:rsidR="00627871" w:rsidRPr="00CE07E8" w:rsidRDefault="00627871" w:rsidP="00AE1CCC">
      <w:pPr>
        <w:tabs>
          <w:tab w:val="left" w:pos="540"/>
          <w:tab w:val="left" w:pos="1260"/>
          <w:tab w:val="left" w:pos="2160"/>
          <w:tab w:val="right" w:leader="dot" w:pos="7371"/>
        </w:tabs>
        <w:jc w:val="both"/>
        <w:rPr>
          <w:rFonts w:cs="Tahoma"/>
          <w:szCs w:val="20"/>
          <w:lang w:val="en-US"/>
        </w:rPr>
      </w:pPr>
    </w:p>
    <w:p w:rsidR="00627871" w:rsidRPr="00CB318C" w:rsidRDefault="00CB318C" w:rsidP="00AE1CCC">
      <w:pPr>
        <w:tabs>
          <w:tab w:val="left" w:pos="540"/>
          <w:tab w:val="left" w:pos="1260"/>
          <w:tab w:val="left" w:pos="2160"/>
          <w:tab w:val="right" w:leader="dot" w:pos="7371"/>
        </w:tabs>
        <w:jc w:val="both"/>
        <w:rPr>
          <w:rFonts w:cs="Tahoma"/>
          <w:szCs w:val="20"/>
          <w:lang w:val="en-US"/>
        </w:rPr>
      </w:pPr>
      <w:r w:rsidRPr="00CB318C">
        <w:rPr>
          <w:rFonts w:cs="Tahoma"/>
          <w:szCs w:val="20"/>
          <w:lang w:val="en-US"/>
        </w:rPr>
        <w:t xml:space="preserve">The audit shall not limit the responsibilities of the Supplier in relation to compliance with the requirements of the Contract. If an audit performed gives rise to amendments to the Contract, such amendments shall be implemented in accordance with clauses </w:t>
      </w:r>
      <w:r w:rsidR="007744C6">
        <w:rPr>
          <w:rFonts w:cs="Tahoma"/>
          <w:szCs w:val="20"/>
          <w:lang w:val="en-US"/>
        </w:rPr>
        <w:fldChar w:fldCharType="begin"/>
      </w:r>
      <w:r w:rsidR="00156BA5">
        <w:rPr>
          <w:rFonts w:cs="Tahoma"/>
          <w:szCs w:val="20"/>
          <w:lang w:val="en-US"/>
        </w:rPr>
        <w:instrText xml:space="preserve"> REF _Ref354410808 \r \h </w:instrText>
      </w:r>
      <w:r w:rsidR="007744C6">
        <w:rPr>
          <w:rFonts w:cs="Tahoma"/>
          <w:szCs w:val="20"/>
          <w:lang w:val="en-US"/>
        </w:rPr>
      </w:r>
      <w:r w:rsidR="007744C6">
        <w:rPr>
          <w:rFonts w:cs="Tahoma"/>
          <w:szCs w:val="20"/>
          <w:lang w:val="en-US"/>
        </w:rPr>
        <w:fldChar w:fldCharType="separate"/>
      </w:r>
      <w:r w:rsidR="00B101E6">
        <w:rPr>
          <w:rFonts w:cs="Tahoma"/>
          <w:szCs w:val="20"/>
          <w:lang w:val="en-US"/>
        </w:rPr>
        <w:t>6</w:t>
      </w:r>
      <w:r w:rsidR="007744C6">
        <w:rPr>
          <w:rFonts w:cs="Tahoma"/>
          <w:szCs w:val="20"/>
          <w:lang w:val="en-US"/>
        </w:rPr>
        <w:fldChar w:fldCharType="end"/>
      </w:r>
      <w:r w:rsidR="00156BA5">
        <w:rPr>
          <w:rFonts w:cs="Tahoma"/>
          <w:szCs w:val="20"/>
          <w:lang w:val="en-US"/>
        </w:rPr>
        <w:t xml:space="preserve"> </w:t>
      </w:r>
      <w:r>
        <w:rPr>
          <w:rFonts w:cs="Tahoma"/>
          <w:szCs w:val="20"/>
          <w:lang w:val="en-US"/>
        </w:rPr>
        <w:t>and</w:t>
      </w:r>
      <w:r w:rsidR="00627871" w:rsidRPr="00CB318C">
        <w:rPr>
          <w:rFonts w:cs="Tahoma"/>
          <w:szCs w:val="20"/>
          <w:lang w:val="en-US"/>
        </w:rPr>
        <w:t xml:space="preserve"> </w:t>
      </w:r>
      <w:r w:rsidR="00CA4F7A">
        <w:fldChar w:fldCharType="begin"/>
      </w:r>
      <w:r w:rsidR="00CA4F7A">
        <w:instrText xml:space="preserve"> REF _Ref295235458 \r \h  \* MERGEFORMAT </w:instrText>
      </w:r>
      <w:r w:rsidR="00CA4F7A">
        <w:fldChar w:fldCharType="separate"/>
      </w:r>
      <w:r w:rsidR="00B101E6" w:rsidRPr="00B101E6">
        <w:rPr>
          <w:rFonts w:cs="Tahoma"/>
          <w:szCs w:val="20"/>
          <w:lang w:val="en-US"/>
        </w:rPr>
        <w:t>36.3</w:t>
      </w:r>
      <w:r w:rsidR="00CA4F7A">
        <w:fldChar w:fldCharType="end"/>
      </w:r>
      <w:r w:rsidR="00627871" w:rsidRPr="00CB318C">
        <w:rPr>
          <w:rFonts w:cs="Tahoma"/>
          <w:szCs w:val="20"/>
          <w:lang w:val="en-US"/>
        </w:rPr>
        <w:t>.</w:t>
      </w:r>
    </w:p>
    <w:p w:rsidR="00627871" w:rsidRPr="00CB318C" w:rsidRDefault="00627871" w:rsidP="00AE1CCC">
      <w:pPr>
        <w:tabs>
          <w:tab w:val="left" w:pos="540"/>
          <w:tab w:val="left" w:pos="1260"/>
          <w:tab w:val="left" w:pos="2160"/>
          <w:tab w:val="right" w:leader="dot" w:pos="7371"/>
        </w:tabs>
        <w:jc w:val="both"/>
        <w:rPr>
          <w:rFonts w:cs="Tahoma"/>
          <w:szCs w:val="20"/>
          <w:lang w:val="en-US"/>
        </w:rPr>
      </w:pPr>
    </w:p>
    <w:p w:rsidR="00627871" w:rsidRPr="00CE07E8" w:rsidRDefault="00CE07E8" w:rsidP="00AE1CCC">
      <w:pPr>
        <w:tabs>
          <w:tab w:val="left" w:pos="540"/>
          <w:tab w:val="left" w:pos="1260"/>
          <w:tab w:val="left" w:pos="2160"/>
          <w:tab w:val="right" w:leader="dot" w:pos="7371"/>
        </w:tabs>
        <w:jc w:val="both"/>
        <w:rPr>
          <w:rFonts w:cs="Tahoma"/>
          <w:szCs w:val="20"/>
          <w:lang w:val="en-US"/>
        </w:rPr>
      </w:pPr>
      <w:r>
        <w:rPr>
          <w:rFonts w:cs="Tahoma"/>
          <w:szCs w:val="20"/>
          <w:lang w:val="en-US"/>
        </w:rPr>
        <w:t>To the extent possible, a</w:t>
      </w:r>
      <w:r w:rsidRPr="00CE07E8">
        <w:rPr>
          <w:rFonts w:cs="Tahoma"/>
          <w:szCs w:val="20"/>
          <w:lang w:val="en-US"/>
        </w:rPr>
        <w:t>udit shall be planned so as to cause as little inconvenience to the perform</w:t>
      </w:r>
      <w:r>
        <w:rPr>
          <w:rFonts w:cs="Tahoma"/>
          <w:szCs w:val="20"/>
          <w:lang w:val="en-US"/>
        </w:rPr>
        <w:t>ance of the C</w:t>
      </w:r>
      <w:r w:rsidRPr="00CE07E8">
        <w:rPr>
          <w:rFonts w:cs="Tahoma"/>
          <w:szCs w:val="20"/>
          <w:lang w:val="en-US"/>
        </w:rPr>
        <w:t>ontract as possible</w:t>
      </w:r>
      <w:r w:rsidR="00627871" w:rsidRPr="00CE07E8">
        <w:rPr>
          <w:rFonts w:cs="Tahoma"/>
          <w:szCs w:val="20"/>
          <w:lang w:val="en-US"/>
        </w:rPr>
        <w:t>.</w:t>
      </w:r>
    </w:p>
    <w:p w:rsidR="00627871" w:rsidRPr="00CE07E8" w:rsidRDefault="00627871" w:rsidP="00AE1CCC">
      <w:pPr>
        <w:tabs>
          <w:tab w:val="left" w:pos="540"/>
          <w:tab w:val="left" w:pos="1260"/>
          <w:tab w:val="left" w:pos="2160"/>
          <w:tab w:val="right" w:leader="dot" w:pos="7371"/>
        </w:tabs>
        <w:jc w:val="both"/>
        <w:rPr>
          <w:rFonts w:cs="Tahoma"/>
          <w:szCs w:val="20"/>
          <w:lang w:val="en-US"/>
        </w:rPr>
      </w:pPr>
    </w:p>
    <w:p w:rsidR="00627871" w:rsidRPr="00CE07E8" w:rsidRDefault="00627871" w:rsidP="00AE1CCC">
      <w:pPr>
        <w:jc w:val="both"/>
        <w:rPr>
          <w:rFonts w:cs="Tahoma"/>
          <w:szCs w:val="20"/>
          <w:lang w:val="en-US"/>
        </w:rPr>
      </w:pPr>
    </w:p>
    <w:p w:rsidR="00627871" w:rsidRPr="00E77F88" w:rsidRDefault="00627871" w:rsidP="00AE1CCC">
      <w:pPr>
        <w:pStyle w:val="Overskrift1"/>
        <w:numPr>
          <w:ilvl w:val="0"/>
          <w:numId w:val="11"/>
        </w:numPr>
        <w:rPr>
          <w:rFonts w:cs="Tahoma"/>
        </w:rPr>
      </w:pPr>
      <w:bookmarkStart w:id="448" w:name="_Ref328057330"/>
      <w:bookmarkStart w:id="449" w:name="_Toc296695527"/>
      <w:bookmarkStart w:id="450" w:name="_Ref306213052"/>
      <w:bookmarkStart w:id="451" w:name="_Ref306213655"/>
      <w:bookmarkStart w:id="452" w:name="_Toc319931281"/>
      <w:bookmarkStart w:id="453" w:name="_Toc355340593"/>
      <w:r w:rsidRPr="00E77F88">
        <w:rPr>
          <w:rFonts w:cs="Tahoma"/>
        </w:rPr>
        <w:t>s</w:t>
      </w:r>
      <w:bookmarkEnd w:id="448"/>
      <w:bookmarkEnd w:id="449"/>
      <w:bookmarkEnd w:id="450"/>
      <w:bookmarkEnd w:id="451"/>
      <w:bookmarkEnd w:id="452"/>
      <w:r w:rsidR="00CE07E8">
        <w:rPr>
          <w:rFonts w:cs="Tahoma"/>
        </w:rPr>
        <w:t>ecurity</w:t>
      </w:r>
      <w:bookmarkEnd w:id="453"/>
    </w:p>
    <w:p w:rsidR="00627871" w:rsidRPr="00C53DE7" w:rsidRDefault="00CE07E8" w:rsidP="00AE1CCC">
      <w:pPr>
        <w:jc w:val="both"/>
        <w:rPr>
          <w:rFonts w:cs="Tahoma"/>
          <w:szCs w:val="20"/>
          <w:lang w:val="en-US"/>
        </w:rPr>
      </w:pPr>
      <w:r w:rsidRPr="00CE07E8">
        <w:rPr>
          <w:rFonts w:cs="Tahoma"/>
          <w:szCs w:val="20"/>
          <w:lang w:val="en-US"/>
        </w:rPr>
        <w:t xml:space="preserve">The Supplier, the Supplier's personnel, subcontractors, and subcontractors' personnel shall implement and comply with the </w:t>
      </w:r>
      <w:r w:rsidR="003F47AD">
        <w:rPr>
          <w:rFonts w:cs="Tahoma"/>
          <w:szCs w:val="20"/>
          <w:lang w:val="en-US"/>
        </w:rPr>
        <w:t>security</w:t>
      </w:r>
      <w:r w:rsidRPr="00CE07E8">
        <w:rPr>
          <w:rFonts w:cs="Tahoma"/>
          <w:szCs w:val="20"/>
          <w:lang w:val="en-US"/>
        </w:rPr>
        <w:t xml:space="preserve"> requirements stated in Appendix 3 in connection with the performance of the Contract</w:t>
      </w:r>
      <w:r w:rsidR="00627871" w:rsidRPr="00CE07E8">
        <w:rPr>
          <w:rFonts w:cs="Tahoma"/>
          <w:szCs w:val="20"/>
          <w:lang w:val="en-US"/>
        </w:rPr>
        <w:t xml:space="preserve">. </w:t>
      </w:r>
      <w:r w:rsidR="003F47AD">
        <w:rPr>
          <w:rFonts w:cs="Tahoma"/>
          <w:szCs w:val="20"/>
          <w:lang w:val="en-US"/>
        </w:rPr>
        <w:t xml:space="preserve">If compliance with such requirements involves requirements for the Customer's participation, in excess of the activities which the Customer is expected to handle itself on the basis of own guidelines and work routines, the Supplier shall state this in Appendix 9. </w:t>
      </w:r>
    </w:p>
    <w:p w:rsidR="00627871" w:rsidRPr="00C53DE7" w:rsidRDefault="00627871" w:rsidP="00AE1CCC">
      <w:pPr>
        <w:jc w:val="both"/>
        <w:rPr>
          <w:rFonts w:cs="Tahoma"/>
          <w:szCs w:val="20"/>
          <w:lang w:val="en-US"/>
        </w:rPr>
      </w:pPr>
    </w:p>
    <w:p w:rsidR="00627871" w:rsidRPr="00C53DE7" w:rsidRDefault="00627871" w:rsidP="00AE1CCC">
      <w:pPr>
        <w:jc w:val="both"/>
        <w:rPr>
          <w:rFonts w:cs="Tahoma"/>
          <w:szCs w:val="20"/>
          <w:lang w:val="en-US"/>
        </w:rPr>
      </w:pPr>
    </w:p>
    <w:p w:rsidR="00627871" w:rsidRPr="00E77F88" w:rsidRDefault="003F47AD" w:rsidP="00AE1CCC">
      <w:pPr>
        <w:pStyle w:val="Overskrift1"/>
        <w:numPr>
          <w:ilvl w:val="0"/>
          <w:numId w:val="11"/>
        </w:numPr>
        <w:rPr>
          <w:rFonts w:cs="Tahoma"/>
        </w:rPr>
      </w:pPr>
      <w:bookmarkStart w:id="454" w:name="_Ref354410683"/>
      <w:bookmarkStart w:id="455" w:name="_Toc355340594"/>
      <w:r>
        <w:rPr>
          <w:rFonts w:cs="Tahoma"/>
        </w:rPr>
        <w:t>charges</w:t>
      </w:r>
      <w:bookmarkEnd w:id="454"/>
      <w:bookmarkEnd w:id="455"/>
    </w:p>
    <w:p w:rsidR="00627871" w:rsidRPr="00BA0B28" w:rsidRDefault="003F47AD" w:rsidP="00AE1CCC">
      <w:pPr>
        <w:jc w:val="both"/>
        <w:rPr>
          <w:rFonts w:cs="Tahoma"/>
          <w:szCs w:val="20"/>
          <w:lang w:val="en-US"/>
        </w:rPr>
      </w:pPr>
      <w:r w:rsidRPr="00C53DE7">
        <w:rPr>
          <w:rFonts w:cs="Tahoma"/>
          <w:szCs w:val="20"/>
          <w:lang w:val="en-US"/>
        </w:rPr>
        <w:t xml:space="preserve">All prices are stated in Danish kroner (DKK). </w:t>
      </w:r>
      <w:r w:rsidRPr="003F47AD">
        <w:rPr>
          <w:rFonts w:cs="Tahoma"/>
          <w:szCs w:val="20"/>
          <w:lang w:val="en-US"/>
        </w:rPr>
        <w:t>The charges include indirect taxes, except VAT, applicable at the time of conclusion of the Contract.</w:t>
      </w:r>
      <w:r w:rsidR="00627871" w:rsidRPr="003F47AD">
        <w:rPr>
          <w:rFonts w:cs="Tahoma"/>
          <w:szCs w:val="20"/>
          <w:lang w:val="en-US"/>
        </w:rPr>
        <w:t xml:space="preserve"> </w:t>
      </w:r>
      <w:r w:rsidR="00E77D79">
        <w:rPr>
          <w:rFonts w:cs="Tahoma"/>
          <w:szCs w:val="20"/>
          <w:lang w:val="en-US"/>
        </w:rPr>
        <w:t xml:space="preserve">If the indirect taxes are changed or new taxes are introduced, prices shall be adjusted by the net financial effect thereof to ensure an unchanged situation for the Supplier. </w:t>
      </w:r>
    </w:p>
    <w:p w:rsidR="00627871" w:rsidRPr="00BA0B28" w:rsidRDefault="00627871" w:rsidP="00AE1CCC">
      <w:pPr>
        <w:jc w:val="both"/>
        <w:rPr>
          <w:rFonts w:cs="Tahoma"/>
          <w:szCs w:val="20"/>
          <w:lang w:val="en-US"/>
        </w:rPr>
      </w:pPr>
    </w:p>
    <w:p w:rsidR="00627871" w:rsidRPr="00C53DE7" w:rsidRDefault="00E77D79" w:rsidP="00AE1CCC">
      <w:pPr>
        <w:jc w:val="both"/>
        <w:rPr>
          <w:rFonts w:cs="Tahoma"/>
          <w:szCs w:val="20"/>
          <w:lang w:val="en-US"/>
        </w:rPr>
      </w:pPr>
      <w:r w:rsidRPr="00E77D79">
        <w:rPr>
          <w:rFonts w:cs="Tahoma"/>
          <w:szCs w:val="20"/>
          <w:lang w:val="en-US"/>
        </w:rPr>
        <w:t xml:space="preserve">The prices are fixed unless otherwise indicated in Appendix 14. </w:t>
      </w:r>
    </w:p>
    <w:p w:rsidR="00627871" w:rsidRPr="00C53DE7" w:rsidRDefault="00627871" w:rsidP="00AE1CCC">
      <w:pPr>
        <w:jc w:val="both"/>
        <w:rPr>
          <w:rFonts w:cs="Tahoma"/>
          <w:szCs w:val="20"/>
          <w:lang w:val="en-US"/>
        </w:rPr>
      </w:pPr>
    </w:p>
    <w:p w:rsidR="006C2A96" w:rsidRPr="006C2A96" w:rsidRDefault="006C2A96" w:rsidP="006C2A96">
      <w:pPr>
        <w:rPr>
          <w:rFonts w:cs="Tahoma"/>
          <w:szCs w:val="20"/>
          <w:lang w:val="en-US"/>
        </w:rPr>
      </w:pPr>
      <w:r w:rsidRPr="006C2A96">
        <w:rPr>
          <w:lang w:val="en-US"/>
        </w:rPr>
        <w:t>The charges</w:t>
      </w:r>
      <w:r w:rsidR="00E77D79">
        <w:rPr>
          <w:lang w:val="en-GB"/>
        </w:rPr>
        <w:t xml:space="preserve"> include insur</w:t>
      </w:r>
      <w:r>
        <w:rPr>
          <w:lang w:val="en-GB"/>
        </w:rPr>
        <w:t xml:space="preserve">ance until the Acceptance Date; </w:t>
      </w:r>
      <w:r w:rsidR="00E77D79">
        <w:rPr>
          <w:lang w:val="en-GB"/>
        </w:rPr>
        <w:t>for any equipment</w:t>
      </w:r>
      <w:r>
        <w:rPr>
          <w:lang w:val="en-GB"/>
        </w:rPr>
        <w:t>,</w:t>
      </w:r>
      <w:r w:rsidR="00E77D79">
        <w:rPr>
          <w:lang w:val="en-GB"/>
        </w:rPr>
        <w:t xml:space="preserve"> </w:t>
      </w:r>
      <w:r>
        <w:rPr>
          <w:lang w:val="en-GB"/>
        </w:rPr>
        <w:t xml:space="preserve">however, </w:t>
      </w:r>
      <w:r w:rsidR="00E77D79">
        <w:rPr>
          <w:lang w:val="en-GB"/>
        </w:rPr>
        <w:t>only until the Installation Date</w:t>
      </w:r>
      <w:r>
        <w:rPr>
          <w:lang w:val="en-GB"/>
        </w:rPr>
        <w:t>.</w:t>
      </w:r>
    </w:p>
    <w:p w:rsidR="00627871" w:rsidRPr="006C2A96" w:rsidRDefault="00627871" w:rsidP="00AE1CCC">
      <w:pPr>
        <w:jc w:val="both"/>
        <w:rPr>
          <w:rFonts w:cs="Tahoma"/>
          <w:szCs w:val="20"/>
          <w:lang w:val="en-US"/>
        </w:rPr>
      </w:pPr>
      <w:r w:rsidRPr="006C2A96">
        <w:rPr>
          <w:rFonts w:cs="Tahoma"/>
          <w:szCs w:val="20"/>
          <w:lang w:val="en-US"/>
        </w:rPr>
        <w:lastRenderedPageBreak/>
        <w:t xml:space="preserve"> </w:t>
      </w:r>
    </w:p>
    <w:p w:rsidR="00627871" w:rsidRPr="00C53DE7" w:rsidRDefault="006C2A96" w:rsidP="00AE1CCC">
      <w:pPr>
        <w:jc w:val="both"/>
        <w:rPr>
          <w:rFonts w:cs="Tahoma"/>
          <w:szCs w:val="20"/>
          <w:lang w:val="en-US"/>
        </w:rPr>
      </w:pPr>
      <w:r w:rsidRPr="006C2A96">
        <w:rPr>
          <w:rFonts w:cs="Tahoma"/>
          <w:szCs w:val="20"/>
          <w:lang w:val="en-US"/>
        </w:rPr>
        <w:t xml:space="preserve">The charges include transport, consumption and accommodation for the Supplier's personnel, unless otherwise stated in Appendix 14. </w:t>
      </w:r>
    </w:p>
    <w:p w:rsidR="00627871" w:rsidRPr="00C53DE7" w:rsidRDefault="00627871" w:rsidP="00AE1CCC">
      <w:pPr>
        <w:jc w:val="both"/>
        <w:rPr>
          <w:rFonts w:cs="Tahoma"/>
          <w:szCs w:val="20"/>
          <w:lang w:val="en-US"/>
        </w:rPr>
      </w:pPr>
    </w:p>
    <w:p w:rsidR="00627871" w:rsidRPr="006D3C4B" w:rsidRDefault="006C2A96" w:rsidP="00AE1CCC">
      <w:pPr>
        <w:tabs>
          <w:tab w:val="left" w:pos="540"/>
          <w:tab w:val="left" w:pos="1260"/>
          <w:tab w:val="left" w:pos="2160"/>
          <w:tab w:val="left" w:pos="4253"/>
          <w:tab w:val="right" w:leader="dot" w:pos="7371"/>
        </w:tabs>
        <w:jc w:val="both"/>
        <w:rPr>
          <w:rFonts w:cs="Tahoma"/>
          <w:szCs w:val="20"/>
          <w:lang w:val="en-US"/>
        </w:rPr>
      </w:pPr>
      <w:r w:rsidRPr="006C2A96">
        <w:rPr>
          <w:rFonts w:cs="Tahoma"/>
          <w:szCs w:val="20"/>
          <w:lang w:val="en-US"/>
        </w:rPr>
        <w:t xml:space="preserve">The charges relating to the Deliverables comprise the agreed charges for the Deliverables, cf. clause 2 of Appendix 14. </w:t>
      </w:r>
      <w:r w:rsidR="006D3C4B" w:rsidRPr="006D3C4B">
        <w:rPr>
          <w:rFonts w:cs="Tahoma"/>
          <w:szCs w:val="20"/>
          <w:lang w:val="en-US"/>
        </w:rPr>
        <w:t>A specification of the charges relating to the Deliverables and other charges, including a maintenance and operation fee, is included in Appendix 14</w:t>
      </w:r>
      <w:r w:rsidR="00627871" w:rsidRPr="006D3C4B">
        <w:rPr>
          <w:rFonts w:cs="Tahoma"/>
          <w:szCs w:val="20"/>
          <w:lang w:val="en-US"/>
        </w:rPr>
        <w:t>.</w:t>
      </w:r>
    </w:p>
    <w:p w:rsidR="00627871" w:rsidRPr="006D3C4B" w:rsidRDefault="00627871" w:rsidP="00AE1CCC">
      <w:pPr>
        <w:tabs>
          <w:tab w:val="left" w:pos="540"/>
          <w:tab w:val="left" w:pos="1260"/>
          <w:tab w:val="left" w:pos="2160"/>
          <w:tab w:val="right" w:leader="dot" w:pos="7371"/>
        </w:tabs>
        <w:jc w:val="both"/>
        <w:rPr>
          <w:rFonts w:cs="Tahoma"/>
          <w:szCs w:val="20"/>
          <w:lang w:val="en-US"/>
        </w:rPr>
      </w:pPr>
    </w:p>
    <w:p w:rsidR="00627871" w:rsidRPr="006D3C4B" w:rsidRDefault="006D3C4B" w:rsidP="00AE1CCC">
      <w:pPr>
        <w:jc w:val="both"/>
        <w:rPr>
          <w:rFonts w:cs="Tahoma"/>
          <w:szCs w:val="20"/>
          <w:lang w:val="en-US"/>
        </w:rPr>
      </w:pPr>
      <w:r w:rsidRPr="006D3C4B">
        <w:rPr>
          <w:rFonts w:cs="Tahoma"/>
          <w:szCs w:val="20"/>
          <w:lang w:val="en-US"/>
        </w:rPr>
        <w:t xml:space="preserve">In respect of Actual Changes and Options delivered as a Separate Task, cf. clauses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Pr="006D3C4B">
        <w:rPr>
          <w:rFonts w:cs="Tahoma"/>
          <w:szCs w:val="20"/>
          <w:lang w:val="en-US"/>
        </w:rPr>
        <w:t xml:space="preserve"> and</w:t>
      </w:r>
      <w:r w:rsidR="00627871" w:rsidRPr="006D3C4B">
        <w:rPr>
          <w:rFonts w:cs="Tahoma"/>
          <w:szCs w:val="20"/>
          <w:lang w:val="en-US"/>
        </w:rPr>
        <w:t xml:space="preserve"> </w:t>
      </w:r>
      <w:r w:rsidR="00CA4F7A">
        <w:fldChar w:fldCharType="begin"/>
      </w:r>
      <w:r w:rsidR="00CA4F7A">
        <w:instrText xml:space="preserve"> REF _Ref289263400 \r \h  \* MERGEFORMA</w:instrText>
      </w:r>
      <w:r w:rsidR="00CA4F7A">
        <w:instrText xml:space="preserve">T </w:instrText>
      </w:r>
      <w:r w:rsidR="00CA4F7A">
        <w:fldChar w:fldCharType="separate"/>
      </w:r>
      <w:r w:rsidR="00B101E6" w:rsidRPr="00B101E6">
        <w:rPr>
          <w:rFonts w:cs="Tahoma"/>
          <w:szCs w:val="20"/>
          <w:lang w:val="en-US"/>
        </w:rPr>
        <w:t>14.3</w:t>
      </w:r>
      <w:r w:rsidR="00CA4F7A">
        <w:fldChar w:fldCharType="end"/>
      </w:r>
      <w:r w:rsidR="00627871" w:rsidRPr="006D3C4B">
        <w:rPr>
          <w:rFonts w:cs="Tahoma"/>
          <w:szCs w:val="20"/>
          <w:lang w:val="en-US"/>
        </w:rPr>
        <w:t xml:space="preserve">, </w:t>
      </w:r>
      <w:r w:rsidRPr="006D3C4B">
        <w:rPr>
          <w:rFonts w:cs="Tahoma"/>
          <w:szCs w:val="20"/>
          <w:lang w:val="en-US"/>
        </w:rPr>
        <w:t xml:space="preserve">a separate fee shall be fixed in accordance with the guidelines in Appendix 14. </w:t>
      </w:r>
    </w:p>
    <w:p w:rsidR="00627871" w:rsidRPr="006D3C4B" w:rsidRDefault="00627871" w:rsidP="00AE1CCC">
      <w:pPr>
        <w:jc w:val="both"/>
        <w:rPr>
          <w:rFonts w:cs="Tahoma"/>
          <w:szCs w:val="20"/>
          <w:lang w:val="en-US"/>
        </w:rPr>
      </w:pPr>
    </w:p>
    <w:p w:rsidR="00627871" w:rsidRPr="001D4F04" w:rsidRDefault="002C2973" w:rsidP="00AE1CCC">
      <w:pPr>
        <w:jc w:val="both"/>
        <w:rPr>
          <w:rFonts w:cs="Tahoma"/>
          <w:szCs w:val="20"/>
          <w:lang w:val="en-US"/>
        </w:rPr>
      </w:pPr>
      <w:r>
        <w:rPr>
          <w:rFonts w:cs="Tahoma"/>
          <w:szCs w:val="20"/>
          <w:lang w:val="en-US"/>
        </w:rPr>
        <w:t xml:space="preserve">For the purposes of calculating </w:t>
      </w:r>
      <w:r w:rsidR="006D3C4B" w:rsidRPr="001C3D24">
        <w:rPr>
          <w:rFonts w:cs="Tahoma"/>
          <w:szCs w:val="20"/>
          <w:lang w:val="en-US"/>
        </w:rPr>
        <w:t>the charges relating to the Deliverables pursuant to clauses</w:t>
      </w:r>
      <w:r w:rsidR="00156BA5">
        <w:rPr>
          <w:rFonts w:cs="Tahoma"/>
          <w:szCs w:val="20"/>
          <w:lang w:val="en-US"/>
        </w:rPr>
        <w:t xml:space="preserve"> </w:t>
      </w:r>
      <w:r w:rsidR="007744C6">
        <w:rPr>
          <w:rFonts w:cs="Tahoma"/>
          <w:szCs w:val="20"/>
          <w:lang w:val="en-US"/>
        </w:rPr>
        <w:fldChar w:fldCharType="begin"/>
      </w:r>
      <w:r w:rsidR="00156BA5">
        <w:rPr>
          <w:rFonts w:cs="Tahoma"/>
          <w:szCs w:val="20"/>
          <w:lang w:val="en-US"/>
        </w:rPr>
        <w:instrText xml:space="preserve"> REF _Ref354410847 \r \h </w:instrText>
      </w:r>
      <w:r w:rsidR="007744C6">
        <w:rPr>
          <w:rFonts w:cs="Tahoma"/>
          <w:szCs w:val="20"/>
          <w:lang w:val="en-US"/>
        </w:rPr>
      </w:r>
      <w:r w:rsidR="007744C6">
        <w:rPr>
          <w:rFonts w:cs="Tahoma"/>
          <w:szCs w:val="20"/>
          <w:lang w:val="en-US"/>
        </w:rPr>
        <w:fldChar w:fldCharType="separate"/>
      </w:r>
      <w:r w:rsidR="00B101E6">
        <w:rPr>
          <w:rFonts w:cs="Tahoma"/>
          <w:szCs w:val="20"/>
          <w:lang w:val="en-US"/>
        </w:rPr>
        <w:t>25.2.1</w:t>
      </w:r>
      <w:r w:rsidR="007744C6">
        <w:rPr>
          <w:rFonts w:cs="Tahoma"/>
          <w:szCs w:val="20"/>
          <w:lang w:val="en-US"/>
        </w:rPr>
        <w:fldChar w:fldCharType="end"/>
      </w:r>
      <w:r w:rsidR="00627871" w:rsidRPr="001C3D24">
        <w:rPr>
          <w:rFonts w:cs="Tahoma"/>
          <w:szCs w:val="20"/>
          <w:lang w:val="en-US"/>
        </w:rPr>
        <w:t xml:space="preserve">, </w:t>
      </w:r>
      <w:r w:rsidR="00CA4F7A">
        <w:fldChar w:fldCharType="begin"/>
      </w:r>
      <w:r w:rsidR="00CA4F7A">
        <w:instrText xml:space="preserve"> REF _Ref294199213 \r \h  \* MERGEFORMAT </w:instrText>
      </w:r>
      <w:r w:rsidR="00CA4F7A">
        <w:fldChar w:fldCharType="separate"/>
      </w:r>
      <w:r w:rsidR="00B101E6" w:rsidRPr="00B101E6">
        <w:rPr>
          <w:rFonts w:cs="Tahoma"/>
          <w:szCs w:val="20"/>
          <w:lang w:val="en-US"/>
        </w:rPr>
        <w:t>28</w:t>
      </w:r>
      <w:r w:rsidR="00CA4F7A">
        <w:fldChar w:fldCharType="end"/>
      </w:r>
      <w:r w:rsidR="00627871" w:rsidRPr="001C3D24">
        <w:rPr>
          <w:rFonts w:cs="Tahoma"/>
          <w:szCs w:val="20"/>
          <w:lang w:val="en-US"/>
        </w:rPr>
        <w:t xml:space="preserve"> </w:t>
      </w:r>
      <w:r w:rsidR="006D3C4B" w:rsidRPr="001C3D24">
        <w:rPr>
          <w:rFonts w:cs="Tahoma"/>
          <w:szCs w:val="20"/>
          <w:lang w:val="en-US"/>
        </w:rPr>
        <w:t>and</w:t>
      </w:r>
      <w:r w:rsidR="00627871" w:rsidRPr="001C3D24">
        <w:rPr>
          <w:rFonts w:cs="Tahoma"/>
          <w:szCs w:val="20"/>
          <w:lang w:val="en-US"/>
        </w:rPr>
        <w:t xml:space="preserve"> </w:t>
      </w:r>
      <w:r w:rsidR="00CA4F7A">
        <w:fldChar w:fldCharType="begin"/>
      </w:r>
      <w:r w:rsidR="00CA4F7A">
        <w:instrText xml:space="preserve"> REF _Ref296604622 \r \h  \* MERGEFORMA</w:instrText>
      </w:r>
      <w:r w:rsidR="00CA4F7A">
        <w:instrText xml:space="preserve">T </w:instrText>
      </w:r>
      <w:r w:rsidR="00CA4F7A">
        <w:fldChar w:fldCharType="separate"/>
      </w:r>
      <w:r w:rsidR="00B101E6" w:rsidRPr="00B101E6">
        <w:rPr>
          <w:rFonts w:cs="Tahoma"/>
          <w:szCs w:val="20"/>
          <w:lang w:val="en-US"/>
        </w:rPr>
        <w:t>37.3.4.1</w:t>
      </w:r>
      <w:r w:rsidR="00CA4F7A">
        <w:fldChar w:fldCharType="end"/>
      </w:r>
      <w:r w:rsidR="001C3D24" w:rsidRPr="001C3D24">
        <w:rPr>
          <w:rFonts w:cs="Tahoma"/>
          <w:szCs w:val="20"/>
          <w:lang w:val="en-US"/>
        </w:rPr>
        <w:t>,</w:t>
      </w:r>
      <w:r>
        <w:rPr>
          <w:rFonts w:cs="Tahoma"/>
          <w:szCs w:val="20"/>
          <w:lang w:val="en-US"/>
        </w:rPr>
        <w:t xml:space="preserve"> however,</w:t>
      </w:r>
      <w:r w:rsidR="001C3D24" w:rsidRPr="001C3D24">
        <w:rPr>
          <w:rFonts w:cs="Tahoma"/>
          <w:szCs w:val="20"/>
          <w:lang w:val="en-US"/>
        </w:rPr>
        <w:t xml:space="preserve"> any </w:t>
      </w:r>
      <w:r>
        <w:rPr>
          <w:rFonts w:cs="Tahoma"/>
          <w:szCs w:val="20"/>
          <w:lang w:val="en-US"/>
        </w:rPr>
        <w:t>periodical</w:t>
      </w:r>
      <w:r w:rsidR="001C3D24">
        <w:rPr>
          <w:rFonts w:cs="Tahoma"/>
          <w:szCs w:val="20"/>
          <w:lang w:val="en-US"/>
        </w:rPr>
        <w:t xml:space="preserve"> payments for </w:t>
      </w:r>
      <w:r>
        <w:rPr>
          <w:rFonts w:cs="Tahoma"/>
          <w:szCs w:val="20"/>
          <w:lang w:val="en-US"/>
        </w:rPr>
        <w:t xml:space="preserve">the use of </w:t>
      </w:r>
      <w:r w:rsidR="001C3D24">
        <w:rPr>
          <w:rFonts w:cs="Tahoma"/>
          <w:szCs w:val="20"/>
          <w:lang w:val="en-US"/>
        </w:rPr>
        <w:t xml:space="preserve">Standard Software </w:t>
      </w:r>
      <w:r w:rsidR="00194A17">
        <w:rPr>
          <w:rFonts w:cs="Tahoma"/>
          <w:szCs w:val="20"/>
          <w:lang w:val="en-US"/>
        </w:rPr>
        <w:t xml:space="preserve">for four years </w:t>
      </w:r>
      <w:r>
        <w:rPr>
          <w:rFonts w:cs="Tahoma"/>
          <w:szCs w:val="20"/>
          <w:lang w:val="en-US"/>
        </w:rPr>
        <w:t>as</w:t>
      </w:r>
      <w:r w:rsidR="00194A17">
        <w:rPr>
          <w:rFonts w:cs="Tahoma"/>
          <w:szCs w:val="20"/>
          <w:lang w:val="en-US"/>
        </w:rPr>
        <w:t xml:space="preserve"> from the Acceptance Date shall be included.</w:t>
      </w:r>
      <w:r w:rsidR="00627871" w:rsidRPr="001D4F04">
        <w:rPr>
          <w:rFonts w:cs="Tahoma"/>
          <w:szCs w:val="20"/>
          <w:lang w:val="en-US"/>
        </w:rPr>
        <w:t xml:space="preserve">  </w:t>
      </w:r>
    </w:p>
    <w:p w:rsidR="002C2973" w:rsidRDefault="002C2973" w:rsidP="002C2973">
      <w:pPr>
        <w:rPr>
          <w:lang w:val="en-GB"/>
        </w:rPr>
      </w:pPr>
    </w:p>
    <w:p w:rsidR="00627871" w:rsidRPr="001D4F04" w:rsidRDefault="00627871" w:rsidP="00AE1CCC">
      <w:pPr>
        <w:jc w:val="both"/>
        <w:rPr>
          <w:rFonts w:cs="Tahoma"/>
          <w:szCs w:val="20"/>
          <w:lang w:val="en-US"/>
        </w:rPr>
      </w:pPr>
    </w:p>
    <w:p w:rsidR="00627871" w:rsidRPr="00E77F88" w:rsidRDefault="00627871" w:rsidP="00AE1CCC">
      <w:pPr>
        <w:pStyle w:val="Overskrift1"/>
        <w:numPr>
          <w:ilvl w:val="0"/>
          <w:numId w:val="11"/>
        </w:numPr>
        <w:rPr>
          <w:rFonts w:cs="Tahoma"/>
        </w:rPr>
      </w:pPr>
      <w:bookmarkStart w:id="456" w:name="_Toc296695538"/>
      <w:bookmarkStart w:id="457" w:name="_Toc319931292"/>
      <w:bookmarkStart w:id="458" w:name="_Toc355340595"/>
      <w:r w:rsidRPr="00E77F88">
        <w:rPr>
          <w:rFonts w:cs="Tahoma"/>
        </w:rPr>
        <w:t>inc</w:t>
      </w:r>
      <w:bookmarkEnd w:id="456"/>
      <w:bookmarkEnd w:id="457"/>
      <w:r w:rsidR="002C2973">
        <w:rPr>
          <w:rFonts w:cs="Tahoma"/>
        </w:rPr>
        <w:t>entives</w:t>
      </w:r>
      <w:bookmarkEnd w:id="458"/>
    </w:p>
    <w:p w:rsidR="002C2973" w:rsidRDefault="002C2973" w:rsidP="002C2973">
      <w:pPr>
        <w:rPr>
          <w:lang w:val="en-GB"/>
        </w:rPr>
      </w:pPr>
      <w:r>
        <w:rPr>
          <w:lang w:val="en-GB"/>
        </w:rPr>
        <w:t xml:space="preserve">If an incentive scheme has been agreed for the Supplier, this </w:t>
      </w:r>
      <w:r w:rsidR="00F04F30">
        <w:rPr>
          <w:lang w:val="en-GB"/>
        </w:rPr>
        <w:t>is described in Appendix 15</w:t>
      </w:r>
      <w:r>
        <w:rPr>
          <w:lang w:val="en-GB"/>
        </w:rPr>
        <w:t xml:space="preserve">. </w:t>
      </w:r>
    </w:p>
    <w:p w:rsidR="002C2973" w:rsidRPr="00F04F30" w:rsidRDefault="002C2973" w:rsidP="00AE1CCC">
      <w:pPr>
        <w:jc w:val="both"/>
        <w:rPr>
          <w:rFonts w:cs="Tahoma"/>
          <w:szCs w:val="20"/>
          <w:lang w:val="en-GB"/>
        </w:rPr>
      </w:pPr>
    </w:p>
    <w:p w:rsidR="00627871" w:rsidRPr="00C53DE7" w:rsidRDefault="00627871" w:rsidP="00AE1CCC">
      <w:pPr>
        <w:jc w:val="both"/>
        <w:rPr>
          <w:rFonts w:cs="Tahoma"/>
          <w:szCs w:val="20"/>
          <w:lang w:val="en-US"/>
        </w:rPr>
      </w:pPr>
    </w:p>
    <w:p w:rsidR="00627871" w:rsidRPr="00E77F88" w:rsidRDefault="00F04F30" w:rsidP="00AE1CCC">
      <w:pPr>
        <w:pStyle w:val="Overskrift1"/>
        <w:numPr>
          <w:ilvl w:val="0"/>
          <w:numId w:val="11"/>
        </w:numPr>
        <w:rPr>
          <w:rFonts w:cs="Tahoma"/>
        </w:rPr>
      </w:pPr>
      <w:bookmarkStart w:id="459" w:name="_Toc355340596"/>
      <w:r>
        <w:rPr>
          <w:rFonts w:cs="Tahoma"/>
        </w:rPr>
        <w:t>terms of payment</w:t>
      </w:r>
      <w:bookmarkEnd w:id="459"/>
    </w:p>
    <w:p w:rsidR="00627871" w:rsidRPr="00E77F88" w:rsidRDefault="00627871" w:rsidP="00AE1CCC">
      <w:pPr>
        <w:pStyle w:val="Overskrift2"/>
        <w:numPr>
          <w:ilvl w:val="1"/>
          <w:numId w:val="11"/>
        </w:numPr>
        <w:rPr>
          <w:rFonts w:cs="Tahoma"/>
          <w:szCs w:val="20"/>
        </w:rPr>
      </w:pPr>
      <w:bookmarkStart w:id="460" w:name="_Toc296695540"/>
      <w:bookmarkStart w:id="461" w:name="_Ref319929736"/>
      <w:bookmarkStart w:id="462" w:name="_Toc319931294"/>
      <w:bookmarkStart w:id="463" w:name="_Toc355340597"/>
      <w:r w:rsidRPr="00E77F88">
        <w:rPr>
          <w:rFonts w:cs="Tahoma"/>
          <w:szCs w:val="20"/>
        </w:rPr>
        <w:t>Gener</w:t>
      </w:r>
      <w:bookmarkEnd w:id="460"/>
      <w:bookmarkEnd w:id="461"/>
      <w:bookmarkEnd w:id="462"/>
      <w:r w:rsidR="00F04F30">
        <w:rPr>
          <w:rFonts w:cs="Tahoma"/>
          <w:szCs w:val="20"/>
        </w:rPr>
        <w:t>al</w:t>
      </w:r>
      <w:bookmarkEnd w:id="463"/>
    </w:p>
    <w:p w:rsidR="00627871" w:rsidRPr="00C53DE7" w:rsidRDefault="00F04F30" w:rsidP="00AE1CCC">
      <w:pPr>
        <w:jc w:val="both"/>
        <w:rPr>
          <w:rFonts w:cs="Tahoma"/>
          <w:szCs w:val="20"/>
          <w:lang w:val="en-US"/>
        </w:rPr>
      </w:pPr>
      <w:r w:rsidRPr="00F04F30">
        <w:rPr>
          <w:rFonts w:cs="Tahoma"/>
          <w:szCs w:val="20"/>
          <w:lang w:val="en-US"/>
        </w:rPr>
        <w:t xml:space="preserve">The Customer shall pay the charges relating to the Deliverables in accordance with the terms of Appendix 14. </w:t>
      </w:r>
    </w:p>
    <w:p w:rsidR="00627871" w:rsidRPr="00C53DE7" w:rsidRDefault="00627871" w:rsidP="00AE1CCC">
      <w:pPr>
        <w:jc w:val="both"/>
        <w:rPr>
          <w:rFonts w:cs="Tahoma"/>
          <w:szCs w:val="20"/>
          <w:lang w:val="en-US"/>
        </w:rPr>
      </w:pPr>
    </w:p>
    <w:p w:rsidR="00627871" w:rsidRPr="00C53DE7" w:rsidRDefault="00F04F30" w:rsidP="00AE1CCC">
      <w:pPr>
        <w:jc w:val="both"/>
        <w:rPr>
          <w:rFonts w:cs="Tahoma"/>
          <w:szCs w:val="20"/>
          <w:lang w:val="en-US"/>
        </w:rPr>
      </w:pPr>
      <w:r w:rsidRPr="00F04F30">
        <w:rPr>
          <w:rFonts w:cs="Tahoma"/>
          <w:szCs w:val="20"/>
          <w:lang w:val="en-US"/>
        </w:rPr>
        <w:t xml:space="preserve">In the event that Faults are detected </w:t>
      </w:r>
      <w:r w:rsidR="006D2CE7">
        <w:rPr>
          <w:rFonts w:cs="Tahoma"/>
          <w:szCs w:val="20"/>
          <w:lang w:val="en-US"/>
        </w:rPr>
        <w:t xml:space="preserve">during the acceptance test </w:t>
      </w:r>
      <w:r w:rsidRPr="00F04F30">
        <w:rPr>
          <w:rFonts w:cs="Tahoma"/>
          <w:szCs w:val="20"/>
          <w:lang w:val="en-US"/>
        </w:rPr>
        <w:t xml:space="preserve">in connection with Mandatory Requirements and/or Other Requirements which do not prevent the approval of the acceptance test, a fair and proportionate share of the fee payable on the approval of the test shall be retained until the Faults have been corrected or the Fault List has otherwise been closed by agreement between the Parties. </w:t>
      </w:r>
      <w:r w:rsidR="009E5B91" w:rsidRPr="00C53DE7">
        <w:rPr>
          <w:rFonts w:cs="Tahoma"/>
          <w:szCs w:val="20"/>
          <w:lang w:val="en-US"/>
        </w:rPr>
        <w:t xml:space="preserve">The retained share is described in detail in Appendix 14. </w:t>
      </w:r>
    </w:p>
    <w:p w:rsidR="00627871" w:rsidRPr="00C53DE7" w:rsidRDefault="00627871" w:rsidP="00AE1CCC">
      <w:pPr>
        <w:jc w:val="both"/>
        <w:rPr>
          <w:rFonts w:cs="Tahoma"/>
          <w:szCs w:val="20"/>
          <w:lang w:val="en-US"/>
        </w:rPr>
      </w:pPr>
    </w:p>
    <w:p w:rsidR="00627871" w:rsidRPr="00BA0B28" w:rsidRDefault="009E5B91" w:rsidP="00AE1CCC">
      <w:pPr>
        <w:jc w:val="both"/>
        <w:rPr>
          <w:rFonts w:cs="Tahoma"/>
          <w:szCs w:val="20"/>
          <w:lang w:val="en-US"/>
        </w:rPr>
      </w:pPr>
      <w:r w:rsidRPr="009E5B91">
        <w:rPr>
          <w:rFonts w:cs="Tahoma"/>
          <w:szCs w:val="20"/>
          <w:lang w:val="en-US"/>
        </w:rPr>
        <w:t xml:space="preserve">Fees for maintenance, support, and payment for use of Standard Software shall be paid by the Customer as stated in Appendix 14. </w:t>
      </w:r>
    </w:p>
    <w:p w:rsidR="00627871" w:rsidRPr="00BA0B28" w:rsidRDefault="00627871" w:rsidP="00AE1CCC">
      <w:pPr>
        <w:jc w:val="both"/>
        <w:rPr>
          <w:rFonts w:cs="Tahoma"/>
          <w:szCs w:val="20"/>
          <w:lang w:val="en-US"/>
        </w:rPr>
      </w:pPr>
    </w:p>
    <w:p w:rsidR="00627871" w:rsidRPr="00C53DE7" w:rsidRDefault="00BA0B28" w:rsidP="00AE1CCC">
      <w:pPr>
        <w:jc w:val="both"/>
        <w:rPr>
          <w:rFonts w:cs="Tahoma"/>
          <w:szCs w:val="20"/>
          <w:lang w:val="en-US"/>
        </w:rPr>
      </w:pPr>
      <w:r>
        <w:rPr>
          <w:rFonts w:cs="Tahoma"/>
          <w:szCs w:val="20"/>
          <w:lang w:val="en-US"/>
        </w:rPr>
        <w:t xml:space="preserve">However, the Customer is not under any obligation to effect payment until 30 calendar days after receipt of an adequate invoice. </w:t>
      </w:r>
    </w:p>
    <w:p w:rsidR="00627871" w:rsidRPr="00C53DE7" w:rsidRDefault="00627871" w:rsidP="00AE1CCC">
      <w:pPr>
        <w:jc w:val="both"/>
        <w:rPr>
          <w:rFonts w:cs="Tahoma"/>
          <w:szCs w:val="20"/>
          <w:lang w:val="en-US"/>
        </w:rPr>
      </w:pPr>
    </w:p>
    <w:p w:rsidR="00DD421F" w:rsidRDefault="00DD421F" w:rsidP="00AE1CCC">
      <w:pPr>
        <w:jc w:val="both"/>
        <w:rPr>
          <w:rFonts w:cs="Tahoma"/>
          <w:szCs w:val="20"/>
          <w:lang w:val="en-US"/>
        </w:rPr>
      </w:pPr>
    </w:p>
    <w:p w:rsidR="00DD421F" w:rsidRDefault="00DD421F" w:rsidP="00AE1CCC">
      <w:pPr>
        <w:jc w:val="both"/>
        <w:rPr>
          <w:rFonts w:cs="Tahoma"/>
          <w:szCs w:val="20"/>
          <w:lang w:val="en-US"/>
        </w:rPr>
      </w:pPr>
    </w:p>
    <w:p w:rsidR="00DD421F" w:rsidRDefault="00DD421F" w:rsidP="00AE1CCC">
      <w:pPr>
        <w:jc w:val="both"/>
        <w:rPr>
          <w:rFonts w:cs="Tahoma"/>
          <w:szCs w:val="20"/>
          <w:lang w:val="en-US"/>
        </w:rPr>
      </w:pPr>
    </w:p>
    <w:p w:rsidR="00DD421F" w:rsidRDefault="00DD421F" w:rsidP="00AE1CCC">
      <w:pPr>
        <w:jc w:val="both"/>
        <w:rPr>
          <w:rFonts w:cs="Tahoma"/>
          <w:szCs w:val="20"/>
          <w:lang w:val="en-US"/>
        </w:rPr>
      </w:pPr>
    </w:p>
    <w:p w:rsidR="00DD421F" w:rsidRDefault="00DD421F" w:rsidP="00AE1CCC">
      <w:pPr>
        <w:jc w:val="both"/>
        <w:rPr>
          <w:rFonts w:cs="Tahoma"/>
          <w:szCs w:val="20"/>
          <w:lang w:val="en-US"/>
        </w:rPr>
      </w:pPr>
    </w:p>
    <w:p w:rsidR="00627871" w:rsidRDefault="00DD421F" w:rsidP="00AE1CCC">
      <w:pPr>
        <w:jc w:val="both"/>
        <w:rPr>
          <w:rFonts w:cs="Tahoma"/>
          <w:szCs w:val="20"/>
          <w:lang w:val="en-US"/>
        </w:rPr>
      </w:pPr>
      <w:r>
        <w:rPr>
          <w:rFonts w:cs="Tahoma"/>
          <w:szCs w:val="20"/>
          <w:lang w:val="en-US"/>
        </w:rPr>
        <w:t>In respect of</w:t>
      </w:r>
      <w:r w:rsidR="00CF0579" w:rsidRPr="00CF0579">
        <w:rPr>
          <w:rFonts w:cs="Tahoma"/>
          <w:szCs w:val="20"/>
          <w:lang w:val="en-US"/>
        </w:rPr>
        <w:t xml:space="preserve"> payments made prior to the Acceptance Date (payments on account), </w:t>
      </w:r>
      <w:r>
        <w:rPr>
          <w:rFonts w:cs="Tahoma"/>
          <w:szCs w:val="20"/>
          <w:lang w:val="en-US"/>
        </w:rPr>
        <w:t>other than fees for Deployment prior to the Acceptance Date, payment is subject to the condition</w:t>
      </w:r>
      <w:r w:rsidR="00CF0579" w:rsidRPr="00CF0579">
        <w:rPr>
          <w:rFonts w:cs="Tahoma"/>
          <w:szCs w:val="20"/>
          <w:lang w:val="en-US"/>
        </w:rPr>
        <w:t xml:space="preserve"> that the Supplier pledges in advance a full and irrevocable demand guarantee from a reputable bank or insurance company as collateral for repayment of the amount. </w:t>
      </w:r>
      <w:r>
        <w:rPr>
          <w:rFonts w:cs="Tahoma"/>
          <w:szCs w:val="20"/>
          <w:lang w:val="en-US"/>
        </w:rPr>
        <w:t xml:space="preserve">The demand guarantee shall be presented to the Customer for approval. The guarantee shall be released </w:t>
      </w:r>
      <w:r w:rsidR="00BC08A4">
        <w:rPr>
          <w:rFonts w:cs="Tahoma"/>
          <w:szCs w:val="20"/>
          <w:lang w:val="en-US"/>
        </w:rPr>
        <w:t>when the Deliverable in question has been delivered to the Customer</w:t>
      </w:r>
      <w:r>
        <w:rPr>
          <w:rFonts w:cs="Tahoma"/>
          <w:szCs w:val="20"/>
          <w:lang w:val="en-US"/>
        </w:rPr>
        <w:t xml:space="preserve">. </w:t>
      </w:r>
    </w:p>
    <w:p w:rsidR="00DD421F" w:rsidRDefault="00DD421F" w:rsidP="00AE1CCC">
      <w:pPr>
        <w:jc w:val="both"/>
        <w:rPr>
          <w:rFonts w:cs="Tahoma"/>
          <w:szCs w:val="20"/>
          <w:lang w:val="en-US"/>
        </w:rPr>
      </w:pPr>
    </w:p>
    <w:p w:rsidR="00627871" w:rsidRPr="00DD421F" w:rsidRDefault="00627871" w:rsidP="00AE1CCC">
      <w:pPr>
        <w:jc w:val="both"/>
        <w:rPr>
          <w:rFonts w:cs="Tahoma"/>
          <w:szCs w:val="20"/>
          <w:lang w:val="en-US"/>
        </w:rPr>
      </w:pPr>
    </w:p>
    <w:p w:rsidR="00627871" w:rsidRPr="00E77F88" w:rsidRDefault="00BC08A4" w:rsidP="00AE1CCC">
      <w:pPr>
        <w:pStyle w:val="Overskrift2"/>
        <w:numPr>
          <w:ilvl w:val="1"/>
          <w:numId w:val="11"/>
        </w:numPr>
        <w:rPr>
          <w:rFonts w:cs="Tahoma"/>
          <w:szCs w:val="20"/>
        </w:rPr>
      </w:pPr>
      <w:bookmarkStart w:id="464" w:name="_Toc355340598"/>
      <w:r>
        <w:rPr>
          <w:rFonts w:cs="Tahoma"/>
          <w:szCs w:val="20"/>
        </w:rPr>
        <w:t>Invoicing</w:t>
      </w:r>
      <w:bookmarkEnd w:id="464"/>
    </w:p>
    <w:p w:rsidR="00627871" w:rsidRPr="00C53DE7" w:rsidRDefault="00BC08A4" w:rsidP="00AE1CCC">
      <w:pPr>
        <w:jc w:val="both"/>
        <w:rPr>
          <w:rFonts w:cs="Tahoma"/>
          <w:szCs w:val="20"/>
          <w:lang w:val="en-US"/>
        </w:rPr>
      </w:pPr>
      <w:r w:rsidRPr="00751C30">
        <w:rPr>
          <w:rFonts w:cs="Tahoma"/>
          <w:szCs w:val="20"/>
          <w:lang w:val="en-US"/>
        </w:rPr>
        <w:t xml:space="preserve">Invoicing shall take place electronically </w:t>
      </w:r>
      <w:r w:rsidR="005D2F5E" w:rsidRPr="00751C30">
        <w:rPr>
          <w:rFonts w:cs="Tahoma"/>
          <w:szCs w:val="20"/>
          <w:lang w:val="en-US"/>
        </w:rPr>
        <w:t xml:space="preserve">in accordance with the Danish Public Payments (Consolidation) Act no. 798 of 28 June 2007 regarding Public Payments, etc., with subsequent amendments applicable from time to time, applicable provisions thereof, as well as the provisions of </w:t>
      </w:r>
      <w:r w:rsidR="00751C30" w:rsidRPr="00751C30">
        <w:rPr>
          <w:rFonts w:cs="Tahoma"/>
          <w:szCs w:val="20"/>
          <w:lang w:val="en-US"/>
        </w:rPr>
        <w:t xml:space="preserve">the Danish </w:t>
      </w:r>
      <w:r w:rsidR="0031444D" w:rsidRPr="00751C30">
        <w:rPr>
          <w:rFonts w:cs="Tahoma"/>
          <w:szCs w:val="20"/>
          <w:lang w:val="en-US"/>
        </w:rPr>
        <w:t xml:space="preserve">VAT </w:t>
      </w:r>
      <w:r w:rsidR="00751C30" w:rsidRPr="00751C30">
        <w:rPr>
          <w:rFonts w:cs="Tahoma"/>
          <w:szCs w:val="20"/>
          <w:lang w:val="en-US"/>
        </w:rPr>
        <w:t xml:space="preserve">Act, </w:t>
      </w:r>
      <w:r w:rsidR="0031444D" w:rsidRPr="00751C30">
        <w:rPr>
          <w:rFonts w:cs="Tahoma"/>
          <w:szCs w:val="20"/>
          <w:lang w:val="en-US"/>
        </w:rPr>
        <w:t xml:space="preserve">applicable from time to time, cf. </w:t>
      </w:r>
      <w:r w:rsidR="00751C30" w:rsidRPr="00751C30">
        <w:rPr>
          <w:rFonts w:cs="Tahoma"/>
          <w:szCs w:val="20"/>
          <w:lang w:val="en-US"/>
        </w:rPr>
        <w:t xml:space="preserve"> VAT Order no. 663 of 16 June 200</w:t>
      </w:r>
      <w:r w:rsidR="009A5A04">
        <w:rPr>
          <w:rFonts w:cs="Tahoma"/>
          <w:szCs w:val="20"/>
          <w:lang w:val="en-US"/>
        </w:rPr>
        <w:t xml:space="preserve">6 on the Danish Value Added Tax, as amended, concerning the contents of invoices (section 40) and electronic invoices (section 45). </w:t>
      </w:r>
    </w:p>
    <w:p w:rsidR="00627871" w:rsidRPr="00C53DE7" w:rsidRDefault="00627871" w:rsidP="00AE1CCC">
      <w:pPr>
        <w:jc w:val="both"/>
        <w:rPr>
          <w:rFonts w:cs="Tahoma"/>
          <w:szCs w:val="20"/>
          <w:lang w:val="en-US"/>
        </w:rPr>
      </w:pPr>
    </w:p>
    <w:p w:rsidR="00627871" w:rsidRPr="00C53DE7" w:rsidRDefault="009A5A04" w:rsidP="00AE1CCC">
      <w:pPr>
        <w:jc w:val="both"/>
        <w:rPr>
          <w:rFonts w:cs="Tahoma"/>
          <w:szCs w:val="20"/>
          <w:lang w:val="en-US"/>
        </w:rPr>
      </w:pPr>
      <w:r w:rsidRPr="009A5A04">
        <w:rPr>
          <w:rFonts w:cs="Tahoma"/>
          <w:szCs w:val="20"/>
          <w:lang w:val="en-US"/>
        </w:rPr>
        <w:t xml:space="preserve">A deadline for invoicing shall mean that the electronic invoices shall be available to the Customer in the electronic payment system within the expiry of the deadline. </w:t>
      </w:r>
    </w:p>
    <w:p w:rsidR="00627871" w:rsidRPr="00C53DE7" w:rsidRDefault="00627871" w:rsidP="00AE1CCC">
      <w:pPr>
        <w:jc w:val="both"/>
        <w:rPr>
          <w:rFonts w:cs="Tahoma"/>
          <w:szCs w:val="20"/>
          <w:lang w:val="en-US"/>
        </w:rPr>
      </w:pPr>
      <w:r w:rsidRPr="00C53DE7">
        <w:rPr>
          <w:rFonts w:cs="Tahoma"/>
          <w:szCs w:val="20"/>
          <w:lang w:val="en-US"/>
        </w:rPr>
        <w:t xml:space="preserve"> </w:t>
      </w:r>
    </w:p>
    <w:p w:rsidR="00627871" w:rsidRPr="009A5A04" w:rsidRDefault="009A5A04" w:rsidP="00AE1CCC">
      <w:pPr>
        <w:jc w:val="both"/>
        <w:rPr>
          <w:rFonts w:cs="Tahoma"/>
          <w:szCs w:val="20"/>
          <w:lang w:val="en-US"/>
        </w:rPr>
      </w:pPr>
      <w:r w:rsidRPr="009A5A04">
        <w:rPr>
          <w:rFonts w:cs="Tahoma"/>
          <w:szCs w:val="20"/>
          <w:lang w:val="en-US"/>
        </w:rPr>
        <w:t>The Customer's EAN number is</w:t>
      </w:r>
      <w:r w:rsidR="00627871" w:rsidRPr="009A5A04">
        <w:rPr>
          <w:rFonts w:cs="Tahoma"/>
          <w:szCs w:val="20"/>
          <w:lang w:val="en-US"/>
        </w:rPr>
        <w:t xml:space="preserve">: </w:t>
      </w:r>
      <w:r w:rsidR="00627871" w:rsidRPr="009A5A04">
        <w:rPr>
          <w:rFonts w:cs="Tahoma"/>
          <w:i/>
          <w:szCs w:val="20"/>
          <w:lang w:val="en-US"/>
        </w:rPr>
        <w:t>[Indsættes af Kunden]</w:t>
      </w:r>
      <w:r w:rsidR="00627871" w:rsidRPr="009A5A04">
        <w:rPr>
          <w:rFonts w:cs="Tahoma"/>
          <w:szCs w:val="20"/>
          <w:lang w:val="en-US"/>
        </w:rPr>
        <w:t xml:space="preserve">. </w:t>
      </w:r>
    </w:p>
    <w:p w:rsidR="00627871" w:rsidRPr="009A5A04" w:rsidRDefault="00627871" w:rsidP="00AE1CCC">
      <w:pPr>
        <w:jc w:val="both"/>
        <w:rPr>
          <w:rFonts w:cs="Tahoma"/>
          <w:szCs w:val="20"/>
          <w:lang w:val="en-US"/>
        </w:rPr>
      </w:pPr>
    </w:p>
    <w:p w:rsidR="00627871" w:rsidRPr="00C53DE7" w:rsidRDefault="009A5A04" w:rsidP="00AE1CCC">
      <w:pPr>
        <w:jc w:val="both"/>
        <w:rPr>
          <w:rFonts w:cs="Tahoma"/>
          <w:szCs w:val="20"/>
          <w:lang w:val="en-US"/>
        </w:rPr>
      </w:pPr>
      <w:r>
        <w:rPr>
          <w:rFonts w:cs="Tahoma"/>
          <w:szCs w:val="20"/>
          <w:lang w:val="en-US"/>
        </w:rPr>
        <w:t xml:space="preserve">Invoicing shall take place as set out in Appendix 14. </w:t>
      </w:r>
    </w:p>
    <w:p w:rsidR="00627871" w:rsidRPr="00C53DE7" w:rsidRDefault="00627871" w:rsidP="00AE1CCC">
      <w:pPr>
        <w:jc w:val="both"/>
        <w:rPr>
          <w:rFonts w:cs="Tahoma"/>
          <w:szCs w:val="20"/>
          <w:lang w:val="en-US"/>
        </w:rPr>
      </w:pPr>
    </w:p>
    <w:p w:rsidR="009A5A04" w:rsidRPr="00C53DE7" w:rsidRDefault="009A5A04" w:rsidP="00AE1CCC">
      <w:pPr>
        <w:jc w:val="both"/>
        <w:rPr>
          <w:rFonts w:cs="Tahoma"/>
          <w:szCs w:val="20"/>
          <w:lang w:val="en-US"/>
        </w:rPr>
      </w:pPr>
    </w:p>
    <w:p w:rsidR="00627871" w:rsidRPr="00E77F88" w:rsidRDefault="009A5A04" w:rsidP="00AE1CCC">
      <w:pPr>
        <w:pStyle w:val="Overskrift1"/>
        <w:numPr>
          <w:ilvl w:val="0"/>
          <w:numId w:val="11"/>
        </w:numPr>
        <w:rPr>
          <w:rFonts w:cs="Tahoma"/>
        </w:rPr>
      </w:pPr>
      <w:bookmarkStart w:id="465" w:name="_Toc355340599"/>
      <w:r>
        <w:rPr>
          <w:rFonts w:cs="Tahoma"/>
        </w:rPr>
        <w:t>warranties</w:t>
      </w:r>
      <w:bookmarkEnd w:id="465"/>
    </w:p>
    <w:p w:rsidR="00627871" w:rsidRPr="00E77F88" w:rsidRDefault="00627871" w:rsidP="00AE1CCC">
      <w:pPr>
        <w:pStyle w:val="Overskrift2"/>
        <w:numPr>
          <w:ilvl w:val="1"/>
          <w:numId w:val="11"/>
        </w:numPr>
        <w:rPr>
          <w:rFonts w:cs="Tahoma"/>
          <w:szCs w:val="20"/>
        </w:rPr>
      </w:pPr>
      <w:bookmarkStart w:id="466" w:name="_Toc296695547"/>
      <w:bookmarkStart w:id="467" w:name="_Toc319931301"/>
      <w:bookmarkStart w:id="468" w:name="_Toc355340600"/>
      <w:r w:rsidRPr="00E77F88">
        <w:rPr>
          <w:rFonts w:cs="Tahoma"/>
          <w:szCs w:val="20"/>
        </w:rPr>
        <w:t>Gener</w:t>
      </w:r>
      <w:bookmarkEnd w:id="466"/>
      <w:bookmarkEnd w:id="467"/>
      <w:r w:rsidR="009A5A04">
        <w:rPr>
          <w:rFonts w:cs="Tahoma"/>
          <w:szCs w:val="20"/>
        </w:rPr>
        <w:t>al warranty</w:t>
      </w:r>
      <w:bookmarkEnd w:id="468"/>
    </w:p>
    <w:p w:rsidR="00627871" w:rsidRPr="00765C4D" w:rsidRDefault="009A5A04" w:rsidP="00AE1CCC">
      <w:pPr>
        <w:jc w:val="both"/>
        <w:rPr>
          <w:rFonts w:cs="Tahoma"/>
          <w:szCs w:val="20"/>
          <w:lang w:val="en-US"/>
        </w:rPr>
      </w:pPr>
      <w:r w:rsidRPr="00765C4D">
        <w:rPr>
          <w:rFonts w:cs="Tahoma"/>
          <w:szCs w:val="20"/>
          <w:lang w:val="en-US"/>
        </w:rPr>
        <w:t>Provided that any requirements concerning the Customer's IT environment are satisfied, cf. clause</w:t>
      </w:r>
      <w:r w:rsidR="00627871" w:rsidRPr="00765C4D">
        <w:rPr>
          <w:rFonts w:cs="Tahoma"/>
          <w:szCs w:val="20"/>
          <w:lang w:val="en-US"/>
        </w:rPr>
        <w:t xml:space="preserve"> </w:t>
      </w:r>
      <w:r w:rsidR="00CA4F7A">
        <w:fldChar w:fldCharType="begin"/>
      </w:r>
      <w:r w:rsidR="00CA4F7A">
        <w:instrText xml:space="preserve"> REF _Ref289193722 \r \h  \* MERGEFORMAT </w:instrText>
      </w:r>
      <w:r w:rsidR="00CA4F7A">
        <w:fldChar w:fldCharType="separate"/>
      </w:r>
      <w:r w:rsidR="00B101E6" w:rsidRPr="00B101E6">
        <w:t>4</w:t>
      </w:r>
      <w:r w:rsidR="00CA4F7A">
        <w:fldChar w:fldCharType="end"/>
      </w:r>
      <w:r w:rsidR="00627871" w:rsidRPr="00765C4D">
        <w:rPr>
          <w:rFonts w:cs="Tahoma"/>
          <w:szCs w:val="20"/>
          <w:lang w:val="en-US"/>
        </w:rPr>
        <w:t xml:space="preserve">, </w:t>
      </w:r>
      <w:r w:rsidR="00765C4D" w:rsidRPr="00765C4D">
        <w:rPr>
          <w:rFonts w:cs="Tahoma"/>
          <w:szCs w:val="20"/>
          <w:lang w:val="en-US"/>
        </w:rPr>
        <w:t>and that the Customer provides the agreed participation, cf. clause</w:t>
      </w:r>
      <w:r w:rsidR="00627871" w:rsidRPr="00765C4D">
        <w:rPr>
          <w:rFonts w:cs="Tahoma"/>
          <w:szCs w:val="20"/>
          <w:lang w:val="en-US"/>
        </w:rPr>
        <w:t xml:space="preserve"> </w:t>
      </w:r>
      <w:r w:rsidR="00CA4F7A">
        <w:fldChar w:fldCharType="begin"/>
      </w:r>
      <w:r w:rsidR="00CA4F7A">
        <w:instrText xml:space="preserve"> REF _Ref294186324 \r \h  \* MERGEFORMAT </w:instrText>
      </w:r>
      <w:r w:rsidR="00CA4F7A">
        <w:fldChar w:fldCharType="separate"/>
      </w:r>
      <w:r w:rsidR="00B101E6" w:rsidRPr="00B101E6">
        <w:rPr>
          <w:rFonts w:cs="Tahoma"/>
          <w:szCs w:val="20"/>
          <w:lang w:val="en-US"/>
        </w:rPr>
        <w:t>10</w:t>
      </w:r>
      <w:r w:rsidR="00CA4F7A">
        <w:fldChar w:fldCharType="end"/>
      </w:r>
      <w:r w:rsidR="00627871" w:rsidRPr="00765C4D">
        <w:rPr>
          <w:rFonts w:cs="Tahoma"/>
          <w:szCs w:val="20"/>
          <w:lang w:val="en-US"/>
        </w:rPr>
        <w:t xml:space="preserve"> </w:t>
      </w:r>
      <w:r w:rsidR="00765C4D" w:rsidRPr="00765C4D">
        <w:rPr>
          <w:rFonts w:cs="Tahoma"/>
          <w:szCs w:val="20"/>
          <w:lang w:val="en-US"/>
        </w:rPr>
        <w:t>and Appendix 9</w:t>
      </w:r>
      <w:r w:rsidR="00627871" w:rsidRPr="00765C4D">
        <w:rPr>
          <w:rFonts w:cs="Tahoma"/>
          <w:szCs w:val="20"/>
          <w:lang w:val="en-US"/>
        </w:rPr>
        <w:t xml:space="preserve">, </w:t>
      </w:r>
      <w:r w:rsidR="00765C4D" w:rsidRPr="00765C4D">
        <w:rPr>
          <w:rFonts w:cs="Tahoma"/>
          <w:szCs w:val="20"/>
          <w:lang w:val="en-US"/>
        </w:rPr>
        <w:t>the Supplier warrants that the Deliverables, maintenance, and Operation, if applicable, comply w</w:t>
      </w:r>
      <w:r w:rsidR="00765C4D">
        <w:rPr>
          <w:rFonts w:cs="Tahoma"/>
          <w:szCs w:val="20"/>
          <w:lang w:val="en-US"/>
        </w:rPr>
        <w:t xml:space="preserve">ith all </w:t>
      </w:r>
      <w:r w:rsidR="00765C4D" w:rsidRPr="00765C4D">
        <w:rPr>
          <w:rFonts w:cs="Tahoma"/>
          <w:szCs w:val="20"/>
          <w:lang w:val="en-US"/>
        </w:rPr>
        <w:t xml:space="preserve">requirements </w:t>
      </w:r>
      <w:r w:rsidR="00765C4D">
        <w:rPr>
          <w:rFonts w:cs="Tahoma"/>
          <w:szCs w:val="20"/>
          <w:lang w:val="en-US"/>
        </w:rPr>
        <w:t xml:space="preserve">to the Deliverables under the Contract and Good IT Practice. </w:t>
      </w:r>
      <w:r w:rsidR="00A6015B">
        <w:rPr>
          <w:rFonts w:cs="Tahoma"/>
          <w:szCs w:val="20"/>
          <w:lang w:val="en-US"/>
        </w:rPr>
        <w:t>If the Deliverables delivered by the Supplier fail to comply sufficiently with the Contract and Good IT Practice, the Supplier shall, at no additional fee and within the deadlines fixed, cf. Appendix 1, deliver what is required for the proper performance of the Contract</w:t>
      </w:r>
      <w:r w:rsidR="00627871" w:rsidRPr="00765C4D">
        <w:rPr>
          <w:rFonts w:cs="Tahoma"/>
          <w:szCs w:val="20"/>
          <w:lang w:val="en-US"/>
        </w:rPr>
        <w:t>.</w:t>
      </w:r>
    </w:p>
    <w:p w:rsidR="00627871" w:rsidRPr="00765C4D" w:rsidRDefault="00627871" w:rsidP="00AE1CCC">
      <w:pPr>
        <w:jc w:val="both"/>
        <w:rPr>
          <w:rFonts w:cs="Tahoma"/>
          <w:szCs w:val="20"/>
          <w:lang w:val="en-US"/>
        </w:rPr>
      </w:pPr>
    </w:p>
    <w:p w:rsidR="00627871" w:rsidRPr="00C53DE7" w:rsidRDefault="00A6015B" w:rsidP="00AE1CCC">
      <w:pPr>
        <w:tabs>
          <w:tab w:val="left" w:pos="540"/>
          <w:tab w:val="left" w:pos="1260"/>
          <w:tab w:val="left" w:pos="2160"/>
          <w:tab w:val="right" w:leader="dot" w:pos="7371"/>
        </w:tabs>
        <w:jc w:val="both"/>
        <w:rPr>
          <w:rFonts w:cs="Tahoma"/>
          <w:color w:val="000000"/>
          <w:szCs w:val="20"/>
          <w:lang w:val="en-US"/>
        </w:rPr>
      </w:pPr>
      <w:r w:rsidRPr="00A6015B">
        <w:rPr>
          <w:rFonts w:cs="Tahoma"/>
          <w:color w:val="000000"/>
          <w:szCs w:val="20"/>
          <w:lang w:val="en-US"/>
        </w:rPr>
        <w:t xml:space="preserve">The Supplier warrants that the equipment and Software comply with the requirements for function, capacity, architecture, security, interfaces, and integration as stated in the Description of the Deliverables (Appendix 3) and the Contract in general, including Appendix 16 with respect to Software. </w:t>
      </w:r>
    </w:p>
    <w:p w:rsidR="00627871" w:rsidRPr="00C53DE7" w:rsidRDefault="00627871" w:rsidP="00AE1CCC">
      <w:pPr>
        <w:jc w:val="both"/>
        <w:rPr>
          <w:rFonts w:cs="Tahoma"/>
          <w:szCs w:val="20"/>
          <w:lang w:val="en-US"/>
        </w:rPr>
      </w:pPr>
    </w:p>
    <w:p w:rsidR="00627871" w:rsidRPr="00C53DE7" w:rsidRDefault="00A6015B" w:rsidP="00AE1CCC">
      <w:pPr>
        <w:jc w:val="both"/>
        <w:rPr>
          <w:rFonts w:cs="Tahoma"/>
          <w:szCs w:val="20"/>
          <w:lang w:val="en-US"/>
        </w:rPr>
      </w:pPr>
      <w:r w:rsidRPr="00A6015B">
        <w:rPr>
          <w:rFonts w:cs="Tahoma"/>
          <w:szCs w:val="20"/>
          <w:lang w:val="en-US"/>
        </w:rPr>
        <w:t>The Supplier warrants that design methods, quality standards, programming language and programme development tools that are in conformity with Good IT Pract</w:t>
      </w:r>
      <w:r w:rsidR="00737D60">
        <w:rPr>
          <w:rFonts w:cs="Tahoma"/>
          <w:szCs w:val="20"/>
          <w:lang w:val="en-US"/>
        </w:rPr>
        <w:t>ice shall be used for Customised Software</w:t>
      </w:r>
      <w:r w:rsidRPr="00A6015B">
        <w:rPr>
          <w:rFonts w:cs="Tahoma"/>
          <w:szCs w:val="20"/>
          <w:lang w:val="en-US"/>
        </w:rPr>
        <w:t xml:space="preserve">. </w:t>
      </w:r>
    </w:p>
    <w:p w:rsidR="00627871" w:rsidRPr="00C53DE7" w:rsidRDefault="00627871" w:rsidP="00AE1CCC">
      <w:pPr>
        <w:jc w:val="both"/>
        <w:rPr>
          <w:rFonts w:cs="Tahoma"/>
          <w:szCs w:val="20"/>
          <w:lang w:val="en-US"/>
        </w:rPr>
      </w:pPr>
    </w:p>
    <w:p w:rsidR="00627871" w:rsidRPr="00C53DE7" w:rsidRDefault="00737D60" w:rsidP="00AE1CCC">
      <w:pPr>
        <w:jc w:val="both"/>
        <w:rPr>
          <w:rFonts w:cs="Tahoma"/>
          <w:szCs w:val="20"/>
          <w:lang w:val="en-US"/>
        </w:rPr>
      </w:pPr>
      <w:r w:rsidRPr="00737D60">
        <w:rPr>
          <w:rFonts w:cs="Tahoma"/>
          <w:szCs w:val="20"/>
          <w:lang w:val="en-US"/>
        </w:rPr>
        <w:t xml:space="preserve">The Supplier warrants that the delivered Software is covered by the licenses stated in Appendix 16. </w:t>
      </w:r>
    </w:p>
    <w:p w:rsidR="00627871" w:rsidRPr="00C53DE7" w:rsidRDefault="00627871" w:rsidP="00AE1CCC">
      <w:pPr>
        <w:jc w:val="both"/>
        <w:rPr>
          <w:rFonts w:cs="Tahoma"/>
          <w:szCs w:val="20"/>
          <w:lang w:val="en-US"/>
        </w:rPr>
      </w:pPr>
    </w:p>
    <w:p w:rsidR="00627871" w:rsidRPr="00E77F88" w:rsidRDefault="00737D60" w:rsidP="00AE1CCC">
      <w:pPr>
        <w:pStyle w:val="Overskrift2"/>
        <w:numPr>
          <w:ilvl w:val="1"/>
          <w:numId w:val="11"/>
        </w:numPr>
        <w:rPr>
          <w:rFonts w:cs="Tahoma"/>
          <w:szCs w:val="20"/>
        </w:rPr>
      </w:pPr>
      <w:bookmarkStart w:id="469" w:name="_Toc355340601"/>
      <w:r>
        <w:rPr>
          <w:rFonts w:cs="Tahoma"/>
          <w:szCs w:val="20"/>
        </w:rPr>
        <w:t>Software Faults</w:t>
      </w:r>
      <w:bookmarkEnd w:id="469"/>
    </w:p>
    <w:p w:rsidR="00F626D0" w:rsidRDefault="00737D60" w:rsidP="00AE1CCC">
      <w:pPr>
        <w:jc w:val="both"/>
        <w:rPr>
          <w:rFonts w:cs="Tahoma"/>
          <w:szCs w:val="20"/>
          <w:lang w:val="en-US"/>
        </w:rPr>
      </w:pPr>
      <w:r w:rsidRPr="00F626D0">
        <w:rPr>
          <w:rFonts w:cs="Tahoma"/>
          <w:szCs w:val="20"/>
          <w:lang w:val="en-US"/>
        </w:rPr>
        <w:t>If the Customer has required certain specified Software, the Customer shall bear the risk of any Faults</w:t>
      </w:r>
      <w:r w:rsidR="00F626D0" w:rsidRPr="00F626D0">
        <w:rPr>
          <w:rFonts w:cs="Tahoma"/>
          <w:szCs w:val="20"/>
          <w:lang w:val="en-US"/>
        </w:rPr>
        <w:t xml:space="preserve"> and of any extraordinary costs incurred in connection with the Supplier's compliance with its maintenance obligations which must be attributed to such Software and which ought not to have been avoided by the Supplier</w:t>
      </w:r>
      <w:r w:rsidR="00F626D0">
        <w:rPr>
          <w:rFonts w:cs="Tahoma"/>
          <w:szCs w:val="20"/>
          <w:lang w:val="en-US"/>
        </w:rPr>
        <w:t>.</w:t>
      </w:r>
    </w:p>
    <w:p w:rsidR="00627871" w:rsidRPr="00C53DE7" w:rsidRDefault="00737D60" w:rsidP="00AE1CCC">
      <w:pPr>
        <w:jc w:val="both"/>
        <w:rPr>
          <w:rFonts w:cs="Tahoma"/>
          <w:szCs w:val="20"/>
          <w:lang w:val="en-US"/>
        </w:rPr>
      </w:pPr>
      <w:r w:rsidRPr="00C53DE7">
        <w:rPr>
          <w:lang w:val="en-US"/>
        </w:rPr>
        <w:t xml:space="preserve">  </w:t>
      </w:r>
    </w:p>
    <w:p w:rsidR="00094CB7" w:rsidRDefault="00F626D0" w:rsidP="00094CB7">
      <w:pPr>
        <w:jc w:val="both"/>
        <w:rPr>
          <w:lang w:val="en-GB"/>
        </w:rPr>
      </w:pPr>
      <w:r w:rsidRPr="00094CB7">
        <w:rPr>
          <w:rFonts w:cs="Tahoma"/>
          <w:szCs w:val="20"/>
          <w:lang w:val="en-US"/>
        </w:rPr>
        <w:t>If the requirement relates only to Software in general, the Customer shall only bear the risk of Faults and extraordinary maintenance costs in so far as, in choosing the specific Software,  the Supplier</w:t>
      </w:r>
      <w:r w:rsidR="00094CB7" w:rsidRPr="00094CB7">
        <w:rPr>
          <w:rFonts w:cs="Tahoma"/>
          <w:szCs w:val="20"/>
          <w:lang w:val="en-US"/>
        </w:rPr>
        <w:t xml:space="preserve"> did not foresee or ought not to have foreseen</w:t>
      </w:r>
      <w:r w:rsidR="00094CB7">
        <w:rPr>
          <w:rFonts w:cs="Tahoma"/>
          <w:szCs w:val="20"/>
          <w:lang w:val="en-US"/>
        </w:rPr>
        <w:t xml:space="preserve"> such Faults or extraordinary maintenance costs.</w:t>
      </w:r>
    </w:p>
    <w:p w:rsidR="00737D60" w:rsidRDefault="00737D60" w:rsidP="00737D60">
      <w:pPr>
        <w:rPr>
          <w:lang w:val="en-GB"/>
        </w:rPr>
      </w:pPr>
      <w:r>
        <w:rPr>
          <w:lang w:val="en-GB"/>
        </w:rPr>
        <w:t xml:space="preserve">   </w:t>
      </w:r>
    </w:p>
    <w:p w:rsidR="00737D60" w:rsidRPr="00737D60" w:rsidRDefault="00737D60" w:rsidP="00AE1CCC">
      <w:pPr>
        <w:jc w:val="both"/>
        <w:rPr>
          <w:rFonts w:cs="Tahoma"/>
          <w:szCs w:val="20"/>
          <w:lang w:val="en-GB"/>
        </w:rPr>
      </w:pPr>
    </w:p>
    <w:p w:rsidR="00627871" w:rsidRPr="00E77F88" w:rsidRDefault="00627871" w:rsidP="00AE1CCC">
      <w:pPr>
        <w:pStyle w:val="Overskrift2"/>
        <w:numPr>
          <w:ilvl w:val="1"/>
          <w:numId w:val="11"/>
        </w:numPr>
        <w:rPr>
          <w:rFonts w:cs="Tahoma"/>
          <w:szCs w:val="20"/>
        </w:rPr>
      </w:pPr>
      <w:r w:rsidRPr="00737D60">
        <w:rPr>
          <w:rFonts w:cs="Tahoma"/>
          <w:szCs w:val="20"/>
          <w:lang w:val="en-US"/>
        </w:rPr>
        <w:lastRenderedPageBreak/>
        <w:t xml:space="preserve"> </w:t>
      </w:r>
      <w:bookmarkStart w:id="470" w:name="_Toc296695549"/>
      <w:bookmarkStart w:id="471" w:name="_Toc319931303"/>
      <w:bookmarkStart w:id="472" w:name="_Toc355340602"/>
      <w:r w:rsidR="00094CB7">
        <w:rPr>
          <w:rFonts w:cs="Tahoma"/>
          <w:szCs w:val="20"/>
          <w:lang w:val="en-US"/>
        </w:rPr>
        <w:t>The Supplier's resources</w:t>
      </w:r>
      <w:bookmarkEnd w:id="470"/>
      <w:bookmarkEnd w:id="471"/>
      <w:bookmarkEnd w:id="472"/>
    </w:p>
    <w:p w:rsidR="00094CB7" w:rsidRDefault="00094CB7" w:rsidP="00094CB7">
      <w:pPr>
        <w:jc w:val="both"/>
        <w:rPr>
          <w:color w:val="000000"/>
          <w:lang w:val="en-GB"/>
        </w:rPr>
      </w:pPr>
      <w:r w:rsidRPr="00094CB7">
        <w:rPr>
          <w:rFonts w:cs="Tahoma"/>
          <w:szCs w:val="20"/>
          <w:lang w:val="en-US"/>
        </w:rPr>
        <w:t xml:space="preserve">The Supplier warrants that it will apply sufficient and qualified resources for the performance of services under the Contract and that it is in possession of the agreed competencies and </w:t>
      </w:r>
      <w:r w:rsidRPr="00893375">
        <w:rPr>
          <w:rFonts w:cs="Tahoma"/>
          <w:szCs w:val="20"/>
          <w:lang w:val="en-US"/>
        </w:rPr>
        <w:t>has achieved the required level</w:t>
      </w:r>
      <w:r w:rsidRPr="00094CB7">
        <w:rPr>
          <w:rFonts w:cs="Tahoma"/>
          <w:szCs w:val="20"/>
          <w:lang w:val="en-US"/>
        </w:rPr>
        <w:t xml:space="preserve"> </w:t>
      </w:r>
      <w:r w:rsidR="00893375">
        <w:rPr>
          <w:rFonts w:cs="Tahoma"/>
          <w:szCs w:val="20"/>
          <w:lang w:val="en-US"/>
        </w:rPr>
        <w:t xml:space="preserve">of insight </w:t>
      </w:r>
      <w:r w:rsidRPr="00094CB7">
        <w:rPr>
          <w:rFonts w:cs="Tahoma"/>
          <w:szCs w:val="20"/>
          <w:lang w:val="en-US"/>
        </w:rPr>
        <w:t xml:space="preserve">to carry out the Project using the Agile Method, cf. Appendix 8. </w:t>
      </w:r>
    </w:p>
    <w:p w:rsidR="00094CB7" w:rsidRPr="00094CB7" w:rsidRDefault="00094CB7" w:rsidP="00AE1CCC">
      <w:pPr>
        <w:jc w:val="both"/>
        <w:rPr>
          <w:rFonts w:cs="Tahoma"/>
          <w:szCs w:val="20"/>
          <w:lang w:val="en-GB"/>
        </w:rPr>
      </w:pPr>
    </w:p>
    <w:p w:rsidR="00627871" w:rsidRPr="00094CB7" w:rsidRDefault="00627871" w:rsidP="00AE1CCC">
      <w:pPr>
        <w:jc w:val="both"/>
        <w:rPr>
          <w:rFonts w:cs="Tahoma"/>
          <w:szCs w:val="20"/>
          <w:lang w:val="en-US"/>
        </w:rPr>
      </w:pPr>
    </w:p>
    <w:p w:rsidR="00627871" w:rsidRPr="00E77F88" w:rsidRDefault="00627871" w:rsidP="00AE1CCC">
      <w:pPr>
        <w:pStyle w:val="Overskrift2"/>
        <w:numPr>
          <w:ilvl w:val="1"/>
          <w:numId w:val="11"/>
        </w:numPr>
        <w:rPr>
          <w:rFonts w:cs="Tahoma"/>
          <w:szCs w:val="20"/>
        </w:rPr>
      </w:pPr>
      <w:bookmarkStart w:id="473" w:name="_Toc355340603"/>
      <w:r w:rsidRPr="00E77F88">
        <w:rPr>
          <w:rFonts w:cs="Tahoma"/>
          <w:szCs w:val="20"/>
        </w:rPr>
        <w:t>Estimate</w:t>
      </w:r>
      <w:r w:rsidR="00094CB7">
        <w:rPr>
          <w:rFonts w:cs="Tahoma"/>
          <w:szCs w:val="20"/>
        </w:rPr>
        <w:t>s</w:t>
      </w:r>
      <w:bookmarkEnd w:id="473"/>
    </w:p>
    <w:p w:rsidR="00627871" w:rsidRPr="00C53DE7" w:rsidRDefault="00862200" w:rsidP="00AE1CCC">
      <w:pPr>
        <w:jc w:val="both"/>
        <w:rPr>
          <w:rFonts w:cs="Tahoma"/>
          <w:szCs w:val="20"/>
          <w:lang w:val="en-US"/>
        </w:rPr>
      </w:pPr>
      <w:r w:rsidRPr="00862200">
        <w:rPr>
          <w:rFonts w:cs="Tahoma"/>
          <w:szCs w:val="20"/>
          <w:lang w:val="en-US"/>
        </w:rPr>
        <w:t xml:space="preserve">The Supplier warrants that it will prepare estimates in a professional and responsible manner and to apply the method stated in Appendix 14 in respect of fees and time consumption estimates. </w:t>
      </w:r>
    </w:p>
    <w:p w:rsidR="00627871" w:rsidRPr="00C53DE7" w:rsidRDefault="00627871" w:rsidP="00AE1CCC">
      <w:pPr>
        <w:jc w:val="both"/>
        <w:rPr>
          <w:rFonts w:cs="Tahoma"/>
          <w:szCs w:val="20"/>
          <w:lang w:val="en-US"/>
        </w:rPr>
      </w:pPr>
    </w:p>
    <w:p w:rsidR="00094CB7" w:rsidRPr="00C53DE7" w:rsidRDefault="00094CB7" w:rsidP="00AE1CCC">
      <w:pPr>
        <w:jc w:val="both"/>
        <w:rPr>
          <w:rFonts w:cs="Tahoma"/>
          <w:szCs w:val="20"/>
          <w:lang w:val="en-US"/>
        </w:rPr>
      </w:pPr>
    </w:p>
    <w:p w:rsidR="00627871" w:rsidRPr="00E77F88" w:rsidRDefault="00862200" w:rsidP="00AE1CCC">
      <w:pPr>
        <w:pStyle w:val="Overskrift2"/>
        <w:numPr>
          <w:ilvl w:val="1"/>
          <w:numId w:val="11"/>
        </w:numPr>
        <w:rPr>
          <w:rFonts w:cs="Tahoma"/>
          <w:szCs w:val="20"/>
        </w:rPr>
      </w:pPr>
      <w:bookmarkStart w:id="474" w:name="_Toc296695551"/>
      <w:bookmarkStart w:id="475" w:name="_Toc319931305"/>
      <w:bookmarkStart w:id="476" w:name="_Toc355340604"/>
      <w:r>
        <w:rPr>
          <w:rFonts w:cs="Tahoma"/>
          <w:szCs w:val="20"/>
        </w:rPr>
        <w:t>The Customer's participation</w:t>
      </w:r>
      <w:bookmarkEnd w:id="474"/>
      <w:bookmarkEnd w:id="475"/>
      <w:bookmarkEnd w:id="476"/>
    </w:p>
    <w:p w:rsidR="00627871" w:rsidRPr="00862200" w:rsidRDefault="00C33F56" w:rsidP="00AE1CCC">
      <w:pPr>
        <w:jc w:val="both"/>
        <w:rPr>
          <w:rFonts w:cs="Tahoma"/>
          <w:szCs w:val="20"/>
          <w:lang w:val="en-US"/>
        </w:rPr>
      </w:pPr>
      <w:r>
        <w:rPr>
          <w:rFonts w:cs="Tahoma"/>
          <w:szCs w:val="20"/>
          <w:lang w:val="en-US"/>
        </w:rPr>
        <w:t>The Customer warrants</w:t>
      </w:r>
      <w:r w:rsidR="00862200" w:rsidRPr="00862200">
        <w:rPr>
          <w:rFonts w:cs="Tahoma"/>
          <w:szCs w:val="20"/>
          <w:lang w:val="en-US"/>
        </w:rPr>
        <w:t xml:space="preserve"> that it will participate actively in the Project as described in the Contract, cf. clause 10 and Appendix 7, and will in its participation use sufficient and qualified resources</w:t>
      </w:r>
      <w:r w:rsidR="00862200">
        <w:rPr>
          <w:rFonts w:cs="Tahoma"/>
          <w:szCs w:val="20"/>
          <w:lang w:val="en-US"/>
        </w:rPr>
        <w:t>.</w:t>
      </w:r>
    </w:p>
    <w:p w:rsidR="00627871" w:rsidRPr="00862200" w:rsidRDefault="00627871" w:rsidP="00AE1CCC">
      <w:pPr>
        <w:jc w:val="both"/>
        <w:rPr>
          <w:rFonts w:cs="Tahoma"/>
          <w:szCs w:val="20"/>
          <w:lang w:val="en-US"/>
        </w:rPr>
      </w:pPr>
    </w:p>
    <w:p w:rsidR="00627871" w:rsidRPr="00C33F56" w:rsidRDefault="00862200" w:rsidP="00AE1CCC">
      <w:pPr>
        <w:jc w:val="both"/>
        <w:rPr>
          <w:rFonts w:cs="Tahoma"/>
          <w:szCs w:val="20"/>
          <w:lang w:val="en-US"/>
        </w:rPr>
      </w:pPr>
      <w:r w:rsidRPr="00C33F56">
        <w:rPr>
          <w:rFonts w:cs="Tahoma"/>
          <w:szCs w:val="20"/>
          <w:lang w:val="en-US"/>
        </w:rPr>
        <w:t xml:space="preserve">The Customer </w:t>
      </w:r>
      <w:r w:rsidR="00C33F56" w:rsidRPr="00C33F56">
        <w:rPr>
          <w:rFonts w:cs="Tahoma"/>
          <w:szCs w:val="20"/>
          <w:lang w:val="en-US"/>
        </w:rPr>
        <w:t>furthermore warrants that it will comply with the requirements set out in Appendix 9, cf. clause</w:t>
      </w:r>
      <w:r w:rsidR="00627871" w:rsidRPr="00C33F56">
        <w:rPr>
          <w:rFonts w:cs="Tahoma"/>
          <w:szCs w:val="20"/>
          <w:lang w:val="en-US"/>
        </w:rPr>
        <w:t xml:space="preserve"> </w:t>
      </w:r>
      <w:r w:rsidR="00CA4F7A">
        <w:fldChar w:fldCharType="begin"/>
      </w:r>
      <w:r w:rsidR="00CA4F7A">
        <w:instrText xml:space="preserve"> REF _Ref298168360 \r \h  \* MERGEFORMAT </w:instrText>
      </w:r>
      <w:r w:rsidR="00CA4F7A">
        <w:fldChar w:fldCharType="separate"/>
      </w:r>
      <w:r w:rsidR="00B101E6" w:rsidRPr="00B101E6">
        <w:rPr>
          <w:rFonts w:cs="Tahoma"/>
          <w:szCs w:val="20"/>
          <w:lang w:val="en-US"/>
        </w:rPr>
        <w:t>9.2</w:t>
      </w:r>
      <w:r w:rsidR="00CA4F7A">
        <w:fldChar w:fldCharType="end"/>
      </w:r>
      <w:r w:rsidR="00627871" w:rsidRPr="00C33F56">
        <w:rPr>
          <w:rFonts w:cs="Tahoma"/>
          <w:szCs w:val="20"/>
          <w:lang w:val="en-US"/>
        </w:rPr>
        <w:t>,</w:t>
      </w:r>
      <w:r w:rsidR="00C33F56" w:rsidRPr="00C33F56">
        <w:rPr>
          <w:rFonts w:cs="Tahoma"/>
          <w:szCs w:val="20"/>
          <w:lang w:val="en-US"/>
        </w:rPr>
        <w:t xml:space="preserve"> with respect to </w:t>
      </w:r>
      <w:r w:rsidR="00C33F56" w:rsidRPr="00893375">
        <w:rPr>
          <w:rFonts w:cs="Tahoma"/>
          <w:szCs w:val="20"/>
          <w:lang w:val="en-US"/>
        </w:rPr>
        <w:t>achievement of the required level</w:t>
      </w:r>
      <w:r w:rsidR="00C33F56" w:rsidRPr="00C33F56">
        <w:rPr>
          <w:rFonts w:cs="Tahoma"/>
          <w:szCs w:val="20"/>
          <w:lang w:val="en-US"/>
        </w:rPr>
        <w:t xml:space="preserve"> </w:t>
      </w:r>
      <w:r w:rsidR="00010E3F">
        <w:rPr>
          <w:rFonts w:cs="Tahoma"/>
          <w:szCs w:val="20"/>
          <w:lang w:val="en-US"/>
        </w:rPr>
        <w:t xml:space="preserve">of insight </w:t>
      </w:r>
      <w:r w:rsidR="00C33F56" w:rsidRPr="00C33F56">
        <w:rPr>
          <w:rFonts w:cs="Tahoma"/>
          <w:szCs w:val="20"/>
          <w:lang w:val="en-US"/>
        </w:rPr>
        <w:t>with a view to implementing the Project using the Agile Method</w:t>
      </w:r>
      <w:r w:rsidR="00627871" w:rsidRPr="00C33F56">
        <w:rPr>
          <w:rFonts w:cs="Tahoma"/>
          <w:szCs w:val="20"/>
          <w:lang w:val="en-US"/>
        </w:rPr>
        <w:t xml:space="preserve"> </w:t>
      </w:r>
    </w:p>
    <w:p w:rsidR="00627871" w:rsidRPr="00C33F56" w:rsidRDefault="00627871" w:rsidP="00AE1CCC">
      <w:pPr>
        <w:jc w:val="both"/>
        <w:rPr>
          <w:rFonts w:cs="Tahoma"/>
          <w:szCs w:val="20"/>
          <w:lang w:val="en-US"/>
        </w:rPr>
      </w:pPr>
    </w:p>
    <w:p w:rsidR="00627871" w:rsidRPr="002F409D" w:rsidRDefault="002F409D" w:rsidP="00AE1CCC">
      <w:pPr>
        <w:jc w:val="both"/>
        <w:rPr>
          <w:rFonts w:cs="Tahoma"/>
          <w:szCs w:val="20"/>
          <w:lang w:val="en-US"/>
        </w:rPr>
      </w:pPr>
      <w:r w:rsidRPr="002F409D">
        <w:rPr>
          <w:rFonts w:cs="Tahoma"/>
          <w:szCs w:val="20"/>
          <w:lang w:val="en-US"/>
        </w:rPr>
        <w:t xml:space="preserve">If the Customer's </w:t>
      </w:r>
      <w:r w:rsidRPr="00010E3F">
        <w:rPr>
          <w:rFonts w:cs="Tahoma"/>
          <w:szCs w:val="20"/>
          <w:lang w:val="en-US"/>
        </w:rPr>
        <w:t>achievement of the level</w:t>
      </w:r>
      <w:r w:rsidR="00010E3F">
        <w:rPr>
          <w:rFonts w:cs="Tahoma"/>
          <w:szCs w:val="20"/>
          <w:lang w:val="en-US"/>
        </w:rPr>
        <w:t xml:space="preserve"> of insight</w:t>
      </w:r>
      <w:r w:rsidRPr="002F409D">
        <w:rPr>
          <w:rFonts w:cs="Tahoma"/>
          <w:szCs w:val="20"/>
          <w:lang w:val="en-US"/>
        </w:rPr>
        <w:t xml:space="preserve"> set out in Appendix 9, cf. clause </w:t>
      </w:r>
      <w:r w:rsidR="00CA4F7A">
        <w:fldChar w:fldCharType="begin"/>
      </w:r>
      <w:r w:rsidR="00CA4F7A">
        <w:instrText xml:space="preserve"> REF _Ref318823466 \r \h  \* MERGEFORMAT </w:instrText>
      </w:r>
      <w:r w:rsidR="00CA4F7A">
        <w:fldChar w:fldCharType="separate"/>
      </w:r>
      <w:r w:rsidR="00B101E6" w:rsidRPr="00B101E6">
        <w:rPr>
          <w:rFonts w:cs="Tahoma"/>
          <w:szCs w:val="20"/>
          <w:lang w:val="en-US"/>
        </w:rPr>
        <w:t>9.2</w:t>
      </w:r>
      <w:r w:rsidR="00CA4F7A">
        <w:fldChar w:fldCharType="end"/>
      </w:r>
      <w:r w:rsidR="00A0225D" w:rsidRPr="002F409D">
        <w:rPr>
          <w:rFonts w:cs="Tahoma"/>
          <w:szCs w:val="20"/>
          <w:lang w:val="en-US"/>
        </w:rPr>
        <w:t xml:space="preserve">, </w:t>
      </w:r>
      <w:r>
        <w:rPr>
          <w:rFonts w:cs="Tahoma"/>
          <w:szCs w:val="20"/>
          <w:lang w:val="en-US"/>
        </w:rPr>
        <w:t xml:space="preserve">is conditional upon the </w:t>
      </w:r>
      <w:r w:rsidRPr="002F409D">
        <w:rPr>
          <w:rFonts w:cs="Tahoma"/>
          <w:szCs w:val="20"/>
          <w:lang w:val="en-US"/>
        </w:rPr>
        <w:t xml:space="preserve">Customer's </w:t>
      </w:r>
      <w:r>
        <w:rPr>
          <w:rFonts w:cs="Tahoma"/>
          <w:szCs w:val="20"/>
          <w:lang w:val="en-US"/>
        </w:rPr>
        <w:t xml:space="preserve">users having attended a training course in the Agile Method applied, this is specified in Appendix 3. </w:t>
      </w:r>
    </w:p>
    <w:p w:rsidR="00627871" w:rsidRPr="002F409D" w:rsidRDefault="00627871" w:rsidP="00AE1CCC">
      <w:pPr>
        <w:jc w:val="both"/>
        <w:rPr>
          <w:rFonts w:cs="Tahoma"/>
          <w:szCs w:val="20"/>
          <w:lang w:val="en-US"/>
        </w:rPr>
      </w:pPr>
    </w:p>
    <w:p w:rsidR="002F409D" w:rsidRDefault="002F409D" w:rsidP="002F409D">
      <w:pPr>
        <w:jc w:val="both"/>
        <w:rPr>
          <w:color w:val="000000"/>
          <w:lang w:val="en-GB"/>
        </w:rPr>
      </w:pPr>
      <w:r w:rsidRPr="002F409D">
        <w:rPr>
          <w:rFonts w:cs="Tahoma"/>
          <w:szCs w:val="20"/>
          <w:lang w:val="en-US"/>
        </w:rPr>
        <w:t xml:space="preserve">If the Customer's use of the Deliverables is conditional upon the Customer's users having attended a training course recommended and conducted by the Supplier, </w:t>
      </w:r>
      <w:r>
        <w:rPr>
          <w:rFonts w:cs="Tahoma"/>
          <w:szCs w:val="20"/>
          <w:lang w:val="en-US"/>
        </w:rPr>
        <w:t xml:space="preserve">this </w:t>
      </w:r>
      <w:r w:rsidRPr="002F409D">
        <w:rPr>
          <w:rFonts w:cs="Tahoma"/>
          <w:szCs w:val="20"/>
          <w:lang w:val="en-US"/>
        </w:rPr>
        <w:t xml:space="preserve">is specified in Appendix 9. </w:t>
      </w:r>
    </w:p>
    <w:p w:rsidR="00C33F56" w:rsidRDefault="00C33F56" w:rsidP="00C33F56">
      <w:pPr>
        <w:widowControl w:val="0"/>
        <w:tabs>
          <w:tab w:val="left" w:pos="426"/>
          <w:tab w:val="left" w:pos="575"/>
          <w:tab w:val="left" w:pos="1152"/>
          <w:tab w:val="left" w:pos="3600"/>
          <w:tab w:val="left" w:pos="5760"/>
          <w:tab w:val="left" w:pos="7920"/>
          <w:tab w:val="left" w:pos="8640"/>
          <w:tab w:val="left" w:pos="9360"/>
          <w:tab w:val="left" w:pos="10080"/>
        </w:tabs>
        <w:rPr>
          <w:color w:val="000000"/>
          <w:lang w:val="en-GB"/>
        </w:rPr>
      </w:pPr>
    </w:p>
    <w:p w:rsidR="00C33F56" w:rsidRPr="00C33F56" w:rsidRDefault="00C33F56" w:rsidP="00AE1CCC">
      <w:pPr>
        <w:jc w:val="both"/>
        <w:rPr>
          <w:rFonts w:cs="Tahoma"/>
          <w:szCs w:val="20"/>
          <w:lang w:val="en-GB"/>
        </w:rPr>
      </w:pPr>
    </w:p>
    <w:p w:rsidR="00627871" w:rsidRPr="00E77F88" w:rsidRDefault="002F409D" w:rsidP="00AE1CCC">
      <w:pPr>
        <w:pStyle w:val="Overskrift2"/>
        <w:numPr>
          <w:ilvl w:val="1"/>
          <w:numId w:val="11"/>
        </w:numPr>
        <w:rPr>
          <w:rFonts w:cs="Tahoma"/>
          <w:szCs w:val="20"/>
        </w:rPr>
      </w:pPr>
      <w:bookmarkStart w:id="477" w:name="_Toc355340605"/>
      <w:r>
        <w:rPr>
          <w:rFonts w:cs="Tahoma"/>
          <w:szCs w:val="20"/>
        </w:rPr>
        <w:t>Change possibilities</w:t>
      </w:r>
      <w:bookmarkEnd w:id="477"/>
    </w:p>
    <w:p w:rsidR="00627871" w:rsidRPr="00C53DE7" w:rsidRDefault="002F409D" w:rsidP="00AE1CCC">
      <w:pPr>
        <w:jc w:val="both"/>
        <w:rPr>
          <w:rFonts w:cs="Tahoma"/>
          <w:szCs w:val="20"/>
          <w:lang w:val="en-US"/>
        </w:rPr>
      </w:pPr>
      <w:r w:rsidRPr="00C53DE7">
        <w:rPr>
          <w:rFonts w:cs="Tahoma"/>
          <w:szCs w:val="20"/>
          <w:lang w:val="en-US"/>
        </w:rPr>
        <w:t xml:space="preserve">The Supplier warrants that changes to the Deliverables and the Operation, if applicable, </w:t>
      </w:r>
      <w:r w:rsidR="00CB5D2F" w:rsidRPr="00C53DE7">
        <w:rPr>
          <w:rFonts w:cs="Tahoma"/>
          <w:szCs w:val="20"/>
          <w:lang w:val="en-US"/>
        </w:rPr>
        <w:t xml:space="preserve">will be possible in accordance with the guidelines in clauses </w:t>
      </w:r>
      <w:r w:rsidR="007744C6">
        <w:rPr>
          <w:rFonts w:cs="Tahoma"/>
          <w:szCs w:val="20"/>
          <w:lang w:val="en-US"/>
        </w:rPr>
        <w:fldChar w:fldCharType="begin"/>
      </w:r>
      <w:r w:rsidR="00156BA5">
        <w:rPr>
          <w:rFonts w:cs="Tahoma"/>
          <w:szCs w:val="20"/>
          <w:lang w:val="en-US"/>
        </w:rPr>
        <w:instrText xml:space="preserve"> REF _Ref354410884 \r \h </w:instrText>
      </w:r>
      <w:r w:rsidR="007744C6">
        <w:rPr>
          <w:rFonts w:cs="Tahoma"/>
          <w:szCs w:val="20"/>
          <w:lang w:val="en-US"/>
        </w:rPr>
      </w:r>
      <w:r w:rsidR="007744C6">
        <w:rPr>
          <w:rFonts w:cs="Tahoma"/>
          <w:szCs w:val="20"/>
          <w:lang w:val="en-US"/>
        </w:rPr>
        <w:fldChar w:fldCharType="separate"/>
      </w:r>
      <w:r w:rsidR="00B101E6">
        <w:rPr>
          <w:rFonts w:cs="Tahoma"/>
          <w:szCs w:val="20"/>
          <w:lang w:val="en-US"/>
        </w:rPr>
        <w:t>6</w:t>
      </w:r>
      <w:r w:rsidR="007744C6">
        <w:rPr>
          <w:rFonts w:cs="Tahoma"/>
          <w:szCs w:val="20"/>
          <w:lang w:val="en-US"/>
        </w:rPr>
        <w:fldChar w:fldCharType="end"/>
      </w:r>
      <w:r w:rsidR="00156BA5">
        <w:rPr>
          <w:rFonts w:cs="Tahoma"/>
          <w:szCs w:val="20"/>
          <w:lang w:val="en-US"/>
        </w:rPr>
        <w:t xml:space="preserve"> </w:t>
      </w:r>
      <w:r w:rsidR="00CB5D2F" w:rsidRPr="00C53DE7">
        <w:rPr>
          <w:rFonts w:cs="Tahoma"/>
          <w:szCs w:val="20"/>
          <w:lang w:val="en-US"/>
        </w:rPr>
        <w:t>and</w:t>
      </w:r>
      <w:r w:rsidR="00627871" w:rsidRPr="00C53DE7">
        <w:rPr>
          <w:rFonts w:cs="Tahoma"/>
          <w:szCs w:val="20"/>
          <w:lang w:val="en-US"/>
        </w:rPr>
        <w:t xml:space="preserve"> </w:t>
      </w:r>
      <w:r w:rsidR="00CA4F7A">
        <w:fldChar w:fldCharType="begin"/>
      </w:r>
      <w:r w:rsidR="00CA4F7A">
        <w:instrText xml:space="preserve"> REF </w:instrText>
      </w:r>
      <w:r w:rsidR="00CA4F7A">
        <w:instrText xml:space="preserve">_Ref289265532 \r \h  \* MERGEFORMAT </w:instrText>
      </w:r>
      <w:r w:rsidR="00CA4F7A">
        <w:fldChar w:fldCharType="separate"/>
      </w:r>
      <w:r w:rsidR="00B101E6" w:rsidRPr="00B101E6">
        <w:rPr>
          <w:rFonts w:cs="Tahoma"/>
          <w:szCs w:val="20"/>
          <w:lang w:val="en-US"/>
        </w:rPr>
        <w:t>14</w:t>
      </w:r>
      <w:r w:rsidR="00CA4F7A">
        <w:fldChar w:fldCharType="end"/>
      </w:r>
      <w:r w:rsidR="00627871" w:rsidRPr="00C53DE7">
        <w:rPr>
          <w:rFonts w:cs="Tahoma"/>
          <w:szCs w:val="20"/>
          <w:lang w:val="en-US"/>
        </w:rPr>
        <w:t xml:space="preserve"> </w:t>
      </w:r>
      <w:r w:rsidR="00CB5D2F" w:rsidRPr="00C53DE7">
        <w:rPr>
          <w:rFonts w:cs="Tahoma"/>
          <w:szCs w:val="20"/>
          <w:lang w:val="en-US"/>
        </w:rPr>
        <w:t xml:space="preserve">and what has been described as a possible Option or an Actual Change of the Deliverables in Appendix 3 or described as an additional functionality in Appendix 16. </w:t>
      </w:r>
    </w:p>
    <w:p w:rsidR="00627871" w:rsidRPr="00C53DE7" w:rsidRDefault="00627871" w:rsidP="00AE1CCC">
      <w:pPr>
        <w:jc w:val="both"/>
        <w:rPr>
          <w:rFonts w:cs="Tahoma"/>
          <w:szCs w:val="20"/>
          <w:lang w:val="en-US"/>
        </w:rPr>
      </w:pPr>
    </w:p>
    <w:p w:rsidR="00627871" w:rsidRPr="00CB5D2F" w:rsidRDefault="00CB5D2F" w:rsidP="00AE1CCC">
      <w:pPr>
        <w:jc w:val="both"/>
        <w:rPr>
          <w:rFonts w:cs="Tahoma"/>
          <w:szCs w:val="20"/>
          <w:lang w:val="en-US"/>
        </w:rPr>
      </w:pPr>
      <w:r w:rsidRPr="00CB5D2F">
        <w:rPr>
          <w:rFonts w:cs="Tahoma"/>
          <w:szCs w:val="20"/>
          <w:lang w:val="en-US"/>
        </w:rPr>
        <w:t>In addition, the Supplier warrants that Options and agreed changes shall not restrict the existing properties of the Deliverables with respect to compliance with the Customer's Statement of Needs (Appendix 3</w:t>
      </w:r>
      <w:r w:rsidR="005C41AB">
        <w:rPr>
          <w:rFonts w:cs="Tahoma"/>
          <w:szCs w:val="20"/>
          <w:lang w:val="en-US"/>
        </w:rPr>
        <w:t>a</w:t>
      </w:r>
      <w:r w:rsidRPr="00CB5D2F">
        <w:rPr>
          <w:rFonts w:cs="Tahoma"/>
          <w:szCs w:val="20"/>
          <w:lang w:val="en-US"/>
        </w:rPr>
        <w:t>)</w:t>
      </w:r>
      <w:r w:rsidR="00627871" w:rsidRPr="00CB5D2F">
        <w:rPr>
          <w:rFonts w:cs="Tahoma"/>
          <w:szCs w:val="20"/>
          <w:lang w:val="en-US"/>
        </w:rPr>
        <w:t xml:space="preserve">, </w:t>
      </w:r>
      <w:r w:rsidRPr="00CB5D2F">
        <w:rPr>
          <w:rFonts w:cs="Tahoma"/>
          <w:szCs w:val="20"/>
          <w:lang w:val="en-US"/>
        </w:rPr>
        <w:t xml:space="preserve">including the suitability of the Deliverables with respect to the Customer's Business Objectives and Needs, or prevent/restrict the continued compliance </w:t>
      </w:r>
      <w:r w:rsidR="002015B6">
        <w:rPr>
          <w:rFonts w:cs="Tahoma"/>
          <w:szCs w:val="20"/>
          <w:lang w:val="en-US"/>
        </w:rPr>
        <w:t xml:space="preserve">of the Deliverables with the requirements under the Contract, unless otherwise stated in Appendix 3 or resulting from the agreement on the said Option or change. </w:t>
      </w:r>
    </w:p>
    <w:p w:rsidR="00627871" w:rsidRPr="00CB5D2F" w:rsidRDefault="00627871" w:rsidP="00AE1CCC">
      <w:pPr>
        <w:jc w:val="both"/>
        <w:rPr>
          <w:rFonts w:cs="Tahoma"/>
          <w:szCs w:val="20"/>
          <w:lang w:val="en-US"/>
        </w:rPr>
      </w:pPr>
    </w:p>
    <w:p w:rsidR="00627871" w:rsidRPr="00C53DE7" w:rsidRDefault="002015B6" w:rsidP="00AE1CCC">
      <w:pPr>
        <w:pStyle w:val="Overskrift2"/>
        <w:numPr>
          <w:ilvl w:val="1"/>
          <w:numId w:val="11"/>
        </w:numPr>
        <w:rPr>
          <w:rFonts w:cs="Tahoma"/>
          <w:szCs w:val="20"/>
          <w:lang w:val="en-US"/>
        </w:rPr>
      </w:pPr>
      <w:bookmarkStart w:id="478" w:name="_Toc93722670"/>
      <w:bookmarkStart w:id="479" w:name="_Toc183314921"/>
      <w:bookmarkStart w:id="480" w:name="_Toc296695553"/>
      <w:bookmarkStart w:id="481" w:name="_Toc319931307"/>
      <w:bookmarkStart w:id="482" w:name="_Toc355340606"/>
      <w:r w:rsidRPr="00C53DE7">
        <w:rPr>
          <w:rFonts w:cs="Tahoma"/>
          <w:szCs w:val="20"/>
          <w:lang w:val="en-US"/>
        </w:rPr>
        <w:t>Maintenance and changes carried out by third parties</w:t>
      </w:r>
      <w:bookmarkEnd w:id="478"/>
      <w:bookmarkEnd w:id="479"/>
      <w:bookmarkEnd w:id="480"/>
      <w:bookmarkEnd w:id="481"/>
      <w:bookmarkEnd w:id="482"/>
    </w:p>
    <w:p w:rsidR="002015B6" w:rsidRPr="00C53DE7" w:rsidRDefault="002015B6" w:rsidP="002015B6">
      <w:pPr>
        <w:jc w:val="both"/>
        <w:rPr>
          <w:rFonts w:cs="Tahoma"/>
          <w:szCs w:val="20"/>
          <w:lang w:val="en-US"/>
        </w:rPr>
      </w:pPr>
      <w:r w:rsidRPr="002015B6">
        <w:rPr>
          <w:rFonts w:cs="Tahoma"/>
          <w:szCs w:val="20"/>
          <w:lang w:val="en-US"/>
        </w:rPr>
        <w:t xml:space="preserve">The Supplier warrants to integrate changes delivered by third parties with the Deliverables provided the technical solution of the change satisfies requirements for interfaces, etc., as provided for in Appendix 3 and Good IT Practice in general. </w:t>
      </w:r>
      <w:r w:rsidRPr="00C53DE7">
        <w:rPr>
          <w:rFonts w:cs="Tahoma"/>
          <w:szCs w:val="20"/>
          <w:lang w:val="en-US"/>
        </w:rPr>
        <w:t>The Supplier shall be remunerated separately in this respect.</w:t>
      </w:r>
    </w:p>
    <w:p w:rsidR="00627871" w:rsidRPr="00C53DE7" w:rsidRDefault="00627871" w:rsidP="00AE1CCC">
      <w:pPr>
        <w:jc w:val="both"/>
        <w:rPr>
          <w:rFonts w:cs="Tahoma"/>
          <w:szCs w:val="20"/>
          <w:lang w:val="en-US"/>
        </w:rPr>
      </w:pPr>
    </w:p>
    <w:p w:rsidR="00627871" w:rsidRPr="00AF54EC" w:rsidRDefault="00AF54EC" w:rsidP="00AE1CCC">
      <w:pPr>
        <w:jc w:val="both"/>
        <w:rPr>
          <w:rFonts w:cs="Tahoma"/>
          <w:szCs w:val="20"/>
          <w:lang w:val="en-US"/>
        </w:rPr>
      </w:pPr>
      <w:r w:rsidRPr="00AF54EC">
        <w:rPr>
          <w:rFonts w:cs="Tahoma"/>
          <w:szCs w:val="20"/>
          <w:lang w:val="en-US"/>
        </w:rPr>
        <w:t>The Customer shall be entitled to carry out or appoint a third party to carry out maintenance of or changes to Software, unless otherwise stated in Appendix 16, cf. clause</w:t>
      </w:r>
      <w:r w:rsidR="00627871" w:rsidRPr="00AF54EC">
        <w:rPr>
          <w:rFonts w:cs="Tahoma"/>
          <w:szCs w:val="20"/>
          <w:lang w:val="en-US"/>
        </w:rPr>
        <w:t xml:space="preserve"> </w:t>
      </w:r>
      <w:r w:rsidR="00CA4F7A">
        <w:fldChar w:fldCharType="begin"/>
      </w:r>
      <w:r w:rsidR="00CA4F7A">
        <w:instrText xml:space="preserve"> REF _Ref320175313 \r \h  \* MERGEFORMAT </w:instrText>
      </w:r>
      <w:r w:rsidR="00CA4F7A">
        <w:fldChar w:fldCharType="separate"/>
      </w:r>
      <w:r w:rsidR="00B101E6" w:rsidRPr="00B101E6">
        <w:rPr>
          <w:rFonts w:cs="Tahoma"/>
          <w:szCs w:val="20"/>
          <w:lang w:val="en-US"/>
        </w:rPr>
        <w:t>31</w:t>
      </w:r>
      <w:r w:rsidR="00CA4F7A">
        <w:fldChar w:fldCharType="end"/>
      </w:r>
      <w:r w:rsidR="00627871" w:rsidRPr="00AF54EC">
        <w:rPr>
          <w:rFonts w:cs="Tahoma"/>
          <w:szCs w:val="20"/>
          <w:lang w:val="en-US"/>
        </w:rPr>
        <w:t>.</w:t>
      </w:r>
    </w:p>
    <w:p w:rsidR="00627871" w:rsidRPr="00AF54EC" w:rsidRDefault="00627871" w:rsidP="00AE1CCC">
      <w:pPr>
        <w:jc w:val="both"/>
        <w:rPr>
          <w:rFonts w:cs="Tahoma"/>
          <w:szCs w:val="20"/>
          <w:lang w:val="en-US"/>
        </w:rPr>
      </w:pPr>
    </w:p>
    <w:p w:rsidR="00627871" w:rsidRPr="00AF54EC" w:rsidRDefault="00AF54EC" w:rsidP="00AE1CCC">
      <w:pPr>
        <w:jc w:val="both"/>
        <w:rPr>
          <w:rFonts w:cs="Tahoma"/>
          <w:szCs w:val="20"/>
          <w:lang w:val="en-US"/>
        </w:rPr>
      </w:pPr>
      <w:r>
        <w:rPr>
          <w:rFonts w:cs="Tahoma"/>
          <w:szCs w:val="20"/>
          <w:lang w:val="en-US"/>
        </w:rPr>
        <w:t>To the extent that the Customer is entitled to carry out or appoint a third party to carry out maintenance of or changes to Software, cf. clause</w:t>
      </w:r>
      <w:r w:rsidR="00627871" w:rsidRPr="00AF54EC">
        <w:rPr>
          <w:rFonts w:cs="Tahoma"/>
          <w:szCs w:val="20"/>
          <w:lang w:val="en-US"/>
        </w:rPr>
        <w:t xml:space="preserve"> </w:t>
      </w:r>
      <w:r w:rsidR="00CA4F7A">
        <w:fldChar w:fldCharType="begin"/>
      </w:r>
      <w:r w:rsidR="00CA4F7A">
        <w:instrText xml:space="preserve"> REF _Ref308106448 \r \h  \* MERGEFORMAT </w:instrText>
      </w:r>
      <w:r w:rsidR="00CA4F7A">
        <w:fldChar w:fldCharType="separate"/>
      </w:r>
      <w:r w:rsidR="00B101E6" w:rsidRPr="00B101E6">
        <w:rPr>
          <w:rFonts w:cs="Tahoma"/>
          <w:szCs w:val="20"/>
          <w:lang w:val="en-US"/>
        </w:rPr>
        <w:t>31</w:t>
      </w:r>
      <w:r w:rsidR="00CA4F7A">
        <w:fldChar w:fldCharType="end"/>
      </w:r>
      <w:r w:rsidR="00627871" w:rsidRPr="00AF54EC">
        <w:rPr>
          <w:rFonts w:cs="Tahoma"/>
          <w:szCs w:val="20"/>
          <w:lang w:val="en-US"/>
        </w:rPr>
        <w:t xml:space="preserve">, </w:t>
      </w:r>
      <w:r>
        <w:rPr>
          <w:rFonts w:cs="Tahoma"/>
          <w:szCs w:val="20"/>
          <w:lang w:val="en-US"/>
        </w:rPr>
        <w:t>the Supplier warrants that</w:t>
      </w:r>
      <w:r w:rsidR="00627871" w:rsidRPr="00AF54EC">
        <w:rPr>
          <w:rFonts w:cs="Tahoma"/>
          <w:szCs w:val="20"/>
          <w:lang w:val="en-US"/>
        </w:rPr>
        <w:t>:</w:t>
      </w:r>
    </w:p>
    <w:p w:rsidR="00627871" w:rsidRPr="00AF54EC" w:rsidRDefault="00AF54EC"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sidRPr="00AF54EC">
        <w:rPr>
          <w:rFonts w:cs="Tahoma"/>
          <w:sz w:val="20"/>
          <w:lang w:val="en-US"/>
        </w:rPr>
        <w:lastRenderedPageBreak/>
        <w:t>Software shall be implemented in an appropriate manner so as to enable a third party to carry out maintenance and chang</w:t>
      </w:r>
      <w:r w:rsidR="0064790B">
        <w:rPr>
          <w:rFonts w:cs="Tahoma"/>
          <w:sz w:val="20"/>
          <w:lang w:val="en-US"/>
        </w:rPr>
        <w:t>es without disproportionate res</w:t>
      </w:r>
      <w:r w:rsidRPr="00AF54EC">
        <w:rPr>
          <w:rFonts w:cs="Tahoma"/>
          <w:sz w:val="20"/>
          <w:lang w:val="en-US"/>
        </w:rPr>
        <w:t>ource consumption, provided that the third party possesses the qualifications customary for undertaking such task</w:t>
      </w:r>
      <w:r w:rsidR="00627871" w:rsidRPr="00AF54EC">
        <w:rPr>
          <w:rFonts w:cs="Tahoma"/>
          <w:sz w:val="20"/>
          <w:lang w:val="en-US"/>
        </w:rPr>
        <w:t>.</w:t>
      </w:r>
    </w:p>
    <w:p w:rsidR="00627871" w:rsidRPr="00C53DE7" w:rsidRDefault="00AF54EC"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sidRPr="00C53DE7">
        <w:rPr>
          <w:rFonts w:cs="Tahoma"/>
          <w:sz w:val="20"/>
          <w:lang w:val="en-US"/>
        </w:rPr>
        <w:t xml:space="preserve">Software </w:t>
      </w:r>
      <w:r w:rsidR="00C53DE7" w:rsidRPr="00C53DE7">
        <w:rPr>
          <w:rFonts w:cs="Tahoma"/>
          <w:sz w:val="20"/>
          <w:lang w:val="en-US"/>
        </w:rPr>
        <w:t xml:space="preserve">and equipment delivered </w:t>
      </w:r>
      <w:r w:rsidRPr="00C53DE7">
        <w:rPr>
          <w:rFonts w:cs="Tahoma"/>
          <w:sz w:val="20"/>
          <w:lang w:val="en-US"/>
        </w:rPr>
        <w:t xml:space="preserve">shall be designed in such a way as to enable a third party to carry out </w:t>
      </w:r>
      <w:r w:rsidR="00C53DE7" w:rsidRPr="00C53DE7">
        <w:rPr>
          <w:rFonts w:cs="Tahoma"/>
          <w:sz w:val="20"/>
          <w:lang w:val="en-US"/>
        </w:rPr>
        <w:t xml:space="preserve">maintenance and changes using Standard Maintenance and Standard Development Tools, unless otherwise stated in Appendix 16. </w:t>
      </w:r>
    </w:p>
    <w:p w:rsidR="00627871" w:rsidRPr="00C53DE7" w:rsidRDefault="00C53DE7"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sidRPr="00C53DE7">
        <w:rPr>
          <w:rFonts w:cs="Tahoma"/>
          <w:sz w:val="20"/>
          <w:lang w:val="en-US"/>
        </w:rPr>
        <w:t>If it is specified in Appendix 16 that maintenance and changes shall not be carried out using Standard Maintenance and Standard Development Tools, the Supplier shall, in accordance with clause</w:t>
      </w:r>
      <w:r>
        <w:rPr>
          <w:rFonts w:cs="Tahoma"/>
          <w:sz w:val="20"/>
          <w:lang w:val="en-US"/>
        </w:rPr>
        <w:t>s</w:t>
      </w:r>
      <w:r w:rsidR="00627871" w:rsidRPr="00C53DE7">
        <w:rPr>
          <w:rFonts w:cs="Tahoma"/>
          <w:sz w:val="20"/>
          <w:lang w:val="en-US"/>
        </w:rPr>
        <w:t xml:space="preserve"> </w:t>
      </w:r>
      <w:r w:rsidR="00CA4F7A">
        <w:fldChar w:fldCharType="begin"/>
      </w:r>
      <w:r w:rsidR="00CA4F7A">
        <w:instrText xml:space="preserve"> REF _Ref293391263 \r \h  \* MERGEFORMAT </w:instrText>
      </w:r>
      <w:r w:rsidR="00CA4F7A">
        <w:fldChar w:fldCharType="separate"/>
      </w:r>
      <w:r w:rsidR="00B101E6" w:rsidRPr="00B101E6">
        <w:rPr>
          <w:rFonts w:cs="Tahoma"/>
          <w:sz w:val="20"/>
          <w:lang w:val="en-US"/>
        </w:rPr>
        <w:t>31.2</w:t>
      </w:r>
      <w:r w:rsidR="00CA4F7A">
        <w:fldChar w:fldCharType="end"/>
      </w:r>
      <w:r>
        <w:rPr>
          <w:rFonts w:cs="Tahoma"/>
          <w:sz w:val="20"/>
          <w:lang w:val="en-US"/>
        </w:rPr>
        <w:t xml:space="preserve"> and</w:t>
      </w:r>
      <w:r w:rsidR="00627871" w:rsidRPr="00C53DE7">
        <w:rPr>
          <w:rFonts w:cs="Tahoma"/>
          <w:sz w:val="20"/>
          <w:lang w:val="en-US"/>
        </w:rPr>
        <w:t xml:space="preserve"> </w:t>
      </w:r>
      <w:r w:rsidR="00CA4F7A">
        <w:fldChar w:fldCharType="begin"/>
      </w:r>
      <w:r w:rsidR="00CA4F7A">
        <w:instrText xml:space="preserve"> REF _Ref294202426 \r \h  \* MERGEFORMAT </w:instrText>
      </w:r>
      <w:r w:rsidR="00CA4F7A">
        <w:fldChar w:fldCharType="separate"/>
      </w:r>
      <w:r w:rsidR="00B101E6" w:rsidRPr="00B101E6">
        <w:rPr>
          <w:rFonts w:cs="Tahoma"/>
          <w:sz w:val="20"/>
          <w:lang w:val="en-US"/>
        </w:rPr>
        <w:t>31.3.1.1</w:t>
      </w:r>
      <w:r w:rsidR="00CA4F7A">
        <w:fldChar w:fldCharType="end"/>
      </w:r>
      <w:r>
        <w:rPr>
          <w:rFonts w:cs="Tahoma"/>
          <w:sz w:val="20"/>
          <w:lang w:val="en-US"/>
        </w:rPr>
        <w:t xml:space="preserve">, make the necessary maintenance and development tools, etc., available to the Customer or a third party appointed by the Customer for the task. </w:t>
      </w:r>
    </w:p>
    <w:p w:rsidR="00627871" w:rsidRPr="00C53DE7" w:rsidRDefault="00627871" w:rsidP="00AE1CCC">
      <w:pPr>
        <w:jc w:val="both"/>
        <w:rPr>
          <w:rFonts w:cs="Tahoma"/>
          <w:szCs w:val="20"/>
          <w:lang w:val="en-US"/>
        </w:rPr>
      </w:pPr>
    </w:p>
    <w:p w:rsidR="00627871" w:rsidRPr="00E77F88" w:rsidRDefault="00627871" w:rsidP="00AE1CCC">
      <w:pPr>
        <w:pStyle w:val="Overskrift2"/>
        <w:numPr>
          <w:ilvl w:val="1"/>
          <w:numId w:val="11"/>
        </w:numPr>
        <w:rPr>
          <w:rFonts w:cs="Tahoma"/>
          <w:szCs w:val="20"/>
        </w:rPr>
      </w:pPr>
      <w:r w:rsidRPr="00C53DE7">
        <w:rPr>
          <w:rFonts w:cs="Tahoma"/>
          <w:szCs w:val="20"/>
          <w:lang w:val="en-US"/>
        </w:rPr>
        <w:t xml:space="preserve"> </w:t>
      </w:r>
      <w:bookmarkStart w:id="483" w:name="_Ref294201182"/>
      <w:bookmarkStart w:id="484" w:name="_Ref294201195"/>
      <w:bookmarkStart w:id="485" w:name="_Toc296695554"/>
      <w:bookmarkStart w:id="486" w:name="_Toc319931308"/>
      <w:bookmarkStart w:id="487" w:name="_Toc355340607"/>
      <w:r w:rsidR="00C53DE7">
        <w:rPr>
          <w:rFonts w:cs="Tahoma"/>
          <w:szCs w:val="20"/>
          <w:lang w:val="en-US"/>
        </w:rPr>
        <w:t>Liability for subcontractors</w:t>
      </w:r>
      <w:bookmarkEnd w:id="483"/>
      <w:bookmarkEnd w:id="484"/>
      <w:bookmarkEnd w:id="485"/>
      <w:bookmarkEnd w:id="486"/>
      <w:bookmarkEnd w:id="487"/>
    </w:p>
    <w:p w:rsidR="00627871" w:rsidRPr="0064790B" w:rsidRDefault="009332C7" w:rsidP="00AE1CCC">
      <w:pPr>
        <w:jc w:val="both"/>
        <w:rPr>
          <w:rFonts w:cs="Tahoma"/>
          <w:szCs w:val="20"/>
          <w:lang w:val="en-US"/>
        </w:rPr>
      </w:pPr>
      <w:r w:rsidRPr="009332C7">
        <w:rPr>
          <w:rFonts w:cs="Tahoma"/>
          <w:szCs w:val="20"/>
          <w:lang w:val="en-US"/>
        </w:rPr>
        <w:t xml:space="preserve">The Supplier shall be liable for deliveries and services provided by subcontractors under the Contract in the same way as for the Supplier's own deliveries and services, but with the limitations mentioned below. </w:t>
      </w:r>
    </w:p>
    <w:p w:rsidR="00627871" w:rsidRPr="0064790B" w:rsidRDefault="00627871" w:rsidP="00AE1CCC">
      <w:pPr>
        <w:jc w:val="both"/>
        <w:rPr>
          <w:rFonts w:cs="Tahoma"/>
          <w:szCs w:val="20"/>
          <w:lang w:val="en-US"/>
        </w:rPr>
      </w:pPr>
    </w:p>
    <w:p w:rsidR="00627871" w:rsidRPr="009332C7" w:rsidRDefault="009332C7" w:rsidP="00AE1CCC">
      <w:pPr>
        <w:jc w:val="both"/>
        <w:rPr>
          <w:rFonts w:cs="Tahoma"/>
          <w:szCs w:val="20"/>
          <w:lang w:val="en-US"/>
        </w:rPr>
      </w:pPr>
      <w:r w:rsidRPr="009332C7">
        <w:rPr>
          <w:rFonts w:cs="Tahoma"/>
          <w:szCs w:val="20"/>
          <w:lang w:val="en-US"/>
        </w:rPr>
        <w:t xml:space="preserve">If the Customer, on the advice of the Supplier, has concluded a license agreement on the use of Third Party Standard Software directly with the licensor, cf. clause </w:t>
      </w:r>
      <w:r w:rsidR="00CA4F7A">
        <w:fldChar w:fldCharType="begin"/>
      </w:r>
      <w:r w:rsidR="00CA4F7A">
        <w:instrText xml:space="preserve"> REF _Ref292730171 \n \h  \* MERGEFORMAT </w:instrText>
      </w:r>
      <w:r w:rsidR="00CA4F7A">
        <w:fldChar w:fldCharType="separate"/>
      </w:r>
      <w:r w:rsidR="00B101E6" w:rsidRPr="00B101E6">
        <w:rPr>
          <w:rFonts w:cs="Tahoma"/>
          <w:szCs w:val="20"/>
          <w:lang w:val="en-US"/>
        </w:rPr>
        <w:t>10.4</w:t>
      </w:r>
      <w:r w:rsidR="00CA4F7A">
        <w:fldChar w:fldCharType="end"/>
      </w:r>
      <w:r w:rsidR="00627871" w:rsidRPr="009332C7">
        <w:rPr>
          <w:rFonts w:cs="Tahoma"/>
          <w:szCs w:val="20"/>
          <w:lang w:val="en-US"/>
        </w:rPr>
        <w:t xml:space="preserve">, </w:t>
      </w:r>
      <w:r w:rsidRPr="009332C7">
        <w:rPr>
          <w:rFonts w:cs="Tahoma"/>
          <w:szCs w:val="20"/>
          <w:lang w:val="en-US"/>
        </w:rPr>
        <w:t>the licensor shall also be considered a subcontractor</w:t>
      </w:r>
      <w:r w:rsidR="00627871" w:rsidRPr="009332C7">
        <w:rPr>
          <w:rFonts w:cs="Tahoma"/>
          <w:szCs w:val="20"/>
          <w:lang w:val="en-US"/>
        </w:rPr>
        <w:t>.</w:t>
      </w:r>
    </w:p>
    <w:p w:rsidR="00627871" w:rsidRPr="009332C7" w:rsidRDefault="00627871" w:rsidP="00AE1CCC">
      <w:pPr>
        <w:jc w:val="both"/>
        <w:rPr>
          <w:rFonts w:cs="Tahoma"/>
          <w:szCs w:val="20"/>
          <w:lang w:val="en-US"/>
        </w:rPr>
      </w:pPr>
    </w:p>
    <w:p w:rsidR="00627871" w:rsidRPr="009332C7" w:rsidRDefault="009332C7" w:rsidP="00AE1CCC">
      <w:pPr>
        <w:jc w:val="both"/>
        <w:rPr>
          <w:rFonts w:cs="Tahoma"/>
          <w:szCs w:val="20"/>
          <w:lang w:val="en-US"/>
        </w:rPr>
      </w:pPr>
      <w:r>
        <w:rPr>
          <w:rFonts w:cs="Tahoma"/>
          <w:szCs w:val="20"/>
          <w:lang w:val="en-US"/>
        </w:rPr>
        <w:t xml:space="preserve">If a Fault occurs in Third Party Standard Software, which the Supplier ought not to have acknowledged or foreseen at the time of the conclusion of the Contract, and which is in the nature of a Software Fault in relation to the subcontractor's specifications (programme fault) and not a Fault in relation to the requirements for the Deliverables under the Contract (system error), the following limitations shall apply to the Supplier's duty to remedy: </w:t>
      </w:r>
    </w:p>
    <w:p w:rsidR="00627871" w:rsidRPr="00753BA9" w:rsidRDefault="00753BA9"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sidRPr="00753BA9">
        <w:rPr>
          <w:rFonts w:cs="Tahoma"/>
          <w:sz w:val="20"/>
          <w:lang w:val="en-US"/>
        </w:rPr>
        <w:t xml:space="preserve">The Supplier shall immediately report the Fault to the producer of the Standard Software and obtain confirmation from the producer that the issue has been accepted as a notification of Fault. </w:t>
      </w:r>
      <w:r>
        <w:rPr>
          <w:rFonts w:cs="Tahoma"/>
          <w:sz w:val="20"/>
          <w:lang w:val="en-US"/>
        </w:rPr>
        <w:t>The Supplier shall at suitable intervals follow up on the notification of fault and report back to the Customer</w:t>
      </w:r>
      <w:r w:rsidR="00627871" w:rsidRPr="00753BA9">
        <w:rPr>
          <w:rFonts w:cs="Tahoma"/>
          <w:sz w:val="20"/>
          <w:lang w:val="en-US"/>
        </w:rPr>
        <w:t>.</w:t>
      </w:r>
    </w:p>
    <w:p w:rsidR="00627871" w:rsidRPr="00753BA9" w:rsidRDefault="00753BA9"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Pr>
          <w:rFonts w:cs="Tahoma"/>
          <w:sz w:val="20"/>
          <w:lang w:val="en-US"/>
        </w:rPr>
        <w:t>The Supplier shall do its utmost to reduce the extent of the problem, including by providing instructions for relevant workarounds</w:t>
      </w:r>
      <w:r w:rsidR="00627871" w:rsidRPr="00753BA9">
        <w:rPr>
          <w:rFonts w:cs="Tahoma"/>
          <w:sz w:val="20"/>
          <w:lang w:val="en-US"/>
        </w:rPr>
        <w:t>.</w:t>
      </w:r>
    </w:p>
    <w:p w:rsidR="00627871" w:rsidRPr="0064790B" w:rsidRDefault="00753BA9" w:rsidP="00AE1CCC">
      <w:pPr>
        <w:pStyle w:val="Listeafsnit1"/>
        <w:numPr>
          <w:ilvl w:val="0"/>
          <w:numId w:val="14"/>
        </w:numPr>
        <w:tabs>
          <w:tab w:val="clear" w:pos="1134"/>
          <w:tab w:val="left" w:pos="851"/>
        </w:tabs>
        <w:spacing w:before="120" w:line="240" w:lineRule="auto"/>
        <w:ind w:left="568" w:hanging="284"/>
        <w:contextualSpacing w:val="0"/>
        <w:rPr>
          <w:rFonts w:cs="Tahoma"/>
          <w:sz w:val="20"/>
          <w:lang w:val="en-US"/>
        </w:rPr>
      </w:pPr>
      <w:r w:rsidRPr="00753BA9">
        <w:rPr>
          <w:rFonts w:cs="Tahoma"/>
          <w:sz w:val="20"/>
          <w:lang w:val="en-US"/>
        </w:rPr>
        <w:t xml:space="preserve">If a third party has taken remedial action in relation to the relevant Fault or any other Faults or has provided instructions for relevant workarounds, the Supplier shall </w:t>
      </w:r>
      <w:r w:rsidR="00FD6324">
        <w:rPr>
          <w:rFonts w:cs="Tahoma"/>
          <w:sz w:val="20"/>
          <w:lang w:val="en-US"/>
        </w:rPr>
        <w:t>promptly</w:t>
      </w:r>
      <w:r w:rsidRPr="00753BA9">
        <w:rPr>
          <w:rFonts w:cs="Tahoma"/>
          <w:sz w:val="20"/>
          <w:lang w:val="en-US"/>
        </w:rPr>
        <w:t xml:space="preserve"> notify the Customer and undertake installation at the Customer's premises, provided that this forms part of the agreed maintenance. </w:t>
      </w:r>
    </w:p>
    <w:p w:rsidR="00627871" w:rsidRPr="0064790B" w:rsidRDefault="00627871" w:rsidP="00AE1CCC">
      <w:pPr>
        <w:jc w:val="both"/>
        <w:rPr>
          <w:rFonts w:cs="Tahoma"/>
          <w:szCs w:val="20"/>
          <w:lang w:val="en-US"/>
        </w:rPr>
      </w:pPr>
    </w:p>
    <w:p w:rsidR="000F3E3C" w:rsidRDefault="00FD6324" w:rsidP="000F3E3C">
      <w:pPr>
        <w:jc w:val="both"/>
        <w:rPr>
          <w:lang w:val="en-GB"/>
        </w:rPr>
      </w:pPr>
      <w:r w:rsidRPr="00FD6324">
        <w:rPr>
          <w:rFonts w:cs="Tahoma"/>
          <w:szCs w:val="20"/>
          <w:lang w:val="en-US"/>
        </w:rPr>
        <w:t xml:space="preserve">The limitation referred to above </w:t>
      </w:r>
      <w:r>
        <w:rPr>
          <w:rFonts w:cs="Tahoma"/>
          <w:szCs w:val="20"/>
          <w:lang w:val="en-US"/>
        </w:rPr>
        <w:t>regarding the Supplier's correction of Faults shall not include the Software specifically exempted in Appendix 3. Software</w:t>
      </w:r>
      <w:r w:rsidR="000F3E3C">
        <w:rPr>
          <w:rFonts w:cs="Tahoma"/>
          <w:szCs w:val="20"/>
          <w:lang w:val="en-US"/>
        </w:rPr>
        <w:t xml:space="preserve"> from the Supplier's affiliated companies shall not be exempted. The limitation shall not involve any limitation of the requirements for approval of acceptance test or operational test or any other remedies of breach available to the Customer.</w:t>
      </w:r>
    </w:p>
    <w:p w:rsidR="00FD6324" w:rsidRDefault="00FD6324" w:rsidP="00FD6324">
      <w:pPr>
        <w:widowControl w:val="0"/>
        <w:tabs>
          <w:tab w:val="left" w:pos="1152"/>
          <w:tab w:val="left" w:pos="3600"/>
          <w:tab w:val="left" w:pos="5760"/>
          <w:tab w:val="left" w:pos="7920"/>
          <w:tab w:val="left" w:pos="8640"/>
          <w:tab w:val="left" w:pos="9360"/>
          <w:tab w:val="left" w:pos="10080"/>
        </w:tabs>
        <w:rPr>
          <w:lang w:val="en-GB"/>
        </w:rPr>
      </w:pPr>
      <w:r>
        <w:rPr>
          <w:lang w:val="en-GB"/>
        </w:rPr>
        <w:t xml:space="preserve"> </w:t>
      </w:r>
    </w:p>
    <w:p w:rsidR="00627871" w:rsidRPr="00FD6324" w:rsidRDefault="00627871" w:rsidP="00AE1CCC">
      <w:pPr>
        <w:jc w:val="both"/>
        <w:rPr>
          <w:rFonts w:cs="Tahoma"/>
          <w:szCs w:val="20"/>
          <w:lang w:val="en-GB"/>
        </w:rPr>
      </w:pPr>
    </w:p>
    <w:p w:rsidR="00627871" w:rsidRPr="00E77F88" w:rsidRDefault="00E95B5F" w:rsidP="00AE1CCC">
      <w:pPr>
        <w:pStyle w:val="Overskrift2"/>
        <w:numPr>
          <w:ilvl w:val="1"/>
          <w:numId w:val="11"/>
        </w:numPr>
        <w:rPr>
          <w:rFonts w:cs="Tahoma"/>
          <w:szCs w:val="20"/>
        </w:rPr>
      </w:pPr>
      <w:bookmarkStart w:id="488" w:name="_Toc296695555"/>
      <w:bookmarkStart w:id="489" w:name="_Toc319931309"/>
      <w:bookmarkStart w:id="490" w:name="_Toc355340608"/>
      <w:r>
        <w:rPr>
          <w:rFonts w:cs="Tahoma"/>
          <w:szCs w:val="20"/>
        </w:rPr>
        <w:t>Warranted service level goals</w:t>
      </w:r>
      <w:bookmarkEnd w:id="488"/>
      <w:bookmarkEnd w:id="489"/>
      <w:bookmarkEnd w:id="490"/>
    </w:p>
    <w:p w:rsidR="00627871" w:rsidRPr="00091BF0" w:rsidRDefault="00E95B5F" w:rsidP="00AE1CCC">
      <w:pPr>
        <w:jc w:val="both"/>
        <w:rPr>
          <w:rFonts w:cs="Tahoma"/>
          <w:szCs w:val="20"/>
          <w:lang w:val="en-US"/>
        </w:rPr>
      </w:pPr>
      <w:r w:rsidRPr="00E95B5F">
        <w:rPr>
          <w:rFonts w:cs="Tahoma"/>
          <w:szCs w:val="20"/>
          <w:lang w:val="en-US"/>
        </w:rPr>
        <w:t xml:space="preserve">The Supplier warrants that the service level goals stated in Appendix 11 shall be met from the Acceptance of the individual Partial Deliveries until the expiry of the maintenance obligation. </w:t>
      </w:r>
      <w:r w:rsidR="0094647E">
        <w:rPr>
          <w:rFonts w:cs="Tahoma"/>
          <w:szCs w:val="20"/>
          <w:lang w:val="en-US"/>
        </w:rPr>
        <w:t xml:space="preserve">If specific service level goals apply to any period of deployment prior to the Acceptance Date, this is stated in Appendix 11. </w:t>
      </w:r>
    </w:p>
    <w:p w:rsidR="00627871" w:rsidRPr="00091BF0" w:rsidRDefault="00627871" w:rsidP="00AE1CCC">
      <w:pPr>
        <w:jc w:val="both"/>
        <w:rPr>
          <w:rFonts w:cs="Tahoma"/>
          <w:szCs w:val="20"/>
          <w:lang w:val="en-US"/>
        </w:rPr>
      </w:pPr>
    </w:p>
    <w:p w:rsidR="00627871" w:rsidRPr="004575D1" w:rsidRDefault="0094647E" w:rsidP="00AE1CCC">
      <w:pPr>
        <w:jc w:val="both"/>
        <w:rPr>
          <w:rFonts w:cs="Tahoma"/>
          <w:szCs w:val="20"/>
          <w:lang w:val="en-US"/>
        </w:rPr>
      </w:pPr>
      <w:r w:rsidRPr="004575D1">
        <w:rPr>
          <w:rFonts w:cs="Tahoma"/>
          <w:szCs w:val="20"/>
          <w:lang w:val="en-US"/>
        </w:rPr>
        <w:t xml:space="preserve">For the purpose of meeting the warranted service level goals, the Supplier shall carry out preventive and remedial maintenance as stated in clause </w:t>
      </w:r>
      <w:r w:rsidR="00CA4F7A">
        <w:fldChar w:fldCharType="begin"/>
      </w:r>
      <w:r w:rsidR="00CA4F7A">
        <w:instrText xml:space="preserve"> REF _Ref328561941 \r \h  \* ME</w:instrText>
      </w:r>
      <w:r w:rsidR="00CA4F7A">
        <w:instrText xml:space="preserve">RGEFORMAT </w:instrText>
      </w:r>
      <w:r w:rsidR="00CA4F7A">
        <w:fldChar w:fldCharType="separate"/>
      </w:r>
      <w:r w:rsidR="00B101E6" w:rsidRPr="00B101E6">
        <w:rPr>
          <w:rFonts w:cs="Tahoma"/>
          <w:szCs w:val="20"/>
          <w:lang w:val="en-US"/>
        </w:rPr>
        <w:t>15</w:t>
      </w:r>
      <w:r w:rsidR="00CA4F7A">
        <w:fldChar w:fldCharType="end"/>
      </w:r>
      <w:r w:rsidR="00627871" w:rsidRPr="004575D1">
        <w:rPr>
          <w:rFonts w:cs="Tahoma"/>
          <w:szCs w:val="20"/>
          <w:lang w:val="en-US"/>
        </w:rPr>
        <w:t>.</w:t>
      </w:r>
    </w:p>
    <w:p w:rsidR="0094647E" w:rsidRPr="0094647E" w:rsidRDefault="0094647E" w:rsidP="00AE1CCC">
      <w:pPr>
        <w:jc w:val="both"/>
        <w:rPr>
          <w:rFonts w:cs="Tahoma"/>
          <w:szCs w:val="20"/>
          <w:lang w:val="en-GB"/>
        </w:rPr>
      </w:pPr>
    </w:p>
    <w:p w:rsidR="00627871" w:rsidRPr="0094647E" w:rsidRDefault="00627871" w:rsidP="00AE1CCC">
      <w:pPr>
        <w:jc w:val="both"/>
        <w:rPr>
          <w:rFonts w:cs="Tahoma"/>
          <w:szCs w:val="20"/>
          <w:lang w:val="en-US"/>
        </w:rPr>
      </w:pPr>
    </w:p>
    <w:p w:rsidR="00627871" w:rsidRPr="00E77F88" w:rsidRDefault="004575D1" w:rsidP="00AE1CCC">
      <w:pPr>
        <w:pStyle w:val="Overskrift2"/>
        <w:numPr>
          <w:ilvl w:val="1"/>
          <w:numId w:val="11"/>
        </w:numPr>
        <w:rPr>
          <w:rFonts w:cs="Tahoma"/>
          <w:szCs w:val="20"/>
        </w:rPr>
      </w:pPr>
      <w:bookmarkStart w:id="491" w:name="_Ref288677998"/>
      <w:bookmarkStart w:id="492" w:name="_Toc296695556"/>
      <w:bookmarkStart w:id="493" w:name="_Toc319931310"/>
      <w:bookmarkStart w:id="494" w:name="_Toc355340609"/>
      <w:r>
        <w:rPr>
          <w:rFonts w:cs="Tahoma"/>
          <w:szCs w:val="20"/>
        </w:rPr>
        <w:t>Third party rights</w:t>
      </w:r>
      <w:bookmarkEnd w:id="491"/>
      <w:bookmarkEnd w:id="492"/>
      <w:bookmarkEnd w:id="493"/>
      <w:bookmarkEnd w:id="494"/>
    </w:p>
    <w:p w:rsidR="00627871" w:rsidRPr="004575D1" w:rsidRDefault="004575D1" w:rsidP="00AE1CCC">
      <w:pPr>
        <w:jc w:val="both"/>
        <w:rPr>
          <w:rFonts w:cs="Tahoma"/>
          <w:szCs w:val="20"/>
          <w:lang w:val="en-US"/>
        </w:rPr>
      </w:pPr>
      <w:r w:rsidRPr="004575D1">
        <w:rPr>
          <w:rFonts w:cs="Tahoma"/>
          <w:szCs w:val="20"/>
          <w:lang w:val="en-US"/>
        </w:rPr>
        <w:t>The Supplier warrants that the deliverables shall not infringe th</w:t>
      </w:r>
      <w:r w:rsidR="008E4A09">
        <w:rPr>
          <w:rFonts w:cs="Tahoma"/>
          <w:szCs w:val="20"/>
          <w:lang w:val="en-US"/>
        </w:rPr>
        <w:t>e rights of any third party</w:t>
      </w:r>
      <w:r w:rsidRPr="004575D1">
        <w:rPr>
          <w:rFonts w:cs="Tahoma"/>
          <w:szCs w:val="20"/>
          <w:lang w:val="en-US"/>
        </w:rPr>
        <w:t>, including patents or intellectual property rights</w:t>
      </w:r>
      <w:r w:rsidR="00627871" w:rsidRPr="004575D1">
        <w:rPr>
          <w:rFonts w:cs="Tahoma"/>
          <w:szCs w:val="20"/>
          <w:lang w:val="en-US"/>
        </w:rPr>
        <w:t xml:space="preserve">. </w:t>
      </w:r>
    </w:p>
    <w:p w:rsidR="00627871" w:rsidRPr="004575D1" w:rsidRDefault="00627871" w:rsidP="00AE1CCC">
      <w:pPr>
        <w:jc w:val="both"/>
        <w:rPr>
          <w:rFonts w:cs="Tahoma"/>
          <w:szCs w:val="20"/>
          <w:lang w:val="en-US"/>
        </w:rPr>
      </w:pPr>
    </w:p>
    <w:p w:rsidR="00627871" w:rsidRDefault="008E4A09" w:rsidP="00AE1CCC">
      <w:pPr>
        <w:jc w:val="both"/>
        <w:rPr>
          <w:rFonts w:cs="Tahoma"/>
          <w:szCs w:val="20"/>
          <w:lang w:val="en-US"/>
        </w:rPr>
      </w:pPr>
      <w:r>
        <w:rPr>
          <w:rFonts w:cs="Tahoma"/>
          <w:szCs w:val="20"/>
          <w:lang w:val="en-US"/>
        </w:rPr>
        <w:t xml:space="preserve">The warranty shall be subject to the condition </w:t>
      </w:r>
      <w:r w:rsidR="004575D1">
        <w:rPr>
          <w:rFonts w:cs="Tahoma"/>
          <w:szCs w:val="20"/>
          <w:lang w:val="en-US"/>
        </w:rPr>
        <w:t xml:space="preserve">that the Customer, by way of a Notice, </w:t>
      </w:r>
      <w:r>
        <w:rPr>
          <w:rFonts w:cs="Tahoma"/>
          <w:szCs w:val="20"/>
          <w:lang w:val="en-US"/>
        </w:rPr>
        <w:t xml:space="preserve">promptly </w:t>
      </w:r>
      <w:r w:rsidR="004575D1">
        <w:rPr>
          <w:rFonts w:cs="Tahoma"/>
          <w:szCs w:val="20"/>
          <w:lang w:val="en-US"/>
        </w:rPr>
        <w:t xml:space="preserve">notifies the Supplier thereof as soon as the Customer becomes aware of any infringement of rights and that the Customer assists the Supplier during the case to the extent necessary. </w:t>
      </w:r>
    </w:p>
    <w:p w:rsidR="004575D1" w:rsidRDefault="004575D1" w:rsidP="00AE1CCC">
      <w:pPr>
        <w:jc w:val="both"/>
        <w:rPr>
          <w:rFonts w:cs="Tahoma"/>
          <w:szCs w:val="20"/>
          <w:lang w:val="en-US"/>
        </w:rPr>
      </w:pPr>
    </w:p>
    <w:p w:rsidR="00627871" w:rsidRPr="004575D1" w:rsidRDefault="00627871" w:rsidP="00AE1CCC">
      <w:pPr>
        <w:jc w:val="both"/>
        <w:rPr>
          <w:rFonts w:cs="Tahoma"/>
          <w:szCs w:val="20"/>
          <w:lang w:val="en-US"/>
        </w:rPr>
      </w:pPr>
    </w:p>
    <w:p w:rsidR="00627871" w:rsidRPr="00E77F88" w:rsidRDefault="008E4A09" w:rsidP="00AE1CCC">
      <w:pPr>
        <w:pStyle w:val="Overskrift2"/>
        <w:numPr>
          <w:ilvl w:val="1"/>
          <w:numId w:val="11"/>
        </w:numPr>
        <w:rPr>
          <w:rFonts w:cs="Tahoma"/>
          <w:szCs w:val="20"/>
        </w:rPr>
      </w:pPr>
      <w:bookmarkStart w:id="495" w:name="_Ref288678011"/>
      <w:bookmarkStart w:id="496" w:name="_Toc296695557"/>
      <w:bookmarkStart w:id="497" w:name="_Toc319931311"/>
      <w:bookmarkStart w:id="498" w:name="_Toc355340610"/>
      <w:r>
        <w:rPr>
          <w:rFonts w:cs="Tahoma"/>
          <w:szCs w:val="20"/>
        </w:rPr>
        <w:t>Regulatory compliance</w:t>
      </w:r>
      <w:bookmarkEnd w:id="495"/>
      <w:bookmarkEnd w:id="496"/>
      <w:bookmarkEnd w:id="497"/>
      <w:bookmarkEnd w:id="498"/>
    </w:p>
    <w:p w:rsidR="009679F5" w:rsidRPr="008E4A09" w:rsidRDefault="008E4A09" w:rsidP="009679F5">
      <w:pPr>
        <w:jc w:val="both"/>
        <w:rPr>
          <w:rFonts w:cs="Tahoma"/>
          <w:szCs w:val="20"/>
          <w:lang w:val="en-US"/>
        </w:rPr>
      </w:pPr>
      <w:r w:rsidRPr="00091BF0">
        <w:rPr>
          <w:rFonts w:cs="Tahoma"/>
          <w:szCs w:val="20"/>
          <w:lang w:val="en-US"/>
        </w:rPr>
        <w:t xml:space="preserve">The Supplier warrants that the services and deliveries provided comply with relevant mandatory rules and the </w:t>
      </w:r>
      <w:r w:rsidR="009679F5" w:rsidRPr="00091BF0">
        <w:rPr>
          <w:rFonts w:cs="Tahoma"/>
          <w:szCs w:val="20"/>
          <w:lang w:val="en-US"/>
        </w:rPr>
        <w:t xml:space="preserve">non-mandatory rules set out in Appendix 3, as available on conclusion of the Contract or at the time of ordering a change and an Option. </w:t>
      </w:r>
    </w:p>
    <w:p w:rsidR="00627871" w:rsidRPr="008E4A09" w:rsidRDefault="00627871" w:rsidP="00AE1CCC">
      <w:pPr>
        <w:jc w:val="both"/>
        <w:rPr>
          <w:rFonts w:cs="Tahoma"/>
          <w:szCs w:val="20"/>
          <w:lang w:val="en-US"/>
        </w:rPr>
      </w:pPr>
    </w:p>
    <w:p w:rsidR="00627871" w:rsidRPr="00091BF0" w:rsidRDefault="009679F5" w:rsidP="00AE1CCC">
      <w:pPr>
        <w:jc w:val="both"/>
        <w:rPr>
          <w:rFonts w:cs="Tahoma"/>
          <w:szCs w:val="20"/>
          <w:lang w:val="en-US"/>
        </w:rPr>
      </w:pPr>
      <w:r>
        <w:rPr>
          <w:rFonts w:cs="Tahoma"/>
          <w:szCs w:val="20"/>
          <w:lang w:val="en-US"/>
        </w:rPr>
        <w:t>The extent to which introduction of new provisions after</w:t>
      </w:r>
      <w:r w:rsidR="00391DDD">
        <w:rPr>
          <w:rFonts w:cs="Tahoma"/>
          <w:szCs w:val="20"/>
          <w:lang w:val="en-US"/>
        </w:rPr>
        <w:t xml:space="preserve"> conclusion of the Contract is </w:t>
      </w:r>
      <w:r>
        <w:rPr>
          <w:rFonts w:cs="Tahoma"/>
          <w:szCs w:val="20"/>
          <w:lang w:val="en-US"/>
        </w:rPr>
        <w:t xml:space="preserve">comprised by the Supplier's maintenance plan is set out in Appendix 10. </w:t>
      </w:r>
    </w:p>
    <w:p w:rsidR="009679F5" w:rsidRPr="00091BF0" w:rsidRDefault="009679F5" w:rsidP="009679F5">
      <w:pPr>
        <w:rPr>
          <w:lang w:val="en-US"/>
        </w:rPr>
      </w:pPr>
    </w:p>
    <w:p w:rsidR="00627871" w:rsidRPr="009679F5" w:rsidRDefault="00627871" w:rsidP="00AE1CCC">
      <w:pPr>
        <w:jc w:val="both"/>
        <w:rPr>
          <w:rFonts w:cs="Tahoma"/>
          <w:szCs w:val="20"/>
          <w:lang w:val="en-GB"/>
        </w:rPr>
      </w:pPr>
    </w:p>
    <w:p w:rsidR="00627871" w:rsidRPr="00E77F88" w:rsidRDefault="00391DDD" w:rsidP="00AE1CCC">
      <w:pPr>
        <w:pStyle w:val="Overskrift2"/>
        <w:numPr>
          <w:ilvl w:val="1"/>
          <w:numId w:val="11"/>
        </w:numPr>
        <w:rPr>
          <w:rFonts w:cs="Tahoma"/>
          <w:szCs w:val="20"/>
        </w:rPr>
      </w:pPr>
      <w:bookmarkStart w:id="499" w:name="_Toc296695558"/>
      <w:bookmarkStart w:id="500" w:name="_Toc319931312"/>
      <w:bookmarkStart w:id="501" w:name="_Toc355340611"/>
      <w:r>
        <w:rPr>
          <w:rFonts w:cs="Tahoma"/>
          <w:szCs w:val="20"/>
        </w:rPr>
        <w:t>Warranty period</w:t>
      </w:r>
      <w:bookmarkEnd w:id="499"/>
      <w:bookmarkEnd w:id="500"/>
      <w:bookmarkEnd w:id="501"/>
    </w:p>
    <w:p w:rsidR="00627871" w:rsidRPr="00391DDD" w:rsidRDefault="00391DDD" w:rsidP="00AE1CCC">
      <w:pPr>
        <w:jc w:val="both"/>
        <w:rPr>
          <w:rFonts w:cs="Tahoma"/>
          <w:szCs w:val="20"/>
          <w:lang w:val="en-US"/>
        </w:rPr>
      </w:pPr>
      <w:r w:rsidRPr="00391DDD">
        <w:rPr>
          <w:rFonts w:cs="Tahoma"/>
          <w:szCs w:val="20"/>
          <w:lang w:val="en-US"/>
        </w:rPr>
        <w:t>The warranty period for a Partial</w:t>
      </w:r>
      <w:r>
        <w:rPr>
          <w:rFonts w:cs="Tahoma"/>
          <w:szCs w:val="20"/>
          <w:lang w:val="en-US"/>
        </w:rPr>
        <w:t xml:space="preserve"> Delivery and a Separate Task shall be</w:t>
      </w:r>
      <w:r w:rsidRPr="00391DDD">
        <w:rPr>
          <w:rFonts w:cs="Tahoma"/>
          <w:szCs w:val="20"/>
          <w:lang w:val="en-US"/>
        </w:rPr>
        <w:t xml:space="preserve"> one year, starting from the Acceptance of the Partial Delivery or Separate Task. No time limit shall apply to warranties relating to third party rights, cf. clause </w:t>
      </w:r>
      <w:r w:rsidR="00627871" w:rsidRPr="00391DDD">
        <w:rPr>
          <w:rFonts w:cs="Tahoma"/>
          <w:szCs w:val="20"/>
          <w:lang w:val="en-US" w:bidi="he-IL"/>
        </w:rPr>
        <w:t>‎</w:t>
      </w:r>
      <w:r w:rsidR="007744C6">
        <w:fldChar w:fldCharType="begin"/>
      </w:r>
      <w:r w:rsidR="00D36DCA" w:rsidRPr="00D66787">
        <w:rPr>
          <w:lang w:val="en-US"/>
        </w:rPr>
        <w:instrText xml:space="preserve"> REF _Ref288677998 \r \h  \* MERGEFORMAT </w:instrText>
      </w:r>
      <w:r w:rsidR="007744C6">
        <w:fldChar w:fldCharType="separate"/>
      </w:r>
      <w:r w:rsidR="00B101E6" w:rsidRPr="00B101E6">
        <w:rPr>
          <w:rFonts w:cs="Tahoma"/>
          <w:szCs w:val="20"/>
          <w:lang w:val="en-US"/>
        </w:rPr>
        <w:t>23.10</w:t>
      </w:r>
      <w:r w:rsidR="007744C6">
        <w:fldChar w:fldCharType="end"/>
      </w:r>
      <w:r w:rsidRPr="00391DDD">
        <w:rPr>
          <w:lang w:val="en-US"/>
        </w:rPr>
        <w:t>, and compliance with rules, cf.</w:t>
      </w:r>
      <w:r>
        <w:rPr>
          <w:lang w:val="en-US"/>
        </w:rPr>
        <w:t xml:space="preserve"> clause</w:t>
      </w:r>
      <w:r w:rsidR="00627871" w:rsidRPr="00391DDD">
        <w:rPr>
          <w:rFonts w:cs="Tahoma"/>
          <w:szCs w:val="20"/>
          <w:lang w:val="en-US"/>
        </w:rPr>
        <w:t xml:space="preserve"> </w:t>
      </w:r>
      <w:r w:rsidR="00CA4F7A">
        <w:fldChar w:fldCharType="begin"/>
      </w:r>
      <w:r w:rsidR="00CA4F7A">
        <w:instrText xml:space="preserve"> REF _Ref288678011 \r \h  \* MERGEFORMAT </w:instrText>
      </w:r>
      <w:r w:rsidR="00CA4F7A">
        <w:fldChar w:fldCharType="separate"/>
      </w:r>
      <w:r w:rsidR="00B101E6" w:rsidRPr="00B101E6">
        <w:rPr>
          <w:rFonts w:cs="Tahoma"/>
          <w:szCs w:val="20"/>
          <w:lang w:val="en-US"/>
        </w:rPr>
        <w:t>23.11</w:t>
      </w:r>
      <w:r w:rsidR="00CA4F7A">
        <w:fldChar w:fldCharType="end"/>
      </w:r>
      <w:r w:rsidR="00627871" w:rsidRPr="00391DDD">
        <w:rPr>
          <w:rFonts w:cs="Tahoma"/>
          <w:szCs w:val="20"/>
          <w:lang w:val="en-US"/>
        </w:rPr>
        <w:t>.</w:t>
      </w:r>
    </w:p>
    <w:p w:rsidR="00627871" w:rsidRPr="00391DDD" w:rsidRDefault="00627871" w:rsidP="00AE1CCC">
      <w:pPr>
        <w:jc w:val="both"/>
        <w:rPr>
          <w:rFonts w:cs="Tahoma"/>
          <w:szCs w:val="20"/>
          <w:lang w:val="en-US"/>
        </w:rPr>
      </w:pPr>
    </w:p>
    <w:p w:rsidR="00627871" w:rsidRPr="00091BF0" w:rsidRDefault="00391DDD" w:rsidP="00AE1CCC">
      <w:pPr>
        <w:jc w:val="both"/>
        <w:rPr>
          <w:rFonts w:cs="Tahoma"/>
          <w:szCs w:val="20"/>
          <w:lang w:val="en-US"/>
        </w:rPr>
      </w:pPr>
      <w:r w:rsidRPr="004E05A7">
        <w:rPr>
          <w:rFonts w:cs="Tahoma"/>
          <w:szCs w:val="20"/>
          <w:lang w:val="en-US"/>
        </w:rPr>
        <w:t xml:space="preserve">The warranty period for a Partial Delivery </w:t>
      </w:r>
      <w:r w:rsidR="004E05A7" w:rsidRPr="004E05A7">
        <w:rPr>
          <w:rFonts w:cs="Tahoma"/>
          <w:szCs w:val="20"/>
          <w:lang w:val="en-US"/>
        </w:rPr>
        <w:t xml:space="preserve">which is Accepted subject to Dependencies shall not expire, however, until a year </w:t>
      </w:r>
      <w:r w:rsidR="004E05A7">
        <w:rPr>
          <w:rFonts w:cs="Tahoma"/>
          <w:szCs w:val="20"/>
          <w:lang w:val="en-US"/>
        </w:rPr>
        <w:t>from</w:t>
      </w:r>
      <w:r w:rsidR="004E05A7" w:rsidRPr="004E05A7">
        <w:rPr>
          <w:rFonts w:cs="Tahoma"/>
          <w:szCs w:val="20"/>
          <w:lang w:val="en-US"/>
        </w:rPr>
        <w:t xml:space="preserve"> the </w:t>
      </w:r>
      <w:r w:rsidR="00A8422C">
        <w:rPr>
          <w:rFonts w:cs="Tahoma"/>
          <w:szCs w:val="20"/>
          <w:lang w:val="en-US"/>
        </w:rPr>
        <w:t>final Acceptance</w:t>
      </w:r>
      <w:r w:rsidR="004E05A7" w:rsidRPr="004E05A7">
        <w:rPr>
          <w:rFonts w:cs="Tahoma"/>
          <w:szCs w:val="20"/>
          <w:lang w:val="en-US"/>
        </w:rPr>
        <w:t xml:space="preserve">. </w:t>
      </w:r>
      <w:r w:rsidR="004E05A7" w:rsidRPr="00A8422C">
        <w:rPr>
          <w:rFonts w:cs="Tahoma"/>
          <w:szCs w:val="20"/>
          <w:lang w:val="en-US"/>
        </w:rPr>
        <w:t>Equipment, if any, shall always</w:t>
      </w:r>
      <w:r w:rsidR="00A8422C">
        <w:rPr>
          <w:rFonts w:cs="Tahoma"/>
          <w:szCs w:val="20"/>
          <w:lang w:val="en-US"/>
        </w:rPr>
        <w:t>, however,</w:t>
      </w:r>
      <w:r w:rsidR="004E05A7" w:rsidRPr="00A8422C">
        <w:rPr>
          <w:rFonts w:cs="Tahoma"/>
          <w:szCs w:val="20"/>
          <w:lang w:val="en-US"/>
        </w:rPr>
        <w:t xml:space="preserve"> be s</w:t>
      </w:r>
      <w:r w:rsidR="00A8422C">
        <w:rPr>
          <w:rFonts w:cs="Tahoma"/>
          <w:szCs w:val="20"/>
          <w:lang w:val="en-US"/>
        </w:rPr>
        <w:t>ubject to a warranty period of one</w:t>
      </w:r>
      <w:r w:rsidR="004E05A7" w:rsidRPr="00A8422C">
        <w:rPr>
          <w:rFonts w:cs="Tahoma"/>
          <w:szCs w:val="20"/>
          <w:lang w:val="en-US"/>
        </w:rPr>
        <w:t xml:space="preserve"> year </w:t>
      </w:r>
      <w:r w:rsidR="00383B6C" w:rsidRPr="00A8422C">
        <w:rPr>
          <w:rFonts w:cs="Tahoma"/>
          <w:szCs w:val="20"/>
          <w:lang w:val="en-US"/>
        </w:rPr>
        <w:t xml:space="preserve">starting </w:t>
      </w:r>
      <w:r w:rsidR="00A8422C" w:rsidRPr="00A8422C">
        <w:rPr>
          <w:rFonts w:cs="Tahoma"/>
          <w:szCs w:val="20"/>
          <w:lang w:val="en-US"/>
        </w:rPr>
        <w:t>from the Deployment of the equipment.</w:t>
      </w:r>
      <w:r w:rsidR="00627871" w:rsidRPr="00A8422C">
        <w:rPr>
          <w:rFonts w:cs="Tahoma"/>
          <w:szCs w:val="20"/>
          <w:lang w:val="en-US"/>
        </w:rPr>
        <w:t xml:space="preserve"> </w:t>
      </w:r>
      <w:r w:rsidR="00A8422C" w:rsidRPr="00A8422C">
        <w:rPr>
          <w:rFonts w:cs="Tahoma"/>
          <w:szCs w:val="20"/>
          <w:lang w:val="en-US"/>
        </w:rPr>
        <w:t>In the event that the manufacturer of the equipment in question provides a long-term warranty, the Supplier shall ensure that the Customer be granted the entire warranty period from the manufacturer.</w:t>
      </w:r>
      <w:r w:rsidR="00A8422C">
        <w:rPr>
          <w:rFonts w:cs="Tahoma"/>
          <w:szCs w:val="20"/>
          <w:lang w:val="en-US"/>
        </w:rPr>
        <w:t xml:space="preserve"> </w:t>
      </w:r>
    </w:p>
    <w:p w:rsidR="00391DDD" w:rsidRPr="00091BF0" w:rsidRDefault="00391DDD" w:rsidP="00391DDD">
      <w:pPr>
        <w:rPr>
          <w:color w:val="000000"/>
          <w:lang w:val="en-US"/>
        </w:rPr>
      </w:pPr>
    </w:p>
    <w:p w:rsidR="00627871" w:rsidRPr="003A1CA5" w:rsidRDefault="003A1CA5" w:rsidP="00AE1CCC">
      <w:pPr>
        <w:jc w:val="both"/>
        <w:rPr>
          <w:rFonts w:cs="Tahoma"/>
          <w:i/>
          <w:szCs w:val="20"/>
          <w:lang w:val="en-US"/>
        </w:rPr>
      </w:pPr>
      <w:r w:rsidRPr="003A1CA5">
        <w:rPr>
          <w:rFonts w:cs="Tahoma"/>
          <w:szCs w:val="20"/>
          <w:lang w:val="en-US"/>
        </w:rPr>
        <w:t>The correction of Faults shall be subject to warranty until the end of the original warranty period, however no less than three months starting from the time of correction</w:t>
      </w:r>
      <w:r w:rsidR="00627871" w:rsidRPr="003A1CA5">
        <w:rPr>
          <w:rFonts w:cs="Tahoma"/>
          <w:szCs w:val="20"/>
          <w:lang w:val="en-US"/>
        </w:rPr>
        <w:t xml:space="preserve">.  </w:t>
      </w:r>
    </w:p>
    <w:p w:rsidR="00627871" w:rsidRPr="003A1CA5" w:rsidRDefault="00627871" w:rsidP="00AE1CCC">
      <w:pPr>
        <w:jc w:val="both"/>
        <w:rPr>
          <w:rFonts w:cs="Tahoma"/>
          <w:szCs w:val="20"/>
          <w:lang w:val="en-US"/>
        </w:rPr>
      </w:pPr>
    </w:p>
    <w:p w:rsidR="00627871" w:rsidRPr="003A1CA5" w:rsidRDefault="003A1CA5" w:rsidP="00AE1CCC">
      <w:pPr>
        <w:jc w:val="both"/>
        <w:rPr>
          <w:rFonts w:cs="Tahoma"/>
          <w:szCs w:val="20"/>
          <w:lang w:val="en-US"/>
        </w:rPr>
      </w:pPr>
      <w:r>
        <w:rPr>
          <w:rFonts w:cs="Tahoma"/>
          <w:szCs w:val="20"/>
          <w:lang w:val="en-US"/>
        </w:rPr>
        <w:t>Maintenance and other services provided regularly shall be subject to warranty</w:t>
      </w:r>
      <w:r w:rsidR="00627871" w:rsidRPr="003A1CA5">
        <w:rPr>
          <w:rFonts w:cs="Tahoma"/>
          <w:szCs w:val="20"/>
          <w:lang w:val="en-US"/>
        </w:rPr>
        <w:t xml:space="preserve">. </w:t>
      </w:r>
      <w:r>
        <w:rPr>
          <w:rFonts w:cs="Tahoma"/>
          <w:szCs w:val="20"/>
          <w:lang w:val="en-US"/>
        </w:rPr>
        <w:t>Any claims concerning such services shall be made within one year from delivery of the said services</w:t>
      </w:r>
      <w:r w:rsidR="00627871" w:rsidRPr="003A1CA5">
        <w:rPr>
          <w:rFonts w:cs="Tahoma"/>
          <w:szCs w:val="20"/>
          <w:lang w:val="en-US"/>
        </w:rPr>
        <w:t xml:space="preserve">. </w:t>
      </w:r>
    </w:p>
    <w:p w:rsidR="003A1CA5" w:rsidRDefault="003A1CA5" w:rsidP="003A1CA5">
      <w:pPr>
        <w:rPr>
          <w:color w:val="000000"/>
          <w:lang w:val="en-GB"/>
        </w:rPr>
      </w:pPr>
      <w:r>
        <w:rPr>
          <w:color w:val="000000"/>
          <w:lang w:val="en-GB"/>
        </w:rPr>
        <w:t xml:space="preserve"> </w:t>
      </w:r>
    </w:p>
    <w:p w:rsidR="00627871" w:rsidRPr="003A1CA5" w:rsidRDefault="00627871" w:rsidP="00AE1CCC">
      <w:pPr>
        <w:jc w:val="both"/>
        <w:rPr>
          <w:rFonts w:cs="Tahoma"/>
          <w:szCs w:val="20"/>
          <w:lang w:val="en-GB"/>
        </w:rPr>
      </w:pPr>
    </w:p>
    <w:p w:rsidR="00627871" w:rsidRPr="005D6608" w:rsidRDefault="005D6608" w:rsidP="00AE1CCC">
      <w:pPr>
        <w:pStyle w:val="Overskrift1"/>
        <w:numPr>
          <w:ilvl w:val="0"/>
          <w:numId w:val="11"/>
        </w:numPr>
        <w:rPr>
          <w:rFonts w:cs="Tahoma"/>
          <w:lang w:val="en-US"/>
        </w:rPr>
      </w:pPr>
      <w:bookmarkStart w:id="502" w:name="_Toc319931313"/>
      <w:bookmarkStart w:id="503" w:name="_Toc355340612"/>
      <w:r w:rsidRPr="005D6608">
        <w:rPr>
          <w:rFonts w:cs="Tahoma"/>
          <w:lang w:val="en-US"/>
        </w:rPr>
        <w:t>protection of individuals with regard to the processing of personal data</w:t>
      </w:r>
      <w:bookmarkEnd w:id="502"/>
      <w:bookmarkEnd w:id="503"/>
    </w:p>
    <w:p w:rsidR="006B3897" w:rsidRDefault="006B3897" w:rsidP="00AE1CCC">
      <w:pPr>
        <w:jc w:val="both"/>
        <w:rPr>
          <w:lang w:val="en-US"/>
        </w:rPr>
      </w:pPr>
      <w:r>
        <w:rPr>
          <w:lang w:val="en-US"/>
        </w:rPr>
        <w:t xml:space="preserve">In the event that the processing of personal data is necessary for the Supplier's performance of the Contract, the Supplier shall ensure that, at any time, </w:t>
      </w:r>
      <w:r w:rsidR="00D15A6F">
        <w:rPr>
          <w:lang w:val="en-US"/>
        </w:rPr>
        <w:t xml:space="preserve">current Danish legislation on the processing of personal data is complied with, in particular </w:t>
      </w:r>
      <w:r>
        <w:rPr>
          <w:lang w:val="en-US"/>
        </w:rPr>
        <w:t>the Act on Processing of Personal Data (Act nr. 429 of 31 May 2000 with subsequent amendments) (</w:t>
      </w:r>
      <w:r w:rsidRPr="006B3897">
        <w:rPr>
          <w:i/>
          <w:lang w:val="en-US"/>
        </w:rPr>
        <w:t>in Danish:</w:t>
      </w:r>
      <w:r>
        <w:rPr>
          <w:lang w:val="en-US"/>
        </w:rPr>
        <w:t xml:space="preserve"> </w:t>
      </w:r>
      <w:r w:rsidRPr="00B94FD4">
        <w:rPr>
          <w:i/>
          <w:lang w:val="en-US"/>
        </w:rPr>
        <w:t>persondataloven</w:t>
      </w:r>
      <w:r w:rsidR="00D15A6F">
        <w:rPr>
          <w:lang w:val="en-US"/>
        </w:rPr>
        <w:t>)</w:t>
      </w:r>
      <w:r>
        <w:rPr>
          <w:lang w:val="en-US"/>
        </w:rPr>
        <w:t>, as well as the Executive Order on Data Safety (Executive Order nr. 528/2000 with subsequent amendments) (</w:t>
      </w:r>
      <w:r w:rsidRPr="006B3897">
        <w:rPr>
          <w:i/>
          <w:lang w:val="en-US"/>
        </w:rPr>
        <w:t xml:space="preserve">in Danish: </w:t>
      </w:r>
      <w:r w:rsidRPr="00B94FD4">
        <w:rPr>
          <w:i/>
          <w:lang w:val="en-US"/>
        </w:rPr>
        <w:t>sikkerhedsbekendtgørelsen</w:t>
      </w:r>
      <w:r>
        <w:rPr>
          <w:lang w:val="en-US"/>
        </w:rPr>
        <w:t>) if the Customer is a public administration.</w:t>
      </w:r>
    </w:p>
    <w:p w:rsidR="006B3897" w:rsidRPr="006B3897" w:rsidRDefault="006B3897" w:rsidP="00AE1CCC">
      <w:pPr>
        <w:jc w:val="both"/>
        <w:rPr>
          <w:rFonts w:cs="Tahoma"/>
          <w:szCs w:val="20"/>
          <w:lang w:val="en-US"/>
        </w:rPr>
      </w:pPr>
    </w:p>
    <w:p w:rsidR="006B3897" w:rsidRDefault="006B3897" w:rsidP="006B3897">
      <w:pPr>
        <w:rPr>
          <w:lang w:val="en-US"/>
        </w:rPr>
      </w:pPr>
      <w:r>
        <w:rPr>
          <w:lang w:val="en-US"/>
        </w:rPr>
        <w:lastRenderedPageBreak/>
        <w:t>To the extent that the Supplier's performance of the Contract entails the Supplier's processing of personal data, the Supplier, as data processor, shall act solely upon instruction from the Customer as data controller, and the provisions of sections 41 (3) - (5) of the Act on the Processing of Personal Data shall also apply with respect to the processing of personal data with the Supplier. The Supplier shall not process personal data for other purposes than those specified by the Customer, nor shall the Supplier process personal data upon instruction from anybody other than the Customer.</w:t>
      </w:r>
    </w:p>
    <w:p w:rsidR="00627871" w:rsidRPr="006B3897" w:rsidRDefault="00627871" w:rsidP="00AE1CCC">
      <w:pPr>
        <w:jc w:val="both"/>
        <w:rPr>
          <w:rFonts w:cs="Tahoma"/>
          <w:szCs w:val="20"/>
          <w:lang w:val="en-US"/>
        </w:rPr>
      </w:pPr>
    </w:p>
    <w:p w:rsidR="006B3897" w:rsidRDefault="006B3897" w:rsidP="006B3897">
      <w:pPr>
        <w:rPr>
          <w:lang w:val="en-US"/>
        </w:rPr>
      </w:pPr>
      <w:r>
        <w:rPr>
          <w:lang w:val="en-US"/>
        </w:rPr>
        <w:t>The Supplier shall implement appropriate technical and organisational security measures to protect data against accidental or unlawful destruction, loss or alteration and against unauthorised disclosure, abuse or other processing in violation of the provisions laid down in the Act on Processing of Personal Data and the Executive Order on Data Safety. This shall also apply if the processing of data with the Supplier takes place in a home office.</w:t>
      </w:r>
    </w:p>
    <w:p w:rsidR="006B3897" w:rsidRPr="006B3897" w:rsidRDefault="006B3897" w:rsidP="00AE1CCC">
      <w:pPr>
        <w:jc w:val="both"/>
        <w:rPr>
          <w:rFonts w:cs="Tahoma"/>
          <w:szCs w:val="20"/>
          <w:lang w:val="en-US"/>
        </w:rPr>
      </w:pPr>
    </w:p>
    <w:p w:rsidR="00627871" w:rsidRPr="006B3897" w:rsidRDefault="00627871" w:rsidP="00AE1CCC">
      <w:pPr>
        <w:jc w:val="both"/>
        <w:rPr>
          <w:rFonts w:cs="Tahoma"/>
          <w:szCs w:val="20"/>
          <w:lang w:val="en-US"/>
        </w:rPr>
      </w:pPr>
    </w:p>
    <w:p w:rsidR="006B3897" w:rsidRPr="00E85218" w:rsidRDefault="006B3897" w:rsidP="00AE1CCC">
      <w:pPr>
        <w:jc w:val="both"/>
        <w:rPr>
          <w:lang w:val="en-US"/>
        </w:rPr>
      </w:pPr>
      <w:r>
        <w:rPr>
          <w:lang w:val="en-US"/>
        </w:rPr>
        <w:t xml:space="preserve">If the Supplier is established in another EU member state, the provisions on security measures laid down by the law in the member state in which the Supplier is established shall also be incumbent on the Supplier. </w:t>
      </w:r>
      <w:r w:rsidRPr="00E85218">
        <w:rPr>
          <w:lang w:val="en-US"/>
        </w:rPr>
        <w:t>If the Suppl</w:t>
      </w:r>
      <w:r w:rsidR="00E85218" w:rsidRPr="00E85218">
        <w:rPr>
          <w:lang w:val="en-US"/>
        </w:rPr>
        <w:t>ier is established in another</w:t>
      </w:r>
      <w:r w:rsidRPr="00E85218">
        <w:rPr>
          <w:lang w:val="en-US"/>
        </w:rPr>
        <w:t xml:space="preserve"> EU member state, </w:t>
      </w:r>
      <w:r w:rsidR="00E85218">
        <w:rPr>
          <w:lang w:val="en-US"/>
        </w:rPr>
        <w:t>the Supplier shall thus</w:t>
      </w:r>
      <w:r w:rsidR="0094001E">
        <w:rPr>
          <w:lang w:val="en-US"/>
        </w:rPr>
        <w:t xml:space="preserve"> comply with both </w:t>
      </w:r>
      <w:r w:rsidRPr="00E85218">
        <w:rPr>
          <w:lang w:val="en-US"/>
        </w:rPr>
        <w:t xml:space="preserve">the security measures laid down in both the Danish Act on Processing of Personal Data and the security </w:t>
      </w:r>
      <w:r w:rsidR="00E85218">
        <w:rPr>
          <w:lang w:val="en-US"/>
        </w:rPr>
        <w:t>measures laid down by the law of</w:t>
      </w:r>
      <w:r w:rsidRPr="00E85218">
        <w:rPr>
          <w:lang w:val="en-US"/>
        </w:rPr>
        <w:t xml:space="preserve"> the </w:t>
      </w:r>
      <w:r w:rsidR="0094001E">
        <w:rPr>
          <w:lang w:val="en-US"/>
        </w:rPr>
        <w:t xml:space="preserve">member state of the </w:t>
      </w:r>
      <w:r w:rsidRPr="00E85218">
        <w:rPr>
          <w:lang w:val="en-US"/>
        </w:rPr>
        <w:t>Supplier.</w:t>
      </w:r>
    </w:p>
    <w:p w:rsidR="006B3897" w:rsidRPr="00E85218" w:rsidRDefault="006B3897" w:rsidP="00AE1CCC">
      <w:pPr>
        <w:jc w:val="both"/>
        <w:rPr>
          <w:lang w:val="en-US"/>
        </w:rPr>
      </w:pPr>
    </w:p>
    <w:p w:rsidR="006B3897" w:rsidRPr="0094001E" w:rsidRDefault="0094001E" w:rsidP="00AE1CCC">
      <w:pPr>
        <w:jc w:val="both"/>
        <w:rPr>
          <w:rFonts w:cs="Tahoma"/>
          <w:szCs w:val="20"/>
          <w:lang w:val="en-US"/>
        </w:rPr>
      </w:pPr>
      <w:r>
        <w:rPr>
          <w:lang w:val="en-US"/>
        </w:rPr>
        <w:t>Upon request from the Customer the Supplier shall provide adequate information for the Customer's compliance with its obligations under the Act on Processing of Personal Data, including its obligations to the data subjects (such as the right of access), and the obligation to ensure that the Supplier has implemented the mentioned technical and organisational security measures. In this respect, the Supplier shall ensure that an independent third party submits an annual auditors' statement to the Customer regarding the Supplier's security precautions with respect to the processing of personal data.</w:t>
      </w:r>
    </w:p>
    <w:p w:rsidR="0094001E" w:rsidRPr="00091BF0" w:rsidRDefault="0094001E" w:rsidP="00AE1CCC">
      <w:pPr>
        <w:jc w:val="both"/>
        <w:rPr>
          <w:rFonts w:cs="Tahoma"/>
          <w:szCs w:val="20"/>
          <w:lang w:val="en-US"/>
        </w:rPr>
      </w:pPr>
    </w:p>
    <w:p w:rsidR="0094001E" w:rsidRDefault="0094001E" w:rsidP="0094001E">
      <w:pPr>
        <w:rPr>
          <w:lang w:val="en-US"/>
        </w:rPr>
      </w:pPr>
      <w:r>
        <w:rPr>
          <w:lang w:val="en-US"/>
        </w:rPr>
        <w:t>The Supplier shall be obliged, as part of its performance of the Contract, to participate in any consultations with the Data Protection Agency (</w:t>
      </w:r>
      <w:r w:rsidRPr="0094001E">
        <w:rPr>
          <w:i/>
          <w:lang w:val="en-US"/>
        </w:rPr>
        <w:t>in Danish:</w:t>
      </w:r>
      <w:r>
        <w:rPr>
          <w:lang w:val="en-US"/>
        </w:rPr>
        <w:t xml:space="preserve"> </w:t>
      </w:r>
      <w:r w:rsidRPr="00B94FD4">
        <w:rPr>
          <w:i/>
          <w:lang w:val="en-US"/>
        </w:rPr>
        <w:t>Datatilsynet</w:t>
      </w:r>
      <w:r>
        <w:rPr>
          <w:lang w:val="en-US"/>
        </w:rPr>
        <w:t>) and incorporate any recommendations and/or directions from the Agency concerning the processing of personal data.</w:t>
      </w:r>
    </w:p>
    <w:p w:rsidR="00627871" w:rsidRPr="0094001E" w:rsidRDefault="00627871" w:rsidP="00AE1CCC">
      <w:pPr>
        <w:jc w:val="both"/>
        <w:rPr>
          <w:rFonts w:cs="Tahoma"/>
          <w:szCs w:val="20"/>
          <w:lang w:val="en-US"/>
        </w:rPr>
      </w:pPr>
    </w:p>
    <w:p w:rsidR="0094001E" w:rsidRDefault="0094001E" w:rsidP="0094001E">
      <w:pPr>
        <w:rPr>
          <w:lang w:val="en-US"/>
        </w:rPr>
      </w:pPr>
      <w:r>
        <w:rPr>
          <w:lang w:val="en-US"/>
        </w:rPr>
        <w:t>The Supplier shall inform the Customer without undue delay in case of breach of security.</w:t>
      </w:r>
    </w:p>
    <w:p w:rsidR="00627871" w:rsidRPr="0094001E" w:rsidRDefault="00627871" w:rsidP="00AE1CCC">
      <w:pPr>
        <w:jc w:val="both"/>
        <w:rPr>
          <w:rFonts w:cs="Tahoma"/>
          <w:szCs w:val="20"/>
          <w:lang w:val="en-US"/>
        </w:rPr>
      </w:pPr>
    </w:p>
    <w:p w:rsidR="00627871" w:rsidRPr="0094001E" w:rsidRDefault="00627871" w:rsidP="00AE1CCC">
      <w:pPr>
        <w:jc w:val="both"/>
        <w:rPr>
          <w:rFonts w:cs="Tahoma"/>
          <w:szCs w:val="20"/>
          <w:lang w:val="en-US"/>
        </w:rPr>
      </w:pPr>
    </w:p>
    <w:p w:rsidR="00627871" w:rsidRPr="00E77F88" w:rsidRDefault="007E693A" w:rsidP="00AE1CCC">
      <w:pPr>
        <w:pStyle w:val="Overskrift1"/>
        <w:numPr>
          <w:ilvl w:val="0"/>
          <w:numId w:val="11"/>
        </w:numPr>
        <w:rPr>
          <w:rFonts w:cs="Tahoma"/>
        </w:rPr>
      </w:pPr>
      <w:bookmarkStart w:id="504" w:name="_Toc355340613"/>
      <w:r>
        <w:rPr>
          <w:rFonts w:cs="Tahoma"/>
        </w:rPr>
        <w:t>breach by the supplier</w:t>
      </w:r>
      <w:bookmarkEnd w:id="504"/>
    </w:p>
    <w:p w:rsidR="00627871" w:rsidRPr="00E77F88" w:rsidRDefault="007E693A" w:rsidP="00AE1CCC">
      <w:pPr>
        <w:pStyle w:val="Overskrift2"/>
        <w:numPr>
          <w:ilvl w:val="1"/>
          <w:numId w:val="11"/>
        </w:numPr>
        <w:rPr>
          <w:rFonts w:cs="Tahoma"/>
          <w:szCs w:val="20"/>
        </w:rPr>
      </w:pPr>
      <w:bookmarkStart w:id="505" w:name="_Toc355340614"/>
      <w:bookmarkStart w:id="506" w:name="_Ref295232938"/>
      <w:bookmarkStart w:id="507" w:name="_Toc296695564"/>
      <w:bookmarkStart w:id="508" w:name="_Toc319931315"/>
      <w:r>
        <w:rPr>
          <w:rFonts w:cs="Tahoma"/>
          <w:szCs w:val="20"/>
        </w:rPr>
        <w:t>General duty to notify</w:t>
      </w:r>
      <w:bookmarkEnd w:id="505"/>
    </w:p>
    <w:p w:rsidR="00627871" w:rsidRPr="0094001E" w:rsidRDefault="007E693A" w:rsidP="00AE1CCC">
      <w:pPr>
        <w:jc w:val="both"/>
        <w:rPr>
          <w:rFonts w:cs="Tahoma"/>
          <w:szCs w:val="20"/>
          <w:lang w:val="en-US"/>
        </w:rPr>
      </w:pPr>
      <w:r w:rsidRPr="0094001E">
        <w:rPr>
          <w:rFonts w:cs="Tahoma"/>
          <w:szCs w:val="20"/>
          <w:lang w:val="en-US"/>
        </w:rPr>
        <w:t xml:space="preserve">It shall be the duty of the Supplier to serve a reasoned Notice to the Customer immediately after the Supplier can predict a risk of non-compliance with its obligations under the Contract, including non-compliance with a fee and/or time consumption estimate, cf. clause </w:t>
      </w:r>
      <w:r w:rsidR="00CA4F7A">
        <w:fldChar w:fldCharType="begin"/>
      </w:r>
      <w:r w:rsidR="00CA4F7A">
        <w:instrText xml:space="preserve"> REF _Ref320175408 \r \h  \* MERGEFORMAT </w:instrText>
      </w:r>
      <w:r w:rsidR="00CA4F7A">
        <w:fldChar w:fldCharType="separate"/>
      </w:r>
      <w:r w:rsidR="00B101E6" w:rsidRPr="00B101E6">
        <w:rPr>
          <w:rFonts w:cs="Tahoma"/>
          <w:szCs w:val="20"/>
          <w:lang w:val="en-US"/>
        </w:rPr>
        <w:t>5.2.1.1</w:t>
      </w:r>
      <w:r w:rsidR="00CA4F7A">
        <w:fldChar w:fldCharType="end"/>
      </w:r>
      <w:r w:rsidR="00627871" w:rsidRPr="0094001E">
        <w:rPr>
          <w:rFonts w:cs="Tahoma"/>
          <w:szCs w:val="20"/>
          <w:lang w:val="en-US"/>
        </w:rPr>
        <w:t xml:space="preserve">, </w:t>
      </w:r>
      <w:r w:rsidR="0094001E" w:rsidRPr="0094001E">
        <w:rPr>
          <w:rFonts w:cs="Tahoma"/>
          <w:szCs w:val="20"/>
          <w:lang w:val="en-US"/>
        </w:rPr>
        <w:t>or any other risk of delay or non-compliance with the Contract</w:t>
      </w:r>
      <w:r w:rsidR="00627871" w:rsidRPr="0094001E">
        <w:rPr>
          <w:rFonts w:cs="Tahoma"/>
          <w:szCs w:val="20"/>
          <w:lang w:val="en-US"/>
        </w:rPr>
        <w:t xml:space="preserve">. </w:t>
      </w:r>
    </w:p>
    <w:p w:rsidR="00627871" w:rsidRPr="0094001E" w:rsidRDefault="00627871" w:rsidP="00AE1CCC">
      <w:pPr>
        <w:jc w:val="both"/>
        <w:rPr>
          <w:rFonts w:cs="Tahoma"/>
          <w:szCs w:val="20"/>
          <w:lang w:val="en-US"/>
        </w:rPr>
      </w:pPr>
    </w:p>
    <w:p w:rsidR="00627871" w:rsidRPr="00E77F88" w:rsidRDefault="004427A6" w:rsidP="00AE1CCC">
      <w:pPr>
        <w:pStyle w:val="Overskrift2"/>
        <w:numPr>
          <w:ilvl w:val="1"/>
          <w:numId w:val="11"/>
        </w:numPr>
        <w:rPr>
          <w:rFonts w:cs="Tahoma"/>
          <w:szCs w:val="20"/>
        </w:rPr>
      </w:pPr>
      <w:bookmarkStart w:id="509" w:name="_Toc355340615"/>
      <w:bookmarkEnd w:id="506"/>
      <w:bookmarkEnd w:id="507"/>
      <w:bookmarkEnd w:id="508"/>
      <w:r>
        <w:rPr>
          <w:rFonts w:cs="Tahoma"/>
          <w:szCs w:val="20"/>
        </w:rPr>
        <w:t>Delay</w:t>
      </w:r>
      <w:bookmarkEnd w:id="509"/>
    </w:p>
    <w:p w:rsidR="00627871" w:rsidRPr="00E77F88" w:rsidRDefault="004427A6" w:rsidP="00AE1CCC">
      <w:pPr>
        <w:pStyle w:val="Overskrift3"/>
        <w:numPr>
          <w:ilvl w:val="2"/>
          <w:numId w:val="11"/>
        </w:numPr>
        <w:rPr>
          <w:rFonts w:cs="Tahoma"/>
          <w:szCs w:val="20"/>
        </w:rPr>
      </w:pPr>
      <w:bookmarkStart w:id="510" w:name="_Ref354410847"/>
      <w:bookmarkStart w:id="511" w:name="_Toc355340616"/>
      <w:r>
        <w:rPr>
          <w:rFonts w:cs="Tahoma"/>
          <w:szCs w:val="20"/>
        </w:rPr>
        <w:t>Penalty</w:t>
      </w:r>
      <w:bookmarkEnd w:id="510"/>
      <w:bookmarkEnd w:id="511"/>
    </w:p>
    <w:p w:rsidR="00627871" w:rsidRPr="00AA2322" w:rsidRDefault="004427A6" w:rsidP="00AE1CCC">
      <w:pPr>
        <w:jc w:val="both"/>
        <w:rPr>
          <w:rFonts w:cs="Tahoma"/>
          <w:szCs w:val="20"/>
          <w:lang w:val="en-US"/>
        </w:rPr>
      </w:pPr>
      <w:r w:rsidRPr="004427A6">
        <w:rPr>
          <w:rFonts w:cs="Tahoma"/>
          <w:szCs w:val="20"/>
          <w:lang w:val="en-US"/>
        </w:rPr>
        <w:t xml:space="preserve">If one of the time limits for the Acceptance set out in the Time Schedule (Appendix 1) is exceeded due to the Supplier's circumstances, the Supplier shall pay a penalty for each commenced Working Day by which the agreed time limit is exceeded. </w:t>
      </w:r>
      <w:r w:rsidR="003F2308">
        <w:rPr>
          <w:rFonts w:cs="Tahoma"/>
          <w:szCs w:val="20"/>
          <w:lang w:val="en-US"/>
        </w:rPr>
        <w:t xml:space="preserve">Upon the lapse of </w:t>
      </w:r>
      <w:r w:rsidR="00B37AC5">
        <w:rPr>
          <w:rFonts w:cs="Tahoma"/>
          <w:szCs w:val="20"/>
          <w:lang w:val="en-US"/>
        </w:rPr>
        <w:t xml:space="preserve">a </w:t>
      </w:r>
      <w:r w:rsidR="003F2308">
        <w:rPr>
          <w:rFonts w:cs="Tahoma"/>
          <w:szCs w:val="20"/>
          <w:lang w:val="en-US"/>
        </w:rPr>
        <w:t xml:space="preserve">conditional Acceptance of a Partial Delivery due to non-approval of the </w:t>
      </w:r>
      <w:r w:rsidR="00377AE2">
        <w:rPr>
          <w:rFonts w:cs="Tahoma"/>
          <w:szCs w:val="20"/>
          <w:lang w:val="en-US"/>
        </w:rPr>
        <w:t>acceptance t</w:t>
      </w:r>
      <w:r w:rsidR="003F2308">
        <w:rPr>
          <w:rFonts w:cs="Tahoma"/>
          <w:szCs w:val="20"/>
          <w:lang w:val="en-US"/>
        </w:rPr>
        <w:t>est for a Partial Delivery</w:t>
      </w:r>
      <w:r w:rsidR="00AA2322">
        <w:rPr>
          <w:rFonts w:cs="Tahoma"/>
          <w:szCs w:val="20"/>
          <w:lang w:val="en-US"/>
        </w:rPr>
        <w:t xml:space="preserve"> </w:t>
      </w:r>
      <w:r w:rsidR="00377AE2">
        <w:rPr>
          <w:rFonts w:cs="Tahoma"/>
          <w:szCs w:val="20"/>
          <w:lang w:val="en-US"/>
        </w:rPr>
        <w:t>which was subject to</w:t>
      </w:r>
      <w:r w:rsidR="00AA2322">
        <w:rPr>
          <w:rFonts w:cs="Tahoma"/>
          <w:szCs w:val="20"/>
          <w:lang w:val="en-US"/>
        </w:rPr>
        <w:t xml:space="preserve"> Dependencies from the conditionally accepted Partial Delivery, a penalty </w:t>
      </w:r>
      <w:r w:rsidR="00AA2322">
        <w:rPr>
          <w:rFonts w:cs="Tahoma"/>
          <w:szCs w:val="20"/>
          <w:lang w:val="en-US"/>
        </w:rPr>
        <w:lastRenderedPageBreak/>
        <w:t xml:space="preserve">shall </w:t>
      </w:r>
      <w:r w:rsidR="00B37AC5">
        <w:rPr>
          <w:rFonts w:cs="Tahoma"/>
          <w:szCs w:val="20"/>
          <w:lang w:val="en-US"/>
        </w:rPr>
        <w:t>accrue on</w:t>
      </w:r>
      <w:r w:rsidR="00AA2322">
        <w:rPr>
          <w:rFonts w:cs="Tahoma"/>
          <w:szCs w:val="20"/>
          <w:lang w:val="en-US"/>
        </w:rPr>
        <w:t xml:space="preserve"> both Partial Deliveries from the time when the time limit for Acceptance of the Partial Delivery </w:t>
      </w:r>
      <w:r w:rsidR="00377AE2">
        <w:rPr>
          <w:rFonts w:cs="Tahoma"/>
          <w:szCs w:val="20"/>
          <w:lang w:val="en-US"/>
        </w:rPr>
        <w:t>subject to</w:t>
      </w:r>
      <w:r w:rsidR="00AA2322">
        <w:rPr>
          <w:rFonts w:cs="Tahoma"/>
          <w:szCs w:val="20"/>
          <w:lang w:val="en-US"/>
        </w:rPr>
        <w:t xml:space="preserve"> Dependencies was exceeded</w:t>
      </w:r>
      <w:r w:rsidR="00627871" w:rsidRPr="00AA2322">
        <w:rPr>
          <w:rFonts w:cs="Tahoma"/>
          <w:szCs w:val="20"/>
          <w:lang w:val="en-US"/>
        </w:rPr>
        <w:t>.</w:t>
      </w:r>
    </w:p>
    <w:p w:rsidR="00627871" w:rsidRPr="00AA2322" w:rsidRDefault="00627871" w:rsidP="00AE1CCC">
      <w:pPr>
        <w:jc w:val="both"/>
        <w:rPr>
          <w:rFonts w:cs="Tahoma"/>
          <w:szCs w:val="20"/>
          <w:lang w:val="en-US"/>
        </w:rPr>
      </w:pPr>
    </w:p>
    <w:p w:rsidR="00627871" w:rsidRPr="00D96D0D" w:rsidRDefault="00377AE2" w:rsidP="00AE1CCC">
      <w:pPr>
        <w:jc w:val="both"/>
        <w:rPr>
          <w:rFonts w:cs="Tahoma"/>
          <w:szCs w:val="20"/>
          <w:lang w:val="en-US"/>
        </w:rPr>
      </w:pPr>
      <w:r w:rsidRPr="00377AE2">
        <w:rPr>
          <w:rFonts w:cs="Tahoma"/>
          <w:szCs w:val="20"/>
          <w:lang w:val="en-US"/>
        </w:rPr>
        <w:t xml:space="preserve">The penalty shall </w:t>
      </w:r>
      <w:r>
        <w:rPr>
          <w:rFonts w:cs="Tahoma"/>
          <w:szCs w:val="20"/>
          <w:lang w:val="en-US"/>
        </w:rPr>
        <w:t xml:space="preserve">constitute </w:t>
      </w:r>
      <w:r w:rsidR="00627871" w:rsidRPr="00377AE2">
        <w:rPr>
          <w:rFonts w:cs="Tahoma"/>
          <w:i/>
          <w:szCs w:val="20"/>
          <w:lang w:val="en-US"/>
        </w:rPr>
        <w:t>[…]</w:t>
      </w:r>
      <w:r w:rsidR="00627871" w:rsidRPr="00377AE2">
        <w:rPr>
          <w:rFonts w:cs="Tahoma"/>
          <w:szCs w:val="20"/>
          <w:lang w:val="en-US"/>
        </w:rPr>
        <w:t xml:space="preserve"> </w:t>
      </w:r>
      <w:r w:rsidR="00627871" w:rsidRPr="00D96D0D">
        <w:rPr>
          <w:rFonts w:cs="Tahoma"/>
          <w:szCs w:val="20"/>
          <w:lang w:val="en-US"/>
        </w:rPr>
        <w:t xml:space="preserve">% </w:t>
      </w:r>
      <w:r w:rsidR="00D96D0D" w:rsidRPr="00D96D0D">
        <w:rPr>
          <w:rFonts w:cs="Tahoma"/>
          <w:szCs w:val="20"/>
          <w:lang w:val="en-US"/>
        </w:rPr>
        <w:t xml:space="preserve">of the charge fixed for the Partial Delivery or Separate Task comprised by the delay for each commenced Working Day. </w:t>
      </w:r>
    </w:p>
    <w:p w:rsidR="00627871" w:rsidRPr="00D96D0D" w:rsidRDefault="00627871" w:rsidP="00AE1CCC">
      <w:pPr>
        <w:jc w:val="both"/>
        <w:rPr>
          <w:rFonts w:cs="Tahoma"/>
          <w:szCs w:val="20"/>
          <w:lang w:val="en-US"/>
        </w:rPr>
      </w:pPr>
    </w:p>
    <w:p w:rsidR="00627871" w:rsidRPr="00091BF0" w:rsidRDefault="00D96D0D" w:rsidP="00AE1CCC">
      <w:pPr>
        <w:jc w:val="both"/>
        <w:rPr>
          <w:rFonts w:cs="Tahoma"/>
          <w:szCs w:val="20"/>
          <w:lang w:val="en-US"/>
        </w:rPr>
      </w:pPr>
      <w:r w:rsidRPr="00D96D0D">
        <w:rPr>
          <w:rFonts w:cs="Tahoma"/>
          <w:szCs w:val="20"/>
          <w:lang w:val="en-US"/>
        </w:rPr>
        <w:t xml:space="preserve">Where the operational test cannot be carried out with the agreed result before the agreed time limit, cf. Appendix 1, due to the Supplier's circumstances, the Supplier shall pay a penalty for each commenced Working Day by which the agreed time limit is exceeded. </w:t>
      </w:r>
    </w:p>
    <w:p w:rsidR="00627871" w:rsidRPr="00091BF0" w:rsidRDefault="00627871" w:rsidP="00AE1CCC">
      <w:pPr>
        <w:jc w:val="both"/>
        <w:rPr>
          <w:rFonts w:cs="Tahoma"/>
          <w:szCs w:val="20"/>
          <w:lang w:val="en-US"/>
        </w:rPr>
      </w:pPr>
    </w:p>
    <w:p w:rsidR="00627871" w:rsidRPr="00D96D0D" w:rsidRDefault="00D96D0D" w:rsidP="00AE1CCC">
      <w:pPr>
        <w:jc w:val="both"/>
        <w:rPr>
          <w:rFonts w:cs="Tahoma"/>
          <w:szCs w:val="20"/>
          <w:lang w:val="en-US"/>
        </w:rPr>
      </w:pPr>
      <w:r w:rsidRPr="00D96D0D">
        <w:rPr>
          <w:rFonts w:cs="Tahoma"/>
          <w:szCs w:val="20"/>
          <w:lang w:val="en-US"/>
        </w:rPr>
        <w:t xml:space="preserve">The penalty shall constitute </w:t>
      </w:r>
      <w:r w:rsidR="00627871" w:rsidRPr="00D96D0D">
        <w:rPr>
          <w:rFonts w:cs="Tahoma"/>
          <w:i/>
          <w:szCs w:val="20"/>
          <w:lang w:val="en-US"/>
        </w:rPr>
        <w:t>[…]</w:t>
      </w:r>
      <w:r w:rsidR="00627871" w:rsidRPr="00D96D0D">
        <w:rPr>
          <w:rFonts w:cs="Tahoma"/>
          <w:szCs w:val="20"/>
          <w:lang w:val="en-US"/>
        </w:rPr>
        <w:t xml:space="preserve"> % </w:t>
      </w:r>
      <w:r w:rsidRPr="00D96D0D">
        <w:rPr>
          <w:rFonts w:cs="Tahoma"/>
          <w:szCs w:val="20"/>
          <w:lang w:val="en-US"/>
        </w:rPr>
        <w:t>of the charge fixed for the Partial Delivery or Separate Task comprised by the delay for each commenced Working Day</w:t>
      </w:r>
      <w:r w:rsidR="00627871" w:rsidRPr="00D96D0D">
        <w:rPr>
          <w:rFonts w:cs="Tahoma"/>
          <w:szCs w:val="20"/>
          <w:lang w:val="en-US"/>
        </w:rPr>
        <w:t xml:space="preserve">. </w:t>
      </w:r>
    </w:p>
    <w:p w:rsidR="00627871" w:rsidRPr="00D96D0D" w:rsidRDefault="00627871" w:rsidP="00AE1CCC">
      <w:pPr>
        <w:jc w:val="both"/>
        <w:rPr>
          <w:rFonts w:cs="Tahoma"/>
          <w:szCs w:val="20"/>
          <w:lang w:val="en-US"/>
        </w:rPr>
      </w:pPr>
    </w:p>
    <w:p w:rsidR="00627871" w:rsidRPr="00D96D0D" w:rsidRDefault="00D96D0D" w:rsidP="00AE1CCC">
      <w:pPr>
        <w:jc w:val="both"/>
        <w:rPr>
          <w:rFonts w:cs="Tahoma"/>
          <w:szCs w:val="20"/>
          <w:lang w:val="en-US"/>
        </w:rPr>
      </w:pPr>
      <w:r w:rsidRPr="00D96D0D">
        <w:rPr>
          <w:rFonts w:cs="Tahoma"/>
          <w:szCs w:val="20"/>
          <w:lang w:val="en-US"/>
        </w:rPr>
        <w:t>The total penalty for a delay concerning a Partial Delivery or Separate Task shall not exceed</w:t>
      </w:r>
      <w:r w:rsidR="00627871" w:rsidRPr="00D96D0D">
        <w:rPr>
          <w:rFonts w:cs="Tahoma"/>
          <w:szCs w:val="20"/>
          <w:lang w:val="en-US"/>
        </w:rPr>
        <w:t xml:space="preserve"> </w:t>
      </w:r>
      <w:r w:rsidR="00627871" w:rsidRPr="00D96D0D">
        <w:rPr>
          <w:rFonts w:cs="Tahoma"/>
          <w:i/>
          <w:szCs w:val="20"/>
          <w:lang w:val="en-US"/>
        </w:rPr>
        <w:t>[…]</w:t>
      </w:r>
      <w:r w:rsidR="00627871" w:rsidRPr="00D96D0D">
        <w:rPr>
          <w:rFonts w:cs="Tahoma"/>
          <w:szCs w:val="20"/>
          <w:lang w:val="en-US"/>
        </w:rPr>
        <w:t xml:space="preserve"> % </w:t>
      </w:r>
      <w:r w:rsidRPr="00D96D0D">
        <w:rPr>
          <w:rFonts w:cs="Tahoma"/>
          <w:szCs w:val="20"/>
          <w:lang w:val="en-US"/>
        </w:rPr>
        <w:t>of the fee fixed for the said Partial Delivery or Separate Task</w:t>
      </w:r>
      <w:r w:rsidR="00627871" w:rsidRPr="00D96D0D">
        <w:rPr>
          <w:rFonts w:cs="Tahoma"/>
          <w:szCs w:val="20"/>
          <w:lang w:val="en-US"/>
        </w:rPr>
        <w:t xml:space="preserve">. </w:t>
      </w:r>
    </w:p>
    <w:p w:rsidR="00627871" w:rsidRPr="00D96D0D" w:rsidRDefault="00627871" w:rsidP="00AE1CCC">
      <w:pPr>
        <w:jc w:val="both"/>
        <w:rPr>
          <w:rFonts w:cs="Tahoma"/>
          <w:szCs w:val="20"/>
          <w:lang w:val="en-US"/>
        </w:rPr>
      </w:pPr>
    </w:p>
    <w:p w:rsidR="00627871" w:rsidRPr="00091BF0" w:rsidRDefault="00D96D0D" w:rsidP="00AE1CCC">
      <w:pPr>
        <w:jc w:val="both"/>
        <w:rPr>
          <w:rFonts w:cs="Tahoma"/>
          <w:szCs w:val="20"/>
          <w:lang w:val="en-US"/>
        </w:rPr>
      </w:pPr>
      <w:r w:rsidRPr="00537EB8">
        <w:rPr>
          <w:rFonts w:cs="Tahoma"/>
          <w:szCs w:val="20"/>
          <w:lang w:val="en-US"/>
        </w:rPr>
        <w:t xml:space="preserve">Any penalty </w:t>
      </w:r>
      <w:r w:rsidR="00537EB8" w:rsidRPr="00537EB8">
        <w:rPr>
          <w:rFonts w:cs="Tahoma"/>
          <w:szCs w:val="20"/>
          <w:lang w:val="en-US"/>
        </w:rPr>
        <w:t xml:space="preserve">imposed shall be paid weekly on demand made by Notice from the Customer. </w:t>
      </w:r>
      <w:r w:rsidR="00537EB8">
        <w:rPr>
          <w:rFonts w:cs="Tahoma"/>
          <w:szCs w:val="20"/>
          <w:lang w:val="en-US"/>
        </w:rPr>
        <w:t xml:space="preserve">The Customer's entitlement to penalty payments shall lapse if the Supplier has not received Notice thereof from the Customer within 12 months of the agreed time limit. </w:t>
      </w:r>
    </w:p>
    <w:p w:rsidR="00627871" w:rsidRPr="00091BF0" w:rsidRDefault="00627871" w:rsidP="00AE1CCC">
      <w:pPr>
        <w:jc w:val="both"/>
        <w:rPr>
          <w:rFonts w:cs="Tahoma"/>
          <w:szCs w:val="20"/>
          <w:lang w:val="en-US"/>
        </w:rPr>
      </w:pPr>
    </w:p>
    <w:p w:rsidR="00627871" w:rsidRPr="00E77F88" w:rsidRDefault="00537EB8" w:rsidP="00AE1CCC">
      <w:pPr>
        <w:pStyle w:val="Overskrift2"/>
        <w:numPr>
          <w:ilvl w:val="1"/>
          <w:numId w:val="11"/>
        </w:numPr>
        <w:rPr>
          <w:rFonts w:cs="Tahoma"/>
          <w:szCs w:val="20"/>
        </w:rPr>
      </w:pPr>
      <w:bookmarkStart w:id="512" w:name="_Toc355340617"/>
      <w:r>
        <w:rPr>
          <w:rFonts w:cs="Tahoma"/>
          <w:szCs w:val="20"/>
        </w:rPr>
        <w:t>Defects</w:t>
      </w:r>
      <w:bookmarkEnd w:id="512"/>
    </w:p>
    <w:p w:rsidR="00627871" w:rsidRPr="00E77F88" w:rsidRDefault="00537EB8" w:rsidP="00AE1CCC">
      <w:pPr>
        <w:pStyle w:val="Overskrift3"/>
        <w:numPr>
          <w:ilvl w:val="2"/>
          <w:numId w:val="11"/>
        </w:numPr>
        <w:rPr>
          <w:rFonts w:cs="Tahoma"/>
          <w:szCs w:val="20"/>
        </w:rPr>
      </w:pPr>
      <w:bookmarkStart w:id="513" w:name="_Toc355340618"/>
      <w:r>
        <w:rPr>
          <w:rFonts w:cs="Tahoma"/>
          <w:szCs w:val="20"/>
        </w:rPr>
        <w:t>Remedy</w:t>
      </w:r>
      <w:bookmarkEnd w:id="513"/>
      <w:r w:rsidR="00627871" w:rsidRPr="00E77F88">
        <w:rPr>
          <w:rFonts w:cs="Tahoma"/>
          <w:szCs w:val="20"/>
        </w:rPr>
        <w:t xml:space="preserve"> </w:t>
      </w:r>
    </w:p>
    <w:p w:rsidR="00627871" w:rsidRPr="00795864" w:rsidRDefault="00537EB8" w:rsidP="00AE1CCC">
      <w:pPr>
        <w:jc w:val="both"/>
        <w:rPr>
          <w:rFonts w:cs="Tahoma"/>
          <w:szCs w:val="20"/>
          <w:lang w:val="en-US"/>
        </w:rPr>
      </w:pPr>
      <w:r w:rsidRPr="00795864">
        <w:rPr>
          <w:rFonts w:cs="Tahoma"/>
          <w:szCs w:val="20"/>
          <w:lang w:val="en-US"/>
        </w:rPr>
        <w:t xml:space="preserve">For the parts of the Deliverables comprised by the maintenance plan, it shall be the duty of the Supplier to correct Faults in the Deliverables as part of the said scheme in accordance with clauses </w:t>
      </w:r>
      <w:r w:rsidR="00CA4F7A">
        <w:fldChar w:fldCharType="begin"/>
      </w:r>
      <w:r w:rsidR="00CA4F7A">
        <w:instrText xml:space="preserve"> REF _Ref328561941 \r \h  \* MERGEFORMAT </w:instrText>
      </w:r>
      <w:r w:rsidR="00CA4F7A">
        <w:fldChar w:fldCharType="separate"/>
      </w:r>
      <w:r w:rsidR="00B101E6" w:rsidRPr="00B101E6">
        <w:rPr>
          <w:rFonts w:cs="Tahoma"/>
          <w:szCs w:val="20"/>
          <w:lang w:val="en-US"/>
        </w:rPr>
        <w:t>15</w:t>
      </w:r>
      <w:r w:rsidR="00CA4F7A">
        <w:fldChar w:fldCharType="end"/>
      </w:r>
      <w:r w:rsidR="00627871" w:rsidRPr="00795864">
        <w:rPr>
          <w:rFonts w:cs="Tahoma"/>
          <w:szCs w:val="20"/>
          <w:lang w:val="en-US"/>
        </w:rPr>
        <w:t xml:space="preserve"> </w:t>
      </w:r>
      <w:r w:rsidR="00795864">
        <w:rPr>
          <w:rFonts w:cs="Tahoma"/>
          <w:szCs w:val="20"/>
          <w:lang w:val="en-US"/>
        </w:rPr>
        <w:t>and</w:t>
      </w:r>
      <w:r w:rsidR="00627871" w:rsidRPr="00795864">
        <w:rPr>
          <w:rFonts w:cs="Tahoma"/>
          <w:szCs w:val="20"/>
          <w:lang w:val="en-US"/>
        </w:rPr>
        <w:t xml:space="preserve"> </w:t>
      </w:r>
      <w:r w:rsidR="00CA4F7A">
        <w:fldChar w:fldCharType="begin"/>
      </w:r>
      <w:r w:rsidR="00CA4F7A">
        <w:instrText xml:space="preserve"> REF _Ref295295213 \r \h  \* MERGEFORMAT </w:instrText>
      </w:r>
      <w:r w:rsidR="00CA4F7A">
        <w:fldChar w:fldCharType="separate"/>
      </w:r>
      <w:r w:rsidR="00B101E6" w:rsidRPr="00B101E6">
        <w:rPr>
          <w:rFonts w:cs="Tahoma"/>
          <w:szCs w:val="20"/>
          <w:lang w:val="en-US"/>
        </w:rPr>
        <w:t>17</w:t>
      </w:r>
      <w:r w:rsidR="00CA4F7A">
        <w:fldChar w:fldCharType="end"/>
      </w:r>
      <w:r w:rsidR="00627871" w:rsidRPr="00795864">
        <w:rPr>
          <w:rFonts w:cs="Tahoma"/>
          <w:szCs w:val="20"/>
          <w:lang w:val="en-US" w:bidi="he-IL"/>
        </w:rPr>
        <w:t xml:space="preserve"> </w:t>
      </w:r>
      <w:r w:rsidR="00795864">
        <w:rPr>
          <w:rFonts w:cs="Tahoma"/>
          <w:szCs w:val="20"/>
          <w:lang w:val="en-US" w:bidi="he-IL"/>
        </w:rPr>
        <w:t xml:space="preserve">and Appendix 10. </w:t>
      </w:r>
    </w:p>
    <w:p w:rsidR="00627871" w:rsidRPr="00795864" w:rsidRDefault="00627871" w:rsidP="00AE1CCC">
      <w:pPr>
        <w:jc w:val="both"/>
        <w:rPr>
          <w:rFonts w:cs="Tahoma"/>
          <w:szCs w:val="20"/>
          <w:lang w:val="en-US"/>
        </w:rPr>
      </w:pPr>
    </w:p>
    <w:p w:rsidR="00627871" w:rsidRDefault="00795864" w:rsidP="00AE1CCC">
      <w:pPr>
        <w:jc w:val="both"/>
        <w:rPr>
          <w:rFonts w:cs="Tahoma"/>
          <w:szCs w:val="20"/>
          <w:lang w:val="en-US"/>
        </w:rPr>
      </w:pPr>
      <w:r>
        <w:rPr>
          <w:rFonts w:cs="Tahoma"/>
          <w:szCs w:val="20"/>
          <w:lang w:val="en-US"/>
        </w:rPr>
        <w:t xml:space="preserve">In respect of other services, the Supplier shall correct Faults where necessary for the operational test to pass or where notification of a Fault is given within the warranty period. </w:t>
      </w:r>
    </w:p>
    <w:p w:rsidR="00795864" w:rsidRDefault="00795864" w:rsidP="00AE1CCC">
      <w:pPr>
        <w:jc w:val="both"/>
        <w:rPr>
          <w:rFonts w:cs="Tahoma"/>
          <w:szCs w:val="20"/>
          <w:lang w:val="en-US"/>
        </w:rPr>
      </w:pPr>
    </w:p>
    <w:p w:rsidR="00627871" w:rsidRPr="00795864" w:rsidRDefault="00795864" w:rsidP="00AE1CCC">
      <w:pPr>
        <w:jc w:val="both"/>
        <w:rPr>
          <w:rFonts w:cs="Tahoma"/>
          <w:szCs w:val="20"/>
          <w:lang w:val="en-US"/>
        </w:rPr>
      </w:pPr>
      <w:r w:rsidRPr="00795864">
        <w:rPr>
          <w:rFonts w:cs="Tahoma"/>
          <w:szCs w:val="20"/>
          <w:lang w:val="en-US"/>
        </w:rPr>
        <w:t>The Supplier's duty to remedy applies to Faults in connection with both Mandatory Requi</w:t>
      </w:r>
      <w:r>
        <w:rPr>
          <w:rFonts w:cs="Tahoma"/>
          <w:szCs w:val="20"/>
          <w:lang w:val="en-US"/>
        </w:rPr>
        <w:t>r</w:t>
      </w:r>
      <w:r w:rsidRPr="00795864">
        <w:rPr>
          <w:rFonts w:cs="Tahoma"/>
          <w:szCs w:val="20"/>
          <w:lang w:val="en-US"/>
        </w:rPr>
        <w:t xml:space="preserve">ements and Other Requirements which have not lapsed, cf. </w:t>
      </w:r>
      <w:r>
        <w:rPr>
          <w:rFonts w:cs="Tahoma"/>
          <w:szCs w:val="20"/>
          <w:lang w:val="en-US"/>
        </w:rPr>
        <w:t xml:space="preserve">clause </w:t>
      </w:r>
      <w:r w:rsidR="00CA4F7A">
        <w:fldChar w:fldCharType="begin"/>
      </w:r>
      <w:r w:rsidR="00CA4F7A">
        <w:instrText xml:space="preserve"> REF _Ref335728784 \n \h  \* MERGEFORMAT </w:instrText>
      </w:r>
      <w:r w:rsidR="00CA4F7A">
        <w:fldChar w:fldCharType="separate"/>
      </w:r>
      <w:r w:rsidR="00B101E6" w:rsidRPr="00B101E6">
        <w:rPr>
          <w:rFonts w:cs="Tahoma"/>
          <w:szCs w:val="20"/>
          <w:lang w:val="en-US"/>
        </w:rPr>
        <w:t>5.2.1.1</w:t>
      </w:r>
      <w:r w:rsidR="00CA4F7A">
        <w:fldChar w:fldCharType="end"/>
      </w:r>
      <w:r w:rsidR="00627871" w:rsidRPr="00795864">
        <w:rPr>
          <w:rFonts w:cs="Tahoma"/>
          <w:szCs w:val="20"/>
          <w:lang w:val="en-US"/>
        </w:rPr>
        <w:t xml:space="preserve">. </w:t>
      </w:r>
    </w:p>
    <w:p w:rsidR="00627871" w:rsidRPr="00795864" w:rsidRDefault="00627871" w:rsidP="00AE1CCC">
      <w:pPr>
        <w:jc w:val="both"/>
        <w:rPr>
          <w:rFonts w:cs="Tahoma"/>
          <w:szCs w:val="20"/>
          <w:lang w:val="en-US"/>
        </w:rPr>
      </w:pPr>
    </w:p>
    <w:p w:rsidR="00627871" w:rsidRPr="00795864" w:rsidRDefault="00795864" w:rsidP="00AE1CCC">
      <w:pPr>
        <w:jc w:val="both"/>
        <w:rPr>
          <w:rFonts w:cs="Tahoma"/>
          <w:szCs w:val="20"/>
          <w:lang w:val="en-US"/>
        </w:rPr>
      </w:pPr>
      <w:r w:rsidRPr="00795864">
        <w:rPr>
          <w:rFonts w:cs="Tahoma"/>
          <w:szCs w:val="20"/>
          <w:lang w:val="en-US"/>
        </w:rPr>
        <w:t>When the Supplier has taken remedial action, the Supplier shall notify the Customer thereof</w:t>
      </w:r>
      <w:r w:rsidR="00627871" w:rsidRPr="00795864">
        <w:rPr>
          <w:rFonts w:cs="Tahoma"/>
          <w:szCs w:val="20"/>
          <w:lang w:val="en-US"/>
        </w:rPr>
        <w:t>.</w:t>
      </w:r>
    </w:p>
    <w:p w:rsidR="00627871" w:rsidRPr="00795864" w:rsidRDefault="00627871" w:rsidP="00AE1CCC">
      <w:pPr>
        <w:jc w:val="both"/>
        <w:rPr>
          <w:rFonts w:cs="Tahoma"/>
          <w:szCs w:val="20"/>
          <w:lang w:val="en-US"/>
        </w:rPr>
      </w:pPr>
    </w:p>
    <w:p w:rsidR="00627871" w:rsidRPr="00795864" w:rsidRDefault="00795864" w:rsidP="00AE1CCC">
      <w:pPr>
        <w:jc w:val="both"/>
        <w:rPr>
          <w:rFonts w:cs="Tahoma"/>
          <w:szCs w:val="20"/>
          <w:lang w:val="en-US"/>
        </w:rPr>
      </w:pPr>
      <w:r>
        <w:rPr>
          <w:rFonts w:cs="Tahoma"/>
          <w:szCs w:val="20"/>
          <w:lang w:val="en-US"/>
        </w:rPr>
        <w:t xml:space="preserve">In the event of disagreement about the existence of a Fault or whether the Supplier's remedial action is adequate, the issue shall be settled in accordance with clause </w:t>
      </w:r>
      <w:r w:rsidR="00627871" w:rsidRPr="00795864">
        <w:rPr>
          <w:rFonts w:cs="Tahoma"/>
          <w:szCs w:val="20"/>
          <w:lang w:val="en-US" w:bidi="he-IL"/>
        </w:rPr>
        <w:t>‎</w:t>
      </w:r>
      <w:r w:rsidR="00CA4F7A">
        <w:fldChar w:fldCharType="begin"/>
      </w:r>
      <w:r w:rsidR="00CA4F7A">
        <w:instrText xml:space="preserve"> REF _Ref296528910 \r \h  \* MERGEFORMAT </w:instrText>
      </w:r>
      <w:r w:rsidR="00CA4F7A">
        <w:fldChar w:fldCharType="separate"/>
      </w:r>
      <w:r w:rsidR="00B101E6" w:rsidRPr="00B101E6">
        <w:rPr>
          <w:rFonts w:cs="Tahoma"/>
          <w:szCs w:val="20"/>
          <w:lang w:val="en-US"/>
        </w:rPr>
        <w:t>37.3</w:t>
      </w:r>
      <w:r w:rsidR="00CA4F7A">
        <w:fldChar w:fldCharType="end"/>
      </w:r>
      <w:r w:rsidR="00627871" w:rsidRPr="00795864">
        <w:rPr>
          <w:rFonts w:cs="Tahoma"/>
          <w:szCs w:val="20"/>
          <w:lang w:val="en-US"/>
        </w:rPr>
        <w:t xml:space="preserve">. </w:t>
      </w:r>
    </w:p>
    <w:p w:rsidR="00627871" w:rsidRPr="00795864" w:rsidRDefault="00627871" w:rsidP="00AE1CCC">
      <w:pPr>
        <w:jc w:val="both"/>
        <w:rPr>
          <w:rFonts w:cs="Tahoma"/>
          <w:szCs w:val="20"/>
          <w:lang w:val="en-US"/>
        </w:rPr>
      </w:pPr>
    </w:p>
    <w:p w:rsidR="00627871" w:rsidRPr="00795864" w:rsidRDefault="00795864" w:rsidP="00AE1CCC">
      <w:pPr>
        <w:jc w:val="both"/>
        <w:rPr>
          <w:rFonts w:cs="Tahoma"/>
          <w:szCs w:val="20"/>
          <w:lang w:val="en-US"/>
        </w:rPr>
      </w:pPr>
      <w:r w:rsidRPr="00795864">
        <w:rPr>
          <w:rFonts w:cs="Tahoma"/>
          <w:szCs w:val="20"/>
          <w:lang w:val="en-US"/>
        </w:rPr>
        <w:t xml:space="preserve">Reference is made to the limitations on the Supplier's duty to remedy in relation to third party products, cf. clause </w:t>
      </w:r>
      <w:r w:rsidR="00627871" w:rsidRPr="00795864">
        <w:rPr>
          <w:rFonts w:cs="Tahoma"/>
          <w:szCs w:val="20"/>
          <w:lang w:val="en-US" w:bidi="he-IL"/>
        </w:rPr>
        <w:t>‎</w:t>
      </w:r>
      <w:r w:rsidR="00CA4F7A">
        <w:fldChar w:fldCharType="begin"/>
      </w:r>
      <w:r w:rsidR="00CA4F7A">
        <w:instrText xml:space="preserve"> REF _Ref294201182 \r \h  \* MERGEFORMAT </w:instrText>
      </w:r>
      <w:r w:rsidR="00CA4F7A">
        <w:fldChar w:fldCharType="separate"/>
      </w:r>
      <w:r w:rsidR="00B101E6" w:rsidRPr="00B101E6">
        <w:rPr>
          <w:rFonts w:cs="Tahoma"/>
          <w:szCs w:val="20"/>
          <w:lang w:val="en-US"/>
        </w:rPr>
        <w:t>23.8</w:t>
      </w:r>
      <w:r w:rsidR="00CA4F7A">
        <w:fldChar w:fldCharType="end"/>
      </w:r>
      <w:r w:rsidR="00627871" w:rsidRPr="00795864">
        <w:rPr>
          <w:rFonts w:cs="Tahoma"/>
          <w:szCs w:val="20"/>
          <w:lang w:val="en-US"/>
        </w:rPr>
        <w:t>.</w:t>
      </w:r>
    </w:p>
    <w:p w:rsidR="00627871" w:rsidRPr="00795864" w:rsidRDefault="00627871" w:rsidP="00AE1CCC">
      <w:pPr>
        <w:jc w:val="both"/>
        <w:rPr>
          <w:rFonts w:cs="Tahoma"/>
          <w:szCs w:val="20"/>
          <w:lang w:val="en-US"/>
        </w:rPr>
      </w:pPr>
    </w:p>
    <w:p w:rsidR="00627871" w:rsidRPr="00091BF0" w:rsidRDefault="00A40E0B" w:rsidP="00AE1CCC">
      <w:pPr>
        <w:pStyle w:val="Overskrift3"/>
        <w:numPr>
          <w:ilvl w:val="2"/>
          <w:numId w:val="11"/>
        </w:numPr>
        <w:rPr>
          <w:rFonts w:cs="Tahoma"/>
          <w:szCs w:val="20"/>
          <w:lang w:val="en-US"/>
        </w:rPr>
      </w:pPr>
      <w:bookmarkStart w:id="514" w:name="_Ref294566990"/>
      <w:bookmarkStart w:id="515" w:name="_Toc296695570"/>
      <w:bookmarkStart w:id="516" w:name="_Toc319931321"/>
      <w:bookmarkStart w:id="517" w:name="_Toc355340619"/>
      <w:r>
        <w:rPr>
          <w:rFonts w:cs="Tahoma"/>
          <w:szCs w:val="20"/>
          <w:lang w:val="en-US"/>
        </w:rPr>
        <w:t>Penalty for failure to meet service level goals</w:t>
      </w:r>
      <w:bookmarkEnd w:id="514"/>
      <w:bookmarkEnd w:id="515"/>
      <w:bookmarkEnd w:id="516"/>
      <w:bookmarkEnd w:id="517"/>
    </w:p>
    <w:p w:rsidR="00627871" w:rsidRPr="00A40E0B" w:rsidRDefault="00A40E0B" w:rsidP="00AE1CCC">
      <w:pPr>
        <w:jc w:val="both"/>
        <w:rPr>
          <w:rFonts w:cs="Tahoma"/>
          <w:szCs w:val="20"/>
          <w:lang w:val="en-US"/>
        </w:rPr>
      </w:pPr>
      <w:r w:rsidRPr="00A40E0B">
        <w:rPr>
          <w:rFonts w:cs="Tahoma"/>
          <w:szCs w:val="20"/>
          <w:lang w:val="en-US"/>
        </w:rPr>
        <w:t>In the event of failure to meet the service level goals set out in Appendix 11, the Supplier shall pay a penalty in accordance with the principles stated in Appendix 11</w:t>
      </w:r>
      <w:r w:rsidR="00627871" w:rsidRPr="00A40E0B">
        <w:rPr>
          <w:rFonts w:cs="Tahoma"/>
          <w:szCs w:val="20"/>
          <w:lang w:val="en-US"/>
        </w:rPr>
        <w:t>.</w:t>
      </w:r>
    </w:p>
    <w:p w:rsidR="00627871" w:rsidRPr="00A40E0B" w:rsidRDefault="00627871" w:rsidP="00AE1CCC">
      <w:pPr>
        <w:jc w:val="both"/>
        <w:rPr>
          <w:rFonts w:cs="Tahoma"/>
          <w:szCs w:val="20"/>
          <w:lang w:val="en-US"/>
        </w:rPr>
      </w:pPr>
    </w:p>
    <w:p w:rsidR="00627871" w:rsidRPr="00A40E0B" w:rsidRDefault="00A40E0B" w:rsidP="00AE1CCC">
      <w:pPr>
        <w:jc w:val="both"/>
        <w:rPr>
          <w:rFonts w:cs="Tahoma"/>
          <w:szCs w:val="20"/>
          <w:lang w:val="en-US"/>
        </w:rPr>
      </w:pPr>
      <w:r>
        <w:rPr>
          <w:rFonts w:cs="Tahoma"/>
          <w:szCs w:val="20"/>
          <w:lang w:val="en-US"/>
        </w:rPr>
        <w:t xml:space="preserve">The total penalty for failure to meet service level goals in a month shall not exceed </w:t>
      </w:r>
      <w:r w:rsidR="00627871" w:rsidRPr="00A40E0B">
        <w:rPr>
          <w:rFonts w:cs="Tahoma"/>
          <w:szCs w:val="20"/>
          <w:lang w:val="en-US"/>
        </w:rPr>
        <w:t xml:space="preserve">[…] % </w:t>
      </w:r>
      <w:r w:rsidRPr="00A40E0B">
        <w:rPr>
          <w:rFonts w:cs="Tahoma"/>
          <w:szCs w:val="20"/>
          <w:lang w:val="en-US"/>
        </w:rPr>
        <w:t>of the maintenance fee charged for the said month</w:t>
      </w:r>
      <w:r w:rsidR="00627871" w:rsidRPr="00A40E0B">
        <w:rPr>
          <w:rFonts w:cs="Tahoma"/>
          <w:szCs w:val="20"/>
          <w:lang w:val="en-US"/>
        </w:rPr>
        <w:t>.</w:t>
      </w:r>
    </w:p>
    <w:p w:rsidR="00627871" w:rsidRPr="00A40E0B" w:rsidRDefault="00627871" w:rsidP="00AE1CCC">
      <w:pPr>
        <w:jc w:val="both"/>
        <w:rPr>
          <w:rFonts w:cs="Tahoma"/>
          <w:szCs w:val="20"/>
          <w:lang w:val="en-US"/>
        </w:rPr>
      </w:pPr>
    </w:p>
    <w:p w:rsidR="00627871" w:rsidRPr="00091BF0" w:rsidRDefault="00A40E0B" w:rsidP="00AE1CCC">
      <w:pPr>
        <w:jc w:val="both"/>
        <w:rPr>
          <w:rFonts w:cs="Tahoma"/>
          <w:szCs w:val="20"/>
          <w:lang w:val="en-US"/>
        </w:rPr>
      </w:pPr>
      <w:r w:rsidRPr="00A40E0B">
        <w:rPr>
          <w:rFonts w:cs="Tahoma"/>
          <w:szCs w:val="20"/>
          <w:lang w:val="en-US"/>
        </w:rPr>
        <w:lastRenderedPageBreak/>
        <w:t>Any penalty</w:t>
      </w:r>
      <w:r>
        <w:rPr>
          <w:rFonts w:cs="Tahoma"/>
          <w:szCs w:val="20"/>
          <w:lang w:val="en-US"/>
        </w:rPr>
        <w:t xml:space="preserve"> imposed shall be paid monthly on demand made by Notice from the Customer. The Customer's entitlement to penalty payments for the said month shall lapse if</w:t>
      </w:r>
      <w:r w:rsidR="00B1550B">
        <w:rPr>
          <w:rFonts w:cs="Tahoma"/>
          <w:szCs w:val="20"/>
          <w:lang w:val="en-US"/>
        </w:rPr>
        <w:t xml:space="preserve"> the Supplier has not received N</w:t>
      </w:r>
      <w:r>
        <w:rPr>
          <w:rFonts w:cs="Tahoma"/>
          <w:szCs w:val="20"/>
          <w:lang w:val="en-US"/>
        </w:rPr>
        <w:t xml:space="preserve">otice thereof from the Customer within 12 months from the end of the month. </w:t>
      </w:r>
    </w:p>
    <w:p w:rsidR="00627871" w:rsidRPr="00091BF0" w:rsidRDefault="00627871" w:rsidP="00AE1CCC">
      <w:pPr>
        <w:jc w:val="both"/>
        <w:rPr>
          <w:rFonts w:cs="Tahoma"/>
          <w:szCs w:val="20"/>
          <w:lang w:val="en-US"/>
        </w:rPr>
      </w:pPr>
    </w:p>
    <w:p w:rsidR="00627871" w:rsidRPr="00E77F88" w:rsidRDefault="00B1550B" w:rsidP="00AE1CCC">
      <w:pPr>
        <w:pStyle w:val="Overskrift3"/>
        <w:numPr>
          <w:ilvl w:val="2"/>
          <w:numId w:val="11"/>
        </w:numPr>
        <w:rPr>
          <w:rFonts w:cs="Tahoma"/>
          <w:szCs w:val="20"/>
        </w:rPr>
      </w:pPr>
      <w:bookmarkStart w:id="518" w:name="_Toc296695571"/>
      <w:bookmarkStart w:id="519" w:name="_Toc319931322"/>
      <w:bookmarkStart w:id="520" w:name="_Toc355340620"/>
      <w:r>
        <w:rPr>
          <w:rFonts w:cs="Tahoma"/>
          <w:szCs w:val="20"/>
        </w:rPr>
        <w:t>Proportionate reduction</w:t>
      </w:r>
      <w:bookmarkEnd w:id="518"/>
      <w:bookmarkEnd w:id="519"/>
      <w:bookmarkEnd w:id="520"/>
      <w:r w:rsidR="00627871" w:rsidRPr="00E77F88">
        <w:rPr>
          <w:rFonts w:cs="Tahoma"/>
          <w:szCs w:val="20"/>
        </w:rPr>
        <w:t xml:space="preserve"> </w:t>
      </w:r>
    </w:p>
    <w:p w:rsidR="00627871" w:rsidRPr="00ED3660" w:rsidRDefault="00B1550B" w:rsidP="00AE1CCC">
      <w:pPr>
        <w:jc w:val="both"/>
        <w:rPr>
          <w:rFonts w:cs="Tahoma"/>
          <w:szCs w:val="20"/>
          <w:lang w:val="en-US"/>
        </w:rPr>
      </w:pPr>
      <w:r w:rsidRPr="00B1550B">
        <w:rPr>
          <w:rFonts w:cs="Tahoma"/>
          <w:szCs w:val="20"/>
          <w:lang w:val="en-US"/>
        </w:rPr>
        <w:t>If defects are not remedied within a reasonable time and the defect causes a decrease in value, the Customer shall be entitled to a proportionate reduction</w:t>
      </w:r>
      <w:r w:rsidR="00627871" w:rsidRPr="00B1550B">
        <w:rPr>
          <w:rFonts w:cs="Tahoma"/>
          <w:szCs w:val="20"/>
          <w:lang w:val="en-US"/>
        </w:rPr>
        <w:t xml:space="preserve">. </w:t>
      </w:r>
      <w:r w:rsidR="00ED3660" w:rsidRPr="00ED3660">
        <w:rPr>
          <w:rFonts w:cs="Tahoma"/>
          <w:szCs w:val="20"/>
          <w:lang w:val="en-US"/>
        </w:rPr>
        <w:t xml:space="preserve">In the calculation of the relevant decrease in value upon which the reduction is based, </w:t>
      </w:r>
      <w:r w:rsidR="00FF7D75">
        <w:rPr>
          <w:rFonts w:cs="Tahoma"/>
          <w:szCs w:val="20"/>
          <w:lang w:val="en-US"/>
        </w:rPr>
        <w:t xml:space="preserve">regard shall be had to the </w:t>
      </w:r>
      <w:r w:rsidR="00ED3660" w:rsidRPr="00ED3660">
        <w:rPr>
          <w:rFonts w:cs="Tahoma"/>
          <w:szCs w:val="20"/>
          <w:lang w:val="en-US"/>
        </w:rPr>
        <w:t>utility value not available to the Customer due to the Fault</w:t>
      </w:r>
      <w:r w:rsidR="00627871" w:rsidRPr="00ED3660">
        <w:rPr>
          <w:rFonts w:cs="Tahoma"/>
          <w:szCs w:val="20"/>
          <w:lang w:val="en-US"/>
        </w:rPr>
        <w:t xml:space="preserve">. </w:t>
      </w:r>
    </w:p>
    <w:p w:rsidR="00627871" w:rsidRPr="00ED3660" w:rsidRDefault="00627871" w:rsidP="00AE1CCC">
      <w:pPr>
        <w:jc w:val="both"/>
        <w:rPr>
          <w:rFonts w:cs="Tahoma"/>
          <w:szCs w:val="20"/>
          <w:lang w:val="en-US"/>
        </w:rPr>
      </w:pPr>
    </w:p>
    <w:p w:rsidR="00FF7D75" w:rsidRDefault="00FF7D75" w:rsidP="00FF7D75">
      <w:pPr>
        <w:jc w:val="both"/>
        <w:rPr>
          <w:lang w:val="en-GB"/>
        </w:rPr>
      </w:pPr>
      <w:r>
        <w:rPr>
          <w:rFonts w:cs="Tahoma"/>
          <w:szCs w:val="20"/>
          <w:lang w:val="en-US"/>
        </w:rPr>
        <w:t xml:space="preserve">For circumstances giving rise to the payment of a penalty, a proportionate reduction shall only be claimed to the extent that the Customer provides documentation of a decrease in value in excess of the penalty paid. </w:t>
      </w:r>
    </w:p>
    <w:p w:rsidR="00627871" w:rsidRPr="00FF7D75" w:rsidRDefault="00627871" w:rsidP="00AE1CCC">
      <w:pPr>
        <w:jc w:val="both"/>
        <w:rPr>
          <w:rFonts w:cs="Tahoma"/>
          <w:szCs w:val="20"/>
          <w:lang w:val="en-GB"/>
        </w:rPr>
      </w:pPr>
    </w:p>
    <w:p w:rsidR="00627871" w:rsidRPr="00FF7D75" w:rsidRDefault="00FF7D75" w:rsidP="00AE1CCC">
      <w:pPr>
        <w:pStyle w:val="Overskrift1"/>
        <w:numPr>
          <w:ilvl w:val="0"/>
          <w:numId w:val="11"/>
        </w:numPr>
        <w:rPr>
          <w:rFonts w:cs="Tahoma"/>
          <w:lang w:val="en-US"/>
        </w:rPr>
      </w:pPr>
      <w:bookmarkStart w:id="521" w:name="_Ref294199197"/>
      <w:bookmarkStart w:id="522" w:name="_Ref294202291"/>
      <w:bookmarkStart w:id="523" w:name="_Toc296695573"/>
      <w:bookmarkStart w:id="524" w:name="_Toc319931324"/>
      <w:bookmarkStart w:id="525" w:name="_Toc355340621"/>
      <w:r w:rsidRPr="00FF7D75">
        <w:rPr>
          <w:rFonts w:cs="Tahoma"/>
          <w:lang w:val="en-US"/>
        </w:rPr>
        <w:t>termination by the customer</w:t>
      </w:r>
      <w:bookmarkEnd w:id="521"/>
      <w:bookmarkEnd w:id="522"/>
      <w:bookmarkEnd w:id="523"/>
      <w:bookmarkEnd w:id="524"/>
      <w:bookmarkEnd w:id="525"/>
    </w:p>
    <w:p w:rsidR="00627871" w:rsidRPr="00E77F88" w:rsidRDefault="00FF7D75" w:rsidP="00AE1CCC">
      <w:pPr>
        <w:pStyle w:val="Overskrift2"/>
        <w:numPr>
          <w:ilvl w:val="1"/>
          <w:numId w:val="11"/>
        </w:numPr>
        <w:rPr>
          <w:rFonts w:cs="Tahoma"/>
          <w:szCs w:val="20"/>
        </w:rPr>
      </w:pPr>
      <w:bookmarkStart w:id="526" w:name="_Ref294715569"/>
      <w:bookmarkStart w:id="527" w:name="_Toc296695574"/>
      <w:bookmarkStart w:id="528" w:name="_Toc319931325"/>
      <w:bookmarkStart w:id="529" w:name="_Toc355340622"/>
      <w:r>
        <w:rPr>
          <w:rFonts w:cs="Tahoma"/>
          <w:szCs w:val="20"/>
        </w:rPr>
        <w:t>Conditions for termination</w:t>
      </w:r>
      <w:bookmarkEnd w:id="526"/>
      <w:bookmarkEnd w:id="527"/>
      <w:bookmarkEnd w:id="528"/>
      <w:bookmarkEnd w:id="529"/>
    </w:p>
    <w:p w:rsidR="00627871" w:rsidRPr="00721AD9" w:rsidRDefault="00D15A6F"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D15A6F">
        <w:rPr>
          <w:rFonts w:cs="Tahoma"/>
          <w:szCs w:val="20"/>
          <w:lang w:val="en-US"/>
        </w:rPr>
        <w:t xml:space="preserve">The Customer shall be entitled to terminate the Contract in full or in part for material breach. </w:t>
      </w:r>
    </w:p>
    <w:p w:rsidR="00627871" w:rsidRPr="00721AD9"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00200A" w:rsidRDefault="00FF7D75"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FF7D75">
        <w:rPr>
          <w:rFonts w:cs="Tahoma"/>
          <w:szCs w:val="20"/>
          <w:lang w:val="en-US"/>
        </w:rPr>
        <w:t>Termination on the g</w:t>
      </w:r>
      <w:r>
        <w:rPr>
          <w:rFonts w:cs="Tahoma"/>
          <w:szCs w:val="20"/>
          <w:lang w:val="en-US"/>
        </w:rPr>
        <w:t>r</w:t>
      </w:r>
      <w:r w:rsidRPr="00FF7D75">
        <w:rPr>
          <w:rFonts w:cs="Tahoma"/>
          <w:szCs w:val="20"/>
          <w:lang w:val="en-US"/>
        </w:rPr>
        <w:t xml:space="preserve">ounds of Defects requires that the Defects have not been remedied within a reasonable time, cf. Appendix 11 for requirements for reaction time and availability. </w:t>
      </w:r>
      <w:r w:rsidRPr="0000200A">
        <w:rPr>
          <w:rFonts w:cs="Tahoma"/>
          <w:szCs w:val="20"/>
          <w:lang w:val="en-US"/>
        </w:rPr>
        <w:t>Faults resulting from n-compliance with Other Requirements on the Acceptance shall not be included in the assessment of whether a mater</w:t>
      </w:r>
      <w:r w:rsidR="0000200A" w:rsidRPr="0000200A">
        <w:rPr>
          <w:rFonts w:cs="Tahoma"/>
          <w:szCs w:val="20"/>
          <w:lang w:val="en-US"/>
        </w:rPr>
        <w:t xml:space="preserve">ial breach has occurred, cf. </w:t>
      </w:r>
      <w:r w:rsidR="0000200A">
        <w:rPr>
          <w:rFonts w:cs="Tahoma"/>
          <w:szCs w:val="20"/>
          <w:lang w:val="en-US"/>
        </w:rPr>
        <w:t xml:space="preserve">clause </w:t>
      </w:r>
      <w:r w:rsidR="00CA4F7A">
        <w:fldChar w:fldCharType="begin"/>
      </w:r>
      <w:r w:rsidR="00CA4F7A">
        <w:instrText xml:space="preserve"> REF _Ref328058779 \r \h  \* MERGEFORMAT </w:instrText>
      </w:r>
      <w:r w:rsidR="00CA4F7A">
        <w:fldChar w:fldCharType="separate"/>
      </w:r>
      <w:r w:rsidR="00B101E6" w:rsidRPr="00B101E6">
        <w:rPr>
          <w:rFonts w:cs="Tahoma"/>
          <w:szCs w:val="20"/>
          <w:lang w:val="en-US"/>
        </w:rPr>
        <w:t>7.4</w:t>
      </w:r>
      <w:r w:rsidR="00CA4F7A">
        <w:fldChar w:fldCharType="end"/>
      </w:r>
      <w:r w:rsidR="00627871" w:rsidRPr="0000200A">
        <w:rPr>
          <w:rFonts w:cs="Tahoma"/>
          <w:szCs w:val="20"/>
          <w:lang w:val="en-US"/>
        </w:rPr>
        <w:t xml:space="preserve">. </w:t>
      </w:r>
      <w:r w:rsidR="0000200A">
        <w:rPr>
          <w:rFonts w:cs="Tahoma"/>
          <w:szCs w:val="20"/>
          <w:lang w:val="en-US"/>
        </w:rPr>
        <w:t xml:space="preserve">Any non-compliance with service level goals is assessed in relation to the Deliverables, including Other Requirements, which have not lapsed, cf. clause </w:t>
      </w:r>
      <w:r w:rsidR="00CA4F7A">
        <w:fldChar w:fldCharType="begin"/>
      </w:r>
      <w:r w:rsidR="00CA4F7A">
        <w:instrText xml:space="preserve"> REF _Ref335728887 \n \h  \* MERGEFORMAT </w:instrText>
      </w:r>
      <w:r w:rsidR="00CA4F7A">
        <w:fldChar w:fldCharType="separate"/>
      </w:r>
      <w:r w:rsidR="00B101E6" w:rsidRPr="00B101E6">
        <w:rPr>
          <w:rFonts w:cs="Tahoma"/>
          <w:szCs w:val="20"/>
          <w:lang w:val="en-US"/>
        </w:rPr>
        <w:t>5.2.1.1</w:t>
      </w:r>
      <w:r w:rsidR="00CA4F7A">
        <w:fldChar w:fldCharType="end"/>
      </w:r>
      <w:r w:rsidR="00627871" w:rsidRPr="0000200A">
        <w:rPr>
          <w:rFonts w:cs="Tahoma"/>
          <w:szCs w:val="20"/>
          <w:lang w:val="en-US"/>
        </w:rPr>
        <w:t>.</w:t>
      </w:r>
    </w:p>
    <w:p w:rsidR="00627871" w:rsidRPr="0000200A" w:rsidRDefault="00627871" w:rsidP="00AE1CCC">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1759C1" w:rsidRDefault="0000200A" w:rsidP="00AE1CCC">
      <w:pPr>
        <w:jc w:val="both"/>
        <w:rPr>
          <w:rFonts w:cs="Tahoma"/>
          <w:szCs w:val="20"/>
          <w:lang w:val="en-US"/>
        </w:rPr>
      </w:pPr>
      <w:r>
        <w:rPr>
          <w:rFonts w:cs="Tahoma"/>
          <w:szCs w:val="20"/>
          <w:lang w:val="en-US"/>
        </w:rPr>
        <w:t>Termination by the Customer shall have effect only for the specific Partial Delivery/Deliveries for which material breach has occurred and for future Partial Deliveries. Thus, termination shall not have effect for Partial Deliveries already accepted by the Customer</w:t>
      </w:r>
      <w:r w:rsidR="00627871" w:rsidRPr="0000200A">
        <w:rPr>
          <w:rFonts w:cs="Tahoma"/>
          <w:szCs w:val="20"/>
          <w:lang w:val="en-US"/>
        </w:rPr>
        <w:t xml:space="preserve">. </w:t>
      </w:r>
      <w:r w:rsidRPr="001759C1">
        <w:rPr>
          <w:rFonts w:cs="Tahoma"/>
          <w:szCs w:val="20"/>
          <w:lang w:val="en-US"/>
        </w:rPr>
        <w:t xml:space="preserve">This shall not apply, however, where the Acceptance </w:t>
      </w:r>
      <w:r w:rsidR="001759C1">
        <w:rPr>
          <w:rFonts w:cs="Tahoma"/>
          <w:szCs w:val="20"/>
          <w:lang w:val="en-US"/>
        </w:rPr>
        <w:t>has taken place</w:t>
      </w:r>
      <w:r w:rsidRPr="001759C1">
        <w:rPr>
          <w:rFonts w:cs="Tahoma"/>
          <w:szCs w:val="20"/>
          <w:lang w:val="en-US"/>
        </w:rPr>
        <w:t xml:space="preserve"> conditional</w:t>
      </w:r>
      <w:r w:rsidR="001759C1">
        <w:rPr>
          <w:rFonts w:cs="Tahoma"/>
          <w:szCs w:val="20"/>
          <w:lang w:val="en-US"/>
        </w:rPr>
        <w:t>ly</w:t>
      </w:r>
      <w:r w:rsidRPr="001759C1">
        <w:rPr>
          <w:rFonts w:cs="Tahoma"/>
          <w:szCs w:val="20"/>
          <w:lang w:val="en-US"/>
        </w:rPr>
        <w:t xml:space="preserve">, cf. clause </w:t>
      </w:r>
      <w:r w:rsidR="00CA4F7A">
        <w:fldChar w:fldCharType="begin"/>
      </w:r>
      <w:r w:rsidR="00CA4F7A">
        <w:instrText xml:space="preserve"> REF _Ref288135799 \n \h  \* MERGEFORMAT </w:instrText>
      </w:r>
      <w:r w:rsidR="00CA4F7A">
        <w:fldChar w:fldCharType="separate"/>
      </w:r>
      <w:r w:rsidR="00B101E6" w:rsidRPr="00B101E6">
        <w:rPr>
          <w:rFonts w:cs="Tahoma"/>
          <w:szCs w:val="20"/>
          <w:lang w:val="en-US"/>
        </w:rPr>
        <w:t>13.2</w:t>
      </w:r>
      <w:r w:rsidR="00CA4F7A">
        <w:fldChar w:fldCharType="end"/>
      </w:r>
      <w:r w:rsidR="00627871" w:rsidRPr="001759C1">
        <w:rPr>
          <w:rFonts w:cs="Tahoma"/>
          <w:szCs w:val="20"/>
          <w:lang w:val="en-US"/>
        </w:rPr>
        <w:t xml:space="preserve">, </w:t>
      </w:r>
      <w:r w:rsidRPr="001759C1">
        <w:rPr>
          <w:rFonts w:cs="Tahoma"/>
          <w:szCs w:val="20"/>
          <w:lang w:val="en-US"/>
        </w:rPr>
        <w:t>and where the Partial Delivery has Dependencies to Mandatory Requirements which</w:t>
      </w:r>
      <w:r w:rsidR="001759C1" w:rsidRPr="001759C1">
        <w:rPr>
          <w:rFonts w:cs="Tahoma"/>
          <w:szCs w:val="20"/>
          <w:lang w:val="en-US"/>
        </w:rPr>
        <w:t>, at the time of termination,</w:t>
      </w:r>
      <w:r w:rsidRPr="001759C1">
        <w:rPr>
          <w:rFonts w:cs="Tahoma"/>
          <w:szCs w:val="20"/>
          <w:lang w:val="en-US"/>
        </w:rPr>
        <w:t xml:space="preserve"> have not been </w:t>
      </w:r>
      <w:r w:rsidR="001759C1" w:rsidRPr="001759C1">
        <w:rPr>
          <w:rFonts w:cs="Tahoma"/>
          <w:szCs w:val="20"/>
          <w:lang w:val="en-US"/>
        </w:rPr>
        <w:t xml:space="preserve">provided upon Acceptance of a Partial Delivery, or the Partial Delivery has Dependencies relating to Mandatory Requirements comprised by a Partial Delivery with respect to which material breach exists. </w:t>
      </w:r>
    </w:p>
    <w:p w:rsidR="00627871" w:rsidRPr="001759C1" w:rsidRDefault="00627871" w:rsidP="00AE1CCC">
      <w:pPr>
        <w:jc w:val="both"/>
        <w:rPr>
          <w:rFonts w:cs="Tahoma"/>
          <w:szCs w:val="20"/>
          <w:lang w:val="en-US"/>
        </w:rPr>
      </w:pPr>
    </w:p>
    <w:p w:rsidR="00627871" w:rsidRDefault="00B70143" w:rsidP="00AE1CCC">
      <w:pPr>
        <w:jc w:val="both"/>
        <w:rPr>
          <w:rFonts w:cs="Tahoma"/>
          <w:szCs w:val="20"/>
          <w:lang w:val="en-US"/>
        </w:rPr>
      </w:pPr>
      <w:r>
        <w:rPr>
          <w:rFonts w:cs="Tahoma"/>
          <w:szCs w:val="20"/>
          <w:lang w:val="en-US"/>
        </w:rPr>
        <w:t xml:space="preserve">Any breach by the </w:t>
      </w:r>
      <w:r w:rsidR="004333ED" w:rsidRPr="00444078">
        <w:rPr>
          <w:rFonts w:cs="Tahoma"/>
          <w:szCs w:val="20"/>
          <w:lang w:val="en-US"/>
        </w:rPr>
        <w:t>Supplier</w:t>
      </w:r>
      <w:r>
        <w:rPr>
          <w:rFonts w:cs="Tahoma"/>
          <w:szCs w:val="20"/>
          <w:lang w:val="en-US"/>
        </w:rPr>
        <w:t xml:space="preserve"> of its operational obligations</w:t>
      </w:r>
      <w:r w:rsidR="004333ED" w:rsidRPr="00444078">
        <w:rPr>
          <w:rFonts w:cs="Tahoma"/>
          <w:szCs w:val="20"/>
          <w:lang w:val="en-US"/>
        </w:rPr>
        <w:t xml:space="preserve">, if any, shall not justify </w:t>
      </w:r>
      <w:r>
        <w:rPr>
          <w:rFonts w:cs="Tahoma"/>
          <w:szCs w:val="20"/>
          <w:lang w:val="en-US"/>
        </w:rPr>
        <w:t>a termination of any</w:t>
      </w:r>
      <w:r w:rsidR="00444078" w:rsidRPr="00444078">
        <w:rPr>
          <w:rFonts w:cs="Tahoma"/>
          <w:szCs w:val="20"/>
          <w:lang w:val="en-US"/>
        </w:rPr>
        <w:t xml:space="preserve"> other services under the Contract. </w:t>
      </w:r>
      <w:r w:rsidR="00444078" w:rsidRPr="00B70143">
        <w:rPr>
          <w:rFonts w:cs="Tahoma"/>
          <w:szCs w:val="20"/>
          <w:lang w:val="en-US"/>
        </w:rPr>
        <w:t xml:space="preserve">If a </w:t>
      </w:r>
      <w:r>
        <w:rPr>
          <w:rFonts w:cs="Tahoma"/>
          <w:szCs w:val="20"/>
          <w:lang w:val="en-US"/>
        </w:rPr>
        <w:t xml:space="preserve">period of </w:t>
      </w:r>
      <w:r w:rsidR="00444078" w:rsidRPr="00B70143">
        <w:rPr>
          <w:rFonts w:cs="Tahoma"/>
          <w:szCs w:val="20"/>
          <w:lang w:val="en-US"/>
        </w:rPr>
        <w:t xml:space="preserve">non-termination for the Supplier has been </w:t>
      </w:r>
      <w:r>
        <w:rPr>
          <w:rFonts w:cs="Tahoma"/>
          <w:szCs w:val="20"/>
          <w:lang w:val="en-US"/>
        </w:rPr>
        <w:t>provided for</w:t>
      </w:r>
      <w:r w:rsidR="00444078" w:rsidRPr="00B70143">
        <w:rPr>
          <w:rFonts w:cs="Tahoma"/>
          <w:szCs w:val="20"/>
          <w:lang w:val="en-US"/>
        </w:rPr>
        <w:t xml:space="preserve"> in Appendix 12, </w:t>
      </w:r>
      <w:r>
        <w:rPr>
          <w:rFonts w:cs="Tahoma"/>
          <w:szCs w:val="20"/>
          <w:lang w:val="en-US"/>
        </w:rPr>
        <w:t>any such provision</w:t>
      </w:r>
      <w:r w:rsidR="00444078" w:rsidRPr="00B70143">
        <w:rPr>
          <w:rFonts w:cs="Tahoma"/>
          <w:szCs w:val="20"/>
          <w:lang w:val="en-US"/>
        </w:rPr>
        <w:t xml:space="preserve"> shall only apply </w:t>
      </w:r>
      <w:r>
        <w:rPr>
          <w:rFonts w:cs="Tahoma"/>
          <w:szCs w:val="20"/>
          <w:lang w:val="en-US"/>
        </w:rPr>
        <w:t>if</w:t>
      </w:r>
      <w:r w:rsidR="00444078" w:rsidRPr="00B70143">
        <w:rPr>
          <w:rFonts w:cs="Tahoma"/>
          <w:szCs w:val="20"/>
          <w:lang w:val="en-US"/>
        </w:rPr>
        <w:t xml:space="preserve"> the Customer </w:t>
      </w:r>
      <w:r>
        <w:rPr>
          <w:rFonts w:cs="Tahoma"/>
          <w:szCs w:val="20"/>
          <w:lang w:val="en-US"/>
        </w:rPr>
        <w:t>is in a position to</w:t>
      </w:r>
      <w:r w:rsidRPr="00B70143">
        <w:rPr>
          <w:rFonts w:cs="Tahoma"/>
          <w:szCs w:val="20"/>
          <w:lang w:val="en-US"/>
        </w:rPr>
        <w:t xml:space="preserve"> have </w:t>
      </w:r>
      <w:r>
        <w:rPr>
          <w:rFonts w:cs="Tahoma"/>
          <w:szCs w:val="20"/>
          <w:lang w:val="en-US"/>
        </w:rPr>
        <w:t xml:space="preserve">a third party manage the </w:t>
      </w:r>
      <w:r w:rsidRPr="00B70143">
        <w:rPr>
          <w:rFonts w:cs="Tahoma"/>
          <w:szCs w:val="20"/>
          <w:lang w:val="en-US"/>
        </w:rPr>
        <w:t xml:space="preserve">Operation on </w:t>
      </w:r>
      <w:r>
        <w:rPr>
          <w:rFonts w:cs="Tahoma"/>
          <w:szCs w:val="20"/>
          <w:lang w:val="en-US"/>
        </w:rPr>
        <w:t>usual business terms</w:t>
      </w:r>
      <w:r w:rsidR="00627871" w:rsidRPr="00B70143">
        <w:rPr>
          <w:rFonts w:cs="Tahoma"/>
          <w:szCs w:val="20"/>
          <w:lang w:val="en-US"/>
        </w:rPr>
        <w:t>.</w:t>
      </w:r>
    </w:p>
    <w:p w:rsidR="00B70143" w:rsidRDefault="00B70143" w:rsidP="00AE1CCC">
      <w:pPr>
        <w:jc w:val="both"/>
        <w:rPr>
          <w:rFonts w:cs="Tahoma"/>
          <w:szCs w:val="20"/>
          <w:lang w:val="en-US"/>
        </w:rPr>
      </w:pPr>
    </w:p>
    <w:p w:rsidR="00627871" w:rsidRPr="00091BF0" w:rsidRDefault="00B70143" w:rsidP="00AE1CCC">
      <w:pPr>
        <w:jc w:val="both"/>
        <w:rPr>
          <w:szCs w:val="20"/>
          <w:lang w:val="en-US"/>
        </w:rPr>
      </w:pPr>
      <w:r w:rsidRPr="00B70143">
        <w:rPr>
          <w:szCs w:val="20"/>
          <w:lang w:val="en-US"/>
        </w:rPr>
        <w:t>If the Supplier commits material breach of the maintenance obligations during the warranty period, the Customer shall be entitled to terminate the Contrac</w:t>
      </w:r>
      <w:r w:rsidR="004E03BA">
        <w:rPr>
          <w:szCs w:val="20"/>
          <w:lang w:val="en-US"/>
        </w:rPr>
        <w:t>t in full or in part</w:t>
      </w:r>
      <w:r w:rsidR="00627871" w:rsidRPr="004E03BA">
        <w:rPr>
          <w:szCs w:val="20"/>
          <w:lang w:val="en-US"/>
        </w:rPr>
        <w:t xml:space="preserve">. </w:t>
      </w:r>
      <w:r w:rsidR="004E03BA">
        <w:rPr>
          <w:szCs w:val="20"/>
          <w:lang w:val="en-US"/>
        </w:rPr>
        <w:t>Termination shall comprise the agreement to carry out maintenance and support or parts thereof as well as any future Partial Deliveries</w:t>
      </w:r>
      <w:r w:rsidR="00627871" w:rsidRPr="004E03BA">
        <w:rPr>
          <w:szCs w:val="20"/>
          <w:lang w:val="en-US"/>
        </w:rPr>
        <w:t xml:space="preserve">. </w:t>
      </w:r>
      <w:r w:rsidR="004E03BA">
        <w:rPr>
          <w:szCs w:val="20"/>
          <w:lang w:val="en-US"/>
        </w:rPr>
        <w:t xml:space="preserve">In addition, termination may comprise only the Partial Delivery/Deliveries which are specifically, and of consequence to their functionality, materially affected by the Supplier's breach, and for which the warranty period has not yet expired. When assessing whether the functionality has been materially affected, any restoration of the functionality shall be taken into consideration if maintenance is transferred to a third party. </w:t>
      </w:r>
      <w:r w:rsidR="004A0992">
        <w:rPr>
          <w:szCs w:val="20"/>
          <w:lang w:val="en-US"/>
        </w:rPr>
        <w:t xml:space="preserve">After expiry of the warranty period, the termination shall solely comprise the maintenance and support agreement or parts thereof. </w:t>
      </w:r>
    </w:p>
    <w:p w:rsidR="00627871" w:rsidRPr="00091BF0" w:rsidRDefault="00627871" w:rsidP="00AE1CCC">
      <w:pPr>
        <w:jc w:val="both"/>
        <w:rPr>
          <w:rFonts w:cs="Tahoma"/>
          <w:szCs w:val="20"/>
          <w:lang w:val="en-US"/>
        </w:rPr>
      </w:pPr>
    </w:p>
    <w:p w:rsidR="00627871" w:rsidRPr="00E77F88" w:rsidRDefault="004A0992" w:rsidP="00AE1CCC">
      <w:pPr>
        <w:pStyle w:val="Overskrift3"/>
        <w:numPr>
          <w:ilvl w:val="2"/>
          <w:numId w:val="11"/>
        </w:numPr>
        <w:rPr>
          <w:rFonts w:cs="Tahoma"/>
          <w:szCs w:val="20"/>
        </w:rPr>
      </w:pPr>
      <w:bookmarkStart w:id="530" w:name="_Toc296695575"/>
      <w:bookmarkStart w:id="531" w:name="_Toc319931326"/>
      <w:bookmarkStart w:id="532" w:name="_Toc355340623"/>
      <w:r>
        <w:rPr>
          <w:rFonts w:cs="Tahoma"/>
          <w:szCs w:val="20"/>
        </w:rPr>
        <w:lastRenderedPageBreak/>
        <w:t>Grounds for termination</w:t>
      </w:r>
      <w:bookmarkEnd w:id="530"/>
      <w:bookmarkEnd w:id="531"/>
      <w:bookmarkEnd w:id="532"/>
      <w:r w:rsidR="00627871" w:rsidRPr="00E77F88">
        <w:rPr>
          <w:rFonts w:cs="Tahoma"/>
          <w:szCs w:val="20"/>
        </w:rPr>
        <w:t xml:space="preserve"> </w:t>
      </w:r>
    </w:p>
    <w:p w:rsidR="00627871" w:rsidRPr="004A0992" w:rsidRDefault="004A0992" w:rsidP="00AE1CCC">
      <w:pPr>
        <w:jc w:val="both"/>
        <w:rPr>
          <w:rFonts w:cs="Tahoma"/>
          <w:szCs w:val="20"/>
          <w:lang w:val="en-US"/>
        </w:rPr>
      </w:pPr>
      <w:r w:rsidRPr="004A0992">
        <w:rPr>
          <w:rFonts w:cs="Tahoma"/>
          <w:szCs w:val="20"/>
          <w:lang w:val="en-US"/>
        </w:rPr>
        <w:t xml:space="preserve">The following grounds, among others, shall be considered as material breach justifying the Customer to terminate the Contract in full or in part in accordance with clause </w:t>
      </w:r>
      <w:r w:rsidR="00CA4F7A">
        <w:fldChar w:fldCharType="begin"/>
      </w:r>
      <w:r w:rsidR="00CA4F7A">
        <w:instrText xml:space="preserve"> REF _Ref294715569 \r \h  \* MERGEFORMAT </w:instrText>
      </w:r>
      <w:r w:rsidR="00CA4F7A">
        <w:fldChar w:fldCharType="separate"/>
      </w:r>
      <w:r w:rsidR="00B101E6" w:rsidRPr="00B101E6">
        <w:rPr>
          <w:rFonts w:cs="Tahoma"/>
          <w:szCs w:val="20"/>
          <w:lang w:val="en-US"/>
        </w:rPr>
        <w:t>26.1</w:t>
      </w:r>
      <w:r w:rsidR="00CA4F7A">
        <w:fldChar w:fldCharType="end"/>
      </w:r>
      <w:r w:rsidR="00627871" w:rsidRPr="004A0992">
        <w:rPr>
          <w:rFonts w:cs="Tahoma"/>
          <w:szCs w:val="20"/>
          <w:lang w:val="en-US"/>
        </w:rPr>
        <w:t>:</w:t>
      </w:r>
    </w:p>
    <w:p w:rsidR="000B3F6E" w:rsidRDefault="000B3F6E" w:rsidP="000B3F6E">
      <w:pPr>
        <w:numPr>
          <w:ilvl w:val="0"/>
          <w:numId w:val="17"/>
        </w:numPr>
        <w:tabs>
          <w:tab w:val="left" w:pos="567"/>
          <w:tab w:val="left" w:pos="1134"/>
          <w:tab w:val="left" w:pos="1701"/>
        </w:tabs>
        <w:overflowPunct w:val="0"/>
        <w:autoSpaceDE w:val="0"/>
        <w:autoSpaceDN w:val="0"/>
        <w:adjustRightInd w:val="0"/>
        <w:spacing w:before="120"/>
        <w:ind w:left="568" w:hanging="284"/>
        <w:jc w:val="both"/>
        <w:textAlignment w:val="baseline"/>
        <w:rPr>
          <w:lang w:val="en-GB"/>
        </w:rPr>
      </w:pPr>
      <w:r>
        <w:rPr>
          <w:rFonts w:cs="Tahoma"/>
          <w:szCs w:val="20"/>
          <w:lang w:val="en-US"/>
        </w:rPr>
        <w:t>T</w:t>
      </w:r>
      <w:r w:rsidR="004A0992" w:rsidRPr="000B3F6E">
        <w:rPr>
          <w:rFonts w:cs="Tahoma"/>
          <w:szCs w:val="20"/>
          <w:lang w:val="en-US"/>
        </w:rPr>
        <w:t xml:space="preserve">he time limits for Acceptance and approved </w:t>
      </w:r>
      <w:r>
        <w:rPr>
          <w:rFonts w:cs="Tahoma"/>
          <w:szCs w:val="20"/>
          <w:lang w:val="en-US"/>
        </w:rPr>
        <w:t>operational test of</w:t>
      </w:r>
      <w:r w:rsidRPr="000B3F6E">
        <w:rPr>
          <w:rFonts w:cs="Tahoma"/>
          <w:szCs w:val="20"/>
          <w:lang w:val="en-US"/>
        </w:rPr>
        <w:t xml:space="preserve"> a Partial Delivery </w:t>
      </w:r>
      <w:r>
        <w:rPr>
          <w:rFonts w:cs="Tahoma"/>
          <w:szCs w:val="20"/>
          <w:lang w:val="en-US"/>
        </w:rPr>
        <w:t xml:space="preserve">are exceeded </w:t>
      </w:r>
      <w:r w:rsidRPr="000B3F6E">
        <w:rPr>
          <w:rFonts w:cs="Tahoma"/>
          <w:szCs w:val="20"/>
          <w:lang w:val="en-US"/>
        </w:rPr>
        <w:t xml:space="preserve">by more than </w:t>
      </w:r>
      <w:r w:rsidR="00627871" w:rsidRPr="000B3F6E">
        <w:rPr>
          <w:rFonts w:cs="Tahoma"/>
          <w:i/>
          <w:szCs w:val="20"/>
          <w:lang w:val="en-US"/>
        </w:rPr>
        <w:t>[40]</w:t>
      </w:r>
      <w:r w:rsidR="00627871" w:rsidRPr="000B3F6E">
        <w:rPr>
          <w:rFonts w:cs="Tahoma"/>
          <w:szCs w:val="20"/>
          <w:lang w:val="en-US"/>
        </w:rPr>
        <w:t xml:space="preserve"> </w:t>
      </w:r>
      <w:r w:rsidRPr="000B3F6E">
        <w:rPr>
          <w:rFonts w:cs="Tahoma"/>
          <w:szCs w:val="20"/>
          <w:lang w:val="en-US"/>
        </w:rPr>
        <w:t>Working Days in total</w:t>
      </w:r>
    </w:p>
    <w:p w:rsidR="00627871" w:rsidRPr="00051355" w:rsidRDefault="000B3F6E" w:rsidP="00AE1CCC">
      <w:pPr>
        <w:numPr>
          <w:ilvl w:val="0"/>
          <w:numId w:val="17"/>
        </w:numPr>
        <w:tabs>
          <w:tab w:val="left" w:pos="567"/>
          <w:tab w:val="left" w:pos="1134"/>
          <w:tab w:val="left" w:pos="1701"/>
        </w:tabs>
        <w:overflowPunct w:val="0"/>
        <w:autoSpaceDE w:val="0"/>
        <w:autoSpaceDN w:val="0"/>
        <w:adjustRightInd w:val="0"/>
        <w:spacing w:before="120"/>
        <w:ind w:left="568" w:hanging="284"/>
        <w:jc w:val="both"/>
        <w:textAlignment w:val="baseline"/>
        <w:rPr>
          <w:rFonts w:cs="Tahoma"/>
          <w:szCs w:val="20"/>
          <w:lang w:val="en-GB"/>
        </w:rPr>
      </w:pPr>
      <w:r>
        <w:rPr>
          <w:rFonts w:cs="Tahoma"/>
          <w:szCs w:val="20"/>
          <w:lang w:val="en-GB"/>
        </w:rPr>
        <w:t>If at a</w:t>
      </w:r>
      <w:r w:rsidR="007E4534">
        <w:rPr>
          <w:rFonts w:cs="Tahoma"/>
          <w:szCs w:val="20"/>
          <w:lang w:val="en-GB"/>
        </w:rPr>
        <w:t xml:space="preserve"> </w:t>
      </w:r>
      <w:r>
        <w:rPr>
          <w:rFonts w:cs="Tahoma"/>
          <w:szCs w:val="20"/>
          <w:lang w:val="en-GB"/>
        </w:rPr>
        <w:t>given time during</w:t>
      </w:r>
      <w:r w:rsidR="00051355">
        <w:rPr>
          <w:rFonts w:cs="Tahoma"/>
          <w:szCs w:val="20"/>
          <w:lang w:val="en-GB"/>
        </w:rPr>
        <w:t xml:space="preserve"> two reference</w:t>
      </w:r>
      <w:r w:rsidRPr="000B3F6E">
        <w:rPr>
          <w:rFonts w:cs="Tahoma"/>
          <w:szCs w:val="20"/>
          <w:lang w:val="en-GB"/>
        </w:rPr>
        <w:t xml:space="preserve"> periods </w:t>
      </w:r>
      <w:r w:rsidR="00051355">
        <w:rPr>
          <w:rFonts w:cs="Tahoma"/>
          <w:szCs w:val="20"/>
          <w:lang w:val="en-GB"/>
        </w:rPr>
        <w:t xml:space="preserve">in succession </w:t>
      </w:r>
      <w:r>
        <w:rPr>
          <w:rFonts w:cs="Tahoma"/>
          <w:szCs w:val="20"/>
          <w:lang w:val="en-GB"/>
        </w:rPr>
        <w:t xml:space="preserve">the Supplier </w:t>
      </w:r>
      <w:r w:rsidR="007E4534">
        <w:rPr>
          <w:rFonts w:cs="Tahoma"/>
          <w:szCs w:val="20"/>
          <w:lang w:val="en-GB"/>
        </w:rPr>
        <w:t xml:space="preserve">incurs </w:t>
      </w:r>
      <w:r w:rsidRPr="000B3F6E">
        <w:rPr>
          <w:rFonts w:cs="Tahoma"/>
          <w:szCs w:val="20"/>
          <w:lang w:val="en-GB"/>
        </w:rPr>
        <w:t xml:space="preserve">maximum penalty for failure to comply with service level goals, cf. </w:t>
      </w:r>
      <w:r>
        <w:rPr>
          <w:rFonts w:cs="Tahoma"/>
          <w:szCs w:val="20"/>
          <w:lang w:val="en-GB"/>
        </w:rPr>
        <w:t>clause</w:t>
      </w:r>
      <w:r w:rsidR="00627871" w:rsidRPr="000B3F6E">
        <w:rPr>
          <w:rFonts w:cs="Tahoma"/>
          <w:szCs w:val="20"/>
          <w:lang w:val="en-GB"/>
        </w:rPr>
        <w:t xml:space="preserve"> </w:t>
      </w:r>
      <w:r w:rsidR="00CA4F7A">
        <w:fldChar w:fldCharType="begin"/>
      </w:r>
      <w:r w:rsidR="00CA4F7A">
        <w:instrText xml:space="preserve"> REF _Ref294566990 \r \h  \* MERGEFORMAT </w:instrText>
      </w:r>
      <w:r w:rsidR="00CA4F7A">
        <w:fldChar w:fldCharType="separate"/>
      </w:r>
      <w:r w:rsidR="00B101E6" w:rsidRPr="00B101E6">
        <w:rPr>
          <w:rFonts w:cs="Tahoma"/>
          <w:szCs w:val="20"/>
          <w:lang w:val="en-GB"/>
        </w:rPr>
        <w:t>25.3.2</w:t>
      </w:r>
      <w:r w:rsidR="00CA4F7A">
        <w:fldChar w:fldCharType="end"/>
      </w:r>
      <w:r w:rsidR="00627871" w:rsidRPr="000B3F6E">
        <w:rPr>
          <w:rFonts w:cs="Tahoma"/>
          <w:szCs w:val="20"/>
          <w:lang w:val="en-GB"/>
        </w:rPr>
        <w:t xml:space="preserve">. </w:t>
      </w:r>
      <w:r w:rsidRPr="00051355">
        <w:rPr>
          <w:rFonts w:cs="Tahoma"/>
          <w:szCs w:val="20"/>
          <w:lang w:val="en-GB"/>
        </w:rPr>
        <w:t>This shall apply irrespective of whether the failure to comply with the service level goals</w:t>
      </w:r>
      <w:r w:rsidR="00051355" w:rsidRPr="00051355">
        <w:rPr>
          <w:rFonts w:cs="Tahoma"/>
          <w:szCs w:val="20"/>
          <w:lang w:val="en-GB"/>
        </w:rPr>
        <w:t xml:space="preserve"> is attributable to Faults in Mandatory Requirements and/or Other Requirements which have not lapsed, cf. </w:t>
      </w:r>
      <w:r w:rsidR="00051355">
        <w:rPr>
          <w:rFonts w:cs="Tahoma"/>
          <w:szCs w:val="20"/>
          <w:lang w:val="en-GB"/>
        </w:rPr>
        <w:t>clause</w:t>
      </w:r>
      <w:r w:rsidR="00627871" w:rsidRPr="00051355">
        <w:rPr>
          <w:rFonts w:cs="Tahoma"/>
          <w:szCs w:val="20"/>
          <w:lang w:val="en-GB"/>
        </w:rPr>
        <w:t xml:space="preserve"> </w:t>
      </w:r>
      <w:r w:rsidR="00CA4F7A">
        <w:fldChar w:fldCharType="begin"/>
      </w:r>
      <w:r w:rsidR="00CA4F7A">
        <w:instrText xml:space="preserve"> REF _Ref335729030 \n \h  \* MERGEFORMAT </w:instrText>
      </w:r>
      <w:r w:rsidR="00CA4F7A">
        <w:fldChar w:fldCharType="separate"/>
      </w:r>
      <w:r w:rsidR="00B101E6" w:rsidRPr="00B101E6">
        <w:rPr>
          <w:rFonts w:cs="Tahoma"/>
          <w:szCs w:val="20"/>
          <w:lang w:val="en-GB"/>
        </w:rPr>
        <w:t>5.2.1.1</w:t>
      </w:r>
      <w:r w:rsidR="00CA4F7A">
        <w:fldChar w:fldCharType="end"/>
      </w:r>
      <w:r w:rsidR="00627871" w:rsidRPr="00051355">
        <w:rPr>
          <w:rFonts w:cs="Tahoma"/>
          <w:szCs w:val="20"/>
          <w:lang w:val="en-GB"/>
        </w:rPr>
        <w:t>.</w:t>
      </w:r>
    </w:p>
    <w:p w:rsidR="00565E85" w:rsidRDefault="007E4534" w:rsidP="00565E85">
      <w:pPr>
        <w:numPr>
          <w:ilvl w:val="0"/>
          <w:numId w:val="17"/>
        </w:numPr>
        <w:tabs>
          <w:tab w:val="left" w:pos="567"/>
          <w:tab w:val="left" w:pos="1134"/>
          <w:tab w:val="left" w:pos="1701"/>
        </w:tabs>
        <w:overflowPunct w:val="0"/>
        <w:autoSpaceDE w:val="0"/>
        <w:autoSpaceDN w:val="0"/>
        <w:adjustRightInd w:val="0"/>
        <w:spacing w:before="120"/>
        <w:ind w:left="568" w:hanging="284"/>
        <w:jc w:val="both"/>
        <w:textAlignment w:val="baseline"/>
        <w:rPr>
          <w:lang w:val="en-GB"/>
        </w:rPr>
      </w:pPr>
      <w:r w:rsidRPr="00565E85">
        <w:rPr>
          <w:rFonts w:cs="Tahoma"/>
          <w:szCs w:val="20"/>
          <w:lang w:val="en-GB"/>
        </w:rPr>
        <w:t>The Supplier's insolvency</w:t>
      </w:r>
      <w:r w:rsidR="00565E85" w:rsidRPr="00565E85">
        <w:rPr>
          <w:rFonts w:cs="Tahoma"/>
          <w:szCs w:val="20"/>
          <w:lang w:val="en-GB"/>
        </w:rPr>
        <w:t>, unless the insolvency estate announces, without undue delay following a written application from the Customer, that the estate will become a party to the Contract</w:t>
      </w:r>
      <w:r w:rsidR="00565E85">
        <w:rPr>
          <w:rFonts w:cs="Tahoma"/>
          <w:szCs w:val="20"/>
          <w:lang w:val="en-GB"/>
        </w:rPr>
        <w:t>.</w:t>
      </w:r>
    </w:p>
    <w:p w:rsidR="00627871" w:rsidRPr="00565E85" w:rsidRDefault="00565E85" w:rsidP="00AE1CCC">
      <w:pPr>
        <w:numPr>
          <w:ilvl w:val="0"/>
          <w:numId w:val="17"/>
        </w:numPr>
        <w:tabs>
          <w:tab w:val="left" w:pos="567"/>
          <w:tab w:val="left" w:pos="1134"/>
          <w:tab w:val="left" w:pos="1701"/>
        </w:tabs>
        <w:overflowPunct w:val="0"/>
        <w:autoSpaceDE w:val="0"/>
        <w:autoSpaceDN w:val="0"/>
        <w:adjustRightInd w:val="0"/>
        <w:spacing w:before="120"/>
        <w:ind w:left="568" w:hanging="284"/>
        <w:jc w:val="both"/>
        <w:textAlignment w:val="baseline"/>
        <w:rPr>
          <w:rFonts w:cs="Tahoma"/>
          <w:i/>
          <w:szCs w:val="20"/>
          <w:lang w:val="en-US"/>
        </w:rPr>
      </w:pPr>
      <w:r w:rsidRPr="00565E85">
        <w:rPr>
          <w:rFonts w:cs="Tahoma"/>
          <w:szCs w:val="20"/>
          <w:lang w:val="en-US"/>
        </w:rPr>
        <w:t>The Supplier enters into reconstruction</w:t>
      </w:r>
      <w:r w:rsidR="00627871" w:rsidRPr="00565E85">
        <w:rPr>
          <w:rFonts w:cs="Tahoma"/>
          <w:szCs w:val="20"/>
          <w:lang w:val="en-US"/>
        </w:rPr>
        <w:t>.</w:t>
      </w:r>
    </w:p>
    <w:p w:rsidR="00627871" w:rsidRPr="00091BF0" w:rsidRDefault="00565E85" w:rsidP="00AE1CCC">
      <w:pPr>
        <w:numPr>
          <w:ilvl w:val="0"/>
          <w:numId w:val="17"/>
        </w:numPr>
        <w:tabs>
          <w:tab w:val="left" w:pos="567"/>
          <w:tab w:val="left" w:pos="1134"/>
          <w:tab w:val="left" w:pos="1701"/>
        </w:tabs>
        <w:overflowPunct w:val="0"/>
        <w:autoSpaceDE w:val="0"/>
        <w:autoSpaceDN w:val="0"/>
        <w:adjustRightInd w:val="0"/>
        <w:spacing w:before="120"/>
        <w:ind w:left="568" w:hanging="284"/>
        <w:jc w:val="both"/>
        <w:textAlignment w:val="baseline"/>
        <w:rPr>
          <w:rFonts w:cs="Tahoma"/>
          <w:i/>
          <w:szCs w:val="20"/>
          <w:lang w:val="en-US"/>
        </w:rPr>
      </w:pPr>
      <w:r w:rsidRPr="00565E85">
        <w:rPr>
          <w:rFonts w:cs="Tahoma"/>
          <w:szCs w:val="20"/>
          <w:lang w:val="en-US"/>
        </w:rPr>
        <w:t xml:space="preserve">The Supplier enters into negotiations for an arrangement with its creditors, or the Supplier's materially deteriorated financial affairs </w:t>
      </w:r>
      <w:r w:rsidR="00E31298">
        <w:rPr>
          <w:rFonts w:cs="Tahoma"/>
          <w:szCs w:val="20"/>
          <w:lang w:val="en-US"/>
        </w:rPr>
        <w:t xml:space="preserve">in general </w:t>
      </w:r>
      <w:r w:rsidRPr="00565E85">
        <w:rPr>
          <w:rFonts w:cs="Tahoma"/>
          <w:szCs w:val="20"/>
          <w:lang w:val="en-US"/>
        </w:rPr>
        <w:t xml:space="preserve">jeopardise the proper performance of the Contract. </w:t>
      </w:r>
    </w:p>
    <w:p w:rsidR="00627871" w:rsidRDefault="00E31298" w:rsidP="00E31298">
      <w:pPr>
        <w:numPr>
          <w:ilvl w:val="0"/>
          <w:numId w:val="17"/>
        </w:numPr>
        <w:tabs>
          <w:tab w:val="left" w:pos="567"/>
          <w:tab w:val="left" w:pos="1134"/>
          <w:tab w:val="left" w:pos="1701"/>
        </w:tabs>
        <w:overflowPunct w:val="0"/>
        <w:autoSpaceDE w:val="0"/>
        <w:autoSpaceDN w:val="0"/>
        <w:adjustRightInd w:val="0"/>
        <w:spacing w:before="120"/>
        <w:ind w:left="568" w:hanging="284"/>
        <w:jc w:val="both"/>
        <w:textAlignment w:val="baseline"/>
        <w:rPr>
          <w:rFonts w:cs="Tahoma"/>
          <w:szCs w:val="20"/>
          <w:lang w:val="en-US"/>
        </w:rPr>
      </w:pPr>
      <w:r>
        <w:rPr>
          <w:rFonts w:cs="Tahoma"/>
          <w:szCs w:val="20"/>
          <w:lang w:val="en-US"/>
        </w:rPr>
        <w:t>The Supplier's discontinuance of the</w:t>
      </w:r>
      <w:r w:rsidRPr="00E31298">
        <w:rPr>
          <w:rFonts w:cs="Tahoma"/>
          <w:szCs w:val="20"/>
          <w:lang w:val="en-US"/>
        </w:rPr>
        <w:t xml:space="preserve"> business to which the Contract </w:t>
      </w:r>
      <w:r>
        <w:rPr>
          <w:rFonts w:cs="Tahoma"/>
          <w:szCs w:val="20"/>
          <w:lang w:val="en-US"/>
        </w:rPr>
        <w:t>applies</w:t>
      </w:r>
      <w:r w:rsidRPr="00E31298">
        <w:rPr>
          <w:rFonts w:cs="Tahoma"/>
          <w:szCs w:val="20"/>
          <w:lang w:val="en-US"/>
        </w:rPr>
        <w:t>, or other circumstances ser</w:t>
      </w:r>
      <w:r>
        <w:rPr>
          <w:rFonts w:cs="Tahoma"/>
          <w:szCs w:val="20"/>
          <w:lang w:val="en-US"/>
        </w:rPr>
        <w:t>iously jeopardising the proper</w:t>
      </w:r>
      <w:r w:rsidRPr="00E31298">
        <w:rPr>
          <w:rFonts w:cs="Tahoma"/>
          <w:szCs w:val="20"/>
          <w:lang w:val="en-US"/>
        </w:rPr>
        <w:t xml:space="preserve"> performance of the Contract. </w:t>
      </w:r>
    </w:p>
    <w:p w:rsidR="00E31298" w:rsidRPr="00E31298" w:rsidRDefault="00E31298" w:rsidP="00E31298">
      <w:pPr>
        <w:tabs>
          <w:tab w:val="left" w:pos="567"/>
          <w:tab w:val="left" w:pos="1134"/>
          <w:tab w:val="left" w:pos="1701"/>
        </w:tabs>
        <w:overflowPunct w:val="0"/>
        <w:autoSpaceDE w:val="0"/>
        <w:autoSpaceDN w:val="0"/>
        <w:adjustRightInd w:val="0"/>
        <w:spacing w:before="120"/>
        <w:ind w:left="568"/>
        <w:jc w:val="both"/>
        <w:textAlignment w:val="baseline"/>
        <w:rPr>
          <w:rFonts w:cs="Tahoma"/>
          <w:szCs w:val="20"/>
          <w:lang w:val="en-US"/>
        </w:rPr>
      </w:pPr>
    </w:p>
    <w:p w:rsidR="00627871" w:rsidRPr="00D072DC" w:rsidRDefault="00E31298" w:rsidP="00AE1CCC">
      <w:pPr>
        <w:jc w:val="both"/>
        <w:rPr>
          <w:rFonts w:cs="Tahoma"/>
          <w:szCs w:val="20"/>
          <w:lang w:val="en-US"/>
        </w:rPr>
      </w:pPr>
      <w:r w:rsidRPr="00D072DC">
        <w:rPr>
          <w:rFonts w:cs="Tahoma"/>
          <w:szCs w:val="20"/>
          <w:lang w:val="en-US"/>
        </w:rPr>
        <w:t xml:space="preserve">If an independent expert has decided by audit, cf. clause </w:t>
      </w:r>
      <w:r w:rsidR="00CA4F7A">
        <w:fldChar w:fldCharType="begin"/>
      </w:r>
      <w:r w:rsidR="00CA4F7A">
        <w:instrText xml:space="preserve"> REF _Ref294186942 \r \h  \* MERGEFORMAT </w:instrText>
      </w:r>
      <w:r w:rsidR="00CA4F7A">
        <w:fldChar w:fldCharType="separate"/>
      </w:r>
      <w:r w:rsidR="00B101E6" w:rsidRPr="00B101E6">
        <w:rPr>
          <w:rFonts w:cs="Tahoma"/>
          <w:szCs w:val="20"/>
          <w:lang w:val="en-US"/>
        </w:rPr>
        <w:t>18</w:t>
      </w:r>
      <w:r w:rsidR="00CA4F7A">
        <w:fldChar w:fldCharType="end"/>
      </w:r>
      <w:r w:rsidR="00627871" w:rsidRPr="00D072DC">
        <w:rPr>
          <w:rFonts w:cs="Tahoma"/>
          <w:szCs w:val="20"/>
          <w:lang w:val="en-US"/>
        </w:rPr>
        <w:t xml:space="preserve">, </w:t>
      </w:r>
      <w:r w:rsidRPr="00D072DC">
        <w:rPr>
          <w:rFonts w:cs="Tahoma"/>
          <w:szCs w:val="20"/>
          <w:lang w:val="en-US"/>
        </w:rPr>
        <w:t>that the Supplier's failure to comply with the requirements with respect to insight</w:t>
      </w:r>
      <w:r w:rsidR="005130E7">
        <w:rPr>
          <w:rFonts w:cs="Tahoma"/>
          <w:szCs w:val="20"/>
          <w:lang w:val="en-US"/>
        </w:rPr>
        <w:t xml:space="preserve"> </w:t>
      </w:r>
      <w:r w:rsidRPr="00D072DC">
        <w:rPr>
          <w:rFonts w:cs="Tahoma"/>
          <w:szCs w:val="20"/>
          <w:lang w:val="en-US"/>
        </w:rPr>
        <w:t>set out in Appendix 8</w:t>
      </w:r>
      <w:r w:rsidR="00D072DC" w:rsidRPr="00D072DC">
        <w:rPr>
          <w:rFonts w:cs="Tahoma"/>
          <w:szCs w:val="20"/>
          <w:lang w:val="en-US"/>
        </w:rPr>
        <w:t xml:space="preserve"> is of material significance to the Supplier's delay in relation to the Time Schedule (Appendix 1) or to the Supplier's ability to deliver without material Defects, and the Supplier has not shown during a renewed audit by the independent expert that the requirements to the Supplier's </w:t>
      </w:r>
      <w:r w:rsidR="005130E7">
        <w:rPr>
          <w:rFonts w:cs="Tahoma"/>
          <w:szCs w:val="20"/>
          <w:lang w:val="en-US"/>
        </w:rPr>
        <w:t>insight have</w:t>
      </w:r>
      <w:r w:rsidR="00D072DC" w:rsidRPr="00D072DC">
        <w:rPr>
          <w:rFonts w:cs="Tahoma"/>
          <w:szCs w:val="20"/>
          <w:lang w:val="en-US"/>
        </w:rPr>
        <w:t xml:space="preserve"> been complied with </w:t>
      </w:r>
      <w:r w:rsidR="005130E7">
        <w:rPr>
          <w:rFonts w:cs="Tahoma"/>
          <w:szCs w:val="20"/>
          <w:lang w:val="en-US"/>
        </w:rPr>
        <w:t>within a deadline determined by the independent expert</w:t>
      </w:r>
      <w:r w:rsidR="00E467BB">
        <w:rPr>
          <w:rFonts w:cs="Tahoma"/>
          <w:szCs w:val="20"/>
          <w:lang w:val="en-US"/>
        </w:rPr>
        <w:t xml:space="preserve">, the Customer shall be entitled to terminate with respect to the Partial Delivery in question and future Partial Deliveries, without prejudice to clause </w:t>
      </w:r>
      <w:r w:rsidR="00CA4F7A">
        <w:fldChar w:fldCharType="begin"/>
      </w:r>
      <w:r w:rsidR="00CA4F7A">
        <w:instrText xml:space="preserve"> REF</w:instrText>
      </w:r>
      <w:r w:rsidR="00CA4F7A">
        <w:instrText xml:space="preserve"> _Ref294715569 \r \h  \* MERGEFORMAT </w:instrText>
      </w:r>
      <w:r w:rsidR="00CA4F7A">
        <w:fldChar w:fldCharType="separate"/>
      </w:r>
      <w:r w:rsidR="00B101E6" w:rsidRPr="00B101E6">
        <w:rPr>
          <w:rFonts w:cs="Tahoma"/>
          <w:szCs w:val="20"/>
          <w:lang w:val="en-US"/>
        </w:rPr>
        <w:t>26.1</w:t>
      </w:r>
      <w:r w:rsidR="00CA4F7A">
        <w:fldChar w:fldCharType="end"/>
      </w:r>
      <w:r w:rsidR="00E467BB" w:rsidRPr="00E467BB">
        <w:rPr>
          <w:lang w:val="en-US"/>
        </w:rPr>
        <w:t>, however, regarding termination of Dependencies</w:t>
      </w:r>
    </w:p>
    <w:p w:rsidR="00E31298" w:rsidRPr="00091BF0" w:rsidRDefault="00E31298" w:rsidP="00E467BB">
      <w:pPr>
        <w:widowControl w:val="0"/>
        <w:tabs>
          <w:tab w:val="left" w:pos="575"/>
          <w:tab w:val="left" w:pos="1134"/>
          <w:tab w:val="left" w:pos="1701"/>
          <w:tab w:val="left" w:pos="3600"/>
          <w:tab w:val="left" w:pos="5760"/>
          <w:tab w:val="left" w:pos="7920"/>
          <w:tab w:val="left" w:pos="8640"/>
          <w:tab w:val="left" w:pos="9360"/>
          <w:tab w:val="left" w:pos="10080"/>
        </w:tabs>
        <w:overflowPunct w:val="0"/>
        <w:autoSpaceDE w:val="0"/>
        <w:autoSpaceDN w:val="0"/>
        <w:adjustRightInd w:val="0"/>
        <w:spacing w:line="360" w:lineRule="auto"/>
        <w:ind w:left="927"/>
        <w:jc w:val="both"/>
        <w:textAlignment w:val="baseline"/>
        <w:rPr>
          <w:lang w:val="en-US"/>
        </w:rPr>
      </w:pPr>
      <w:r w:rsidRPr="00091BF0">
        <w:rPr>
          <w:lang w:val="en-US"/>
        </w:rPr>
        <w:t xml:space="preserve"> </w:t>
      </w:r>
    </w:p>
    <w:p w:rsidR="00E31298" w:rsidRPr="00091BF0" w:rsidRDefault="00E31298" w:rsidP="00AE1CCC">
      <w:pPr>
        <w:ind w:left="568"/>
        <w:jc w:val="both"/>
        <w:rPr>
          <w:rFonts w:cs="Tahoma"/>
          <w:szCs w:val="20"/>
          <w:lang w:val="en-US"/>
        </w:rPr>
      </w:pPr>
    </w:p>
    <w:p w:rsidR="00627871" w:rsidRPr="00E467BB" w:rsidRDefault="00E467BB" w:rsidP="00AE1CCC">
      <w:pPr>
        <w:jc w:val="both"/>
        <w:rPr>
          <w:rFonts w:cs="Tahoma"/>
          <w:szCs w:val="20"/>
          <w:lang w:val="en-US"/>
        </w:rPr>
      </w:pPr>
      <w:r w:rsidRPr="00E467BB">
        <w:rPr>
          <w:rFonts w:cs="Tahoma"/>
          <w:szCs w:val="20"/>
          <w:lang w:val="en-US"/>
        </w:rPr>
        <w:t xml:space="preserve">In the event that the agreed Acceptance of an Actual Change or an Option delivered as a Separate Task, cf. clauses </w:t>
      </w:r>
      <w:r w:rsidR="00CA4F7A">
        <w:fldChar w:fldCharType="begin"/>
      </w:r>
      <w:r w:rsidR="00CA4F7A">
        <w:instrText xml:space="preserve"> REF _Ref286926324 \r \h  \* MERGEFORMAT </w:instrText>
      </w:r>
      <w:r w:rsidR="00CA4F7A">
        <w:fldChar w:fldCharType="separate"/>
      </w:r>
      <w:r w:rsidR="00B101E6" w:rsidRPr="00B101E6">
        <w:rPr>
          <w:rFonts w:cs="Tahoma"/>
          <w:szCs w:val="20"/>
          <w:lang w:val="en-US"/>
        </w:rPr>
        <w:t>6.3</w:t>
      </w:r>
      <w:r w:rsidR="00CA4F7A">
        <w:fldChar w:fldCharType="end"/>
      </w:r>
      <w:r w:rsidR="00627871" w:rsidRPr="00E467BB">
        <w:rPr>
          <w:rFonts w:cs="Tahoma"/>
          <w:szCs w:val="20"/>
          <w:lang w:val="en-US"/>
        </w:rPr>
        <w:t xml:space="preserve"> </w:t>
      </w:r>
      <w:r w:rsidRPr="00E467BB">
        <w:rPr>
          <w:rFonts w:cs="Tahoma"/>
          <w:szCs w:val="20"/>
          <w:lang w:val="en-US"/>
        </w:rPr>
        <w:t>and</w:t>
      </w:r>
      <w:r w:rsidR="00627871" w:rsidRPr="00E467BB">
        <w:rPr>
          <w:rFonts w:cs="Tahoma"/>
          <w:szCs w:val="20"/>
          <w:lang w:val="en-US"/>
        </w:rPr>
        <w:t xml:space="preserve"> </w:t>
      </w:r>
      <w:r w:rsidR="00CA4F7A">
        <w:fldChar w:fldCharType="begin"/>
      </w:r>
      <w:r w:rsidR="00CA4F7A">
        <w:instrText xml:space="preserve"> REF _Ref289263400 \r \h  \* MERGEFORMAT </w:instrText>
      </w:r>
      <w:r w:rsidR="00CA4F7A">
        <w:fldChar w:fldCharType="separate"/>
      </w:r>
      <w:r w:rsidR="00B101E6" w:rsidRPr="00B101E6">
        <w:rPr>
          <w:rFonts w:cs="Tahoma"/>
          <w:szCs w:val="20"/>
          <w:lang w:val="en-US"/>
        </w:rPr>
        <w:t>14.3</w:t>
      </w:r>
      <w:r w:rsidR="00CA4F7A">
        <w:fldChar w:fldCharType="end"/>
      </w:r>
      <w:r w:rsidR="00627871" w:rsidRPr="00E467BB">
        <w:rPr>
          <w:rFonts w:cs="Tahoma"/>
          <w:szCs w:val="20"/>
          <w:lang w:val="en-US"/>
        </w:rPr>
        <w:t xml:space="preserve">, </w:t>
      </w:r>
      <w:r w:rsidRPr="00E467BB">
        <w:rPr>
          <w:rFonts w:cs="Tahoma"/>
          <w:szCs w:val="20"/>
          <w:lang w:val="en-US"/>
        </w:rPr>
        <w:t xml:space="preserve">is exceeded by more than </w:t>
      </w:r>
      <w:r w:rsidR="00627871" w:rsidRPr="00E467BB">
        <w:rPr>
          <w:rFonts w:cs="Tahoma"/>
          <w:i/>
          <w:szCs w:val="20"/>
          <w:lang w:val="en-US"/>
        </w:rPr>
        <w:t xml:space="preserve">[30] </w:t>
      </w:r>
      <w:r w:rsidRPr="00E467BB">
        <w:rPr>
          <w:rFonts w:cs="Tahoma"/>
          <w:szCs w:val="20"/>
          <w:lang w:val="en-US"/>
        </w:rPr>
        <w:t>Working Days</w:t>
      </w:r>
      <w:r w:rsidR="00627871" w:rsidRPr="00E467BB">
        <w:rPr>
          <w:rFonts w:cs="Tahoma"/>
          <w:szCs w:val="20"/>
          <w:lang w:val="en-US"/>
        </w:rPr>
        <w:t xml:space="preserve">, </w:t>
      </w:r>
      <w:r w:rsidRPr="00E467BB">
        <w:rPr>
          <w:rFonts w:cs="Tahoma"/>
          <w:szCs w:val="20"/>
          <w:lang w:val="en-US"/>
        </w:rPr>
        <w:t>the Customer shall also be entitled to terminate, in full or in part, the agreement on the relevant Actual Change or Option</w:t>
      </w:r>
      <w:r w:rsidR="00627871" w:rsidRPr="00E467BB">
        <w:rPr>
          <w:rFonts w:cs="Tahoma"/>
          <w:szCs w:val="20"/>
          <w:lang w:val="en-US"/>
        </w:rPr>
        <w:t>.</w:t>
      </w:r>
    </w:p>
    <w:p w:rsidR="00627871" w:rsidRPr="00E467BB" w:rsidRDefault="00627871" w:rsidP="00AE1CCC">
      <w:pPr>
        <w:jc w:val="both"/>
        <w:rPr>
          <w:rFonts w:cs="Tahoma"/>
          <w:szCs w:val="20"/>
          <w:lang w:val="en-US"/>
        </w:rPr>
      </w:pPr>
    </w:p>
    <w:p w:rsidR="00627871" w:rsidRPr="00E77F88" w:rsidRDefault="00E467BB" w:rsidP="00AE1CCC">
      <w:pPr>
        <w:pStyle w:val="Overskrift2"/>
        <w:numPr>
          <w:ilvl w:val="1"/>
          <w:numId w:val="11"/>
        </w:numPr>
        <w:rPr>
          <w:rFonts w:cs="Tahoma"/>
          <w:szCs w:val="20"/>
        </w:rPr>
      </w:pPr>
      <w:bookmarkStart w:id="533" w:name="_Ref295295104"/>
      <w:bookmarkStart w:id="534" w:name="_Toc296695576"/>
      <w:bookmarkStart w:id="535" w:name="_Toc319931327"/>
      <w:bookmarkStart w:id="536" w:name="_Toc355340624"/>
      <w:r>
        <w:rPr>
          <w:rFonts w:cs="Tahoma"/>
          <w:szCs w:val="20"/>
          <w:lang w:val="en-US"/>
        </w:rPr>
        <w:t>Settlement on termination</w:t>
      </w:r>
      <w:bookmarkEnd w:id="533"/>
      <w:bookmarkEnd w:id="534"/>
      <w:bookmarkEnd w:id="535"/>
      <w:bookmarkEnd w:id="536"/>
      <w:r w:rsidR="00627871" w:rsidRPr="00E77F88">
        <w:rPr>
          <w:rFonts w:cs="Tahoma"/>
          <w:szCs w:val="20"/>
        </w:rPr>
        <w:t xml:space="preserve"> </w:t>
      </w:r>
    </w:p>
    <w:p w:rsidR="00627871" w:rsidRPr="00E77F88" w:rsidRDefault="00627871" w:rsidP="00AE1CCC">
      <w:pPr>
        <w:pStyle w:val="Overskrift3"/>
        <w:numPr>
          <w:ilvl w:val="2"/>
          <w:numId w:val="11"/>
        </w:numPr>
        <w:rPr>
          <w:rFonts w:cs="Tahoma"/>
          <w:szCs w:val="20"/>
        </w:rPr>
      </w:pPr>
      <w:bookmarkStart w:id="537" w:name="_Toc296695577"/>
      <w:bookmarkStart w:id="538" w:name="_Toc319931328"/>
      <w:bookmarkStart w:id="539" w:name="_Toc355340625"/>
      <w:r w:rsidRPr="00E77F88">
        <w:rPr>
          <w:rFonts w:cs="Tahoma"/>
          <w:szCs w:val="20"/>
        </w:rPr>
        <w:t>Gener</w:t>
      </w:r>
      <w:bookmarkEnd w:id="537"/>
      <w:bookmarkEnd w:id="538"/>
      <w:r w:rsidR="00E467BB">
        <w:rPr>
          <w:rFonts w:cs="Tahoma"/>
          <w:szCs w:val="20"/>
        </w:rPr>
        <w:t>al</w:t>
      </w:r>
      <w:bookmarkEnd w:id="539"/>
      <w:r w:rsidRPr="00E77F88">
        <w:rPr>
          <w:rFonts w:cs="Tahoma"/>
          <w:szCs w:val="20"/>
        </w:rPr>
        <w:t xml:space="preserve"> </w:t>
      </w:r>
    </w:p>
    <w:p w:rsidR="00627871" w:rsidRPr="00091BF0" w:rsidRDefault="00AE62EE" w:rsidP="00AE1CCC">
      <w:pPr>
        <w:jc w:val="both"/>
        <w:rPr>
          <w:rFonts w:cs="Tahoma"/>
          <w:szCs w:val="20"/>
          <w:lang w:val="en-US"/>
        </w:rPr>
      </w:pPr>
      <w:r w:rsidRPr="00AE62EE">
        <w:rPr>
          <w:rFonts w:cs="Tahoma"/>
          <w:szCs w:val="20"/>
          <w:lang w:val="en-US"/>
        </w:rPr>
        <w:t xml:space="preserve">In case of termination, the Supplier shall promptly repay any amounts paid by the Customer concerning the parts of the Deliverables comprised by the termination without any deduction for decrease in value or normal use. </w:t>
      </w:r>
    </w:p>
    <w:p w:rsidR="00627871" w:rsidRPr="00091BF0" w:rsidRDefault="00627871" w:rsidP="00AE1CCC">
      <w:pPr>
        <w:jc w:val="both"/>
        <w:rPr>
          <w:rFonts w:cs="Tahoma"/>
          <w:szCs w:val="20"/>
          <w:lang w:val="en-US"/>
        </w:rPr>
      </w:pPr>
    </w:p>
    <w:p w:rsidR="00AE62EE" w:rsidRDefault="00AE62EE" w:rsidP="00A62806">
      <w:pPr>
        <w:jc w:val="both"/>
        <w:rPr>
          <w:lang w:val="en-GB"/>
        </w:rPr>
      </w:pPr>
      <w:r w:rsidRPr="00AE62EE">
        <w:rPr>
          <w:rFonts w:cs="Tahoma"/>
          <w:szCs w:val="20"/>
          <w:lang w:val="en-US"/>
        </w:rPr>
        <w:t xml:space="preserve">The Customer shall return the parts of the Deliverables comprised by the termination in the condition in which they are found at the premises of the Customer. </w:t>
      </w:r>
      <w:r w:rsidRPr="00A62806">
        <w:rPr>
          <w:rFonts w:cs="Tahoma"/>
          <w:szCs w:val="20"/>
          <w:lang w:val="en-US"/>
        </w:rPr>
        <w:t xml:space="preserve">The Customer shall </w:t>
      </w:r>
      <w:r w:rsidR="00A62806" w:rsidRPr="00A62806">
        <w:rPr>
          <w:rFonts w:cs="Tahoma"/>
          <w:szCs w:val="20"/>
          <w:lang w:val="en-US"/>
        </w:rPr>
        <w:t>be liable in damages for any loss due to any unexpected use of the Deliverables.</w:t>
      </w:r>
      <w:r w:rsidR="00A62806">
        <w:rPr>
          <w:rFonts w:cs="Tahoma"/>
          <w:szCs w:val="20"/>
          <w:lang w:val="en-US"/>
        </w:rPr>
        <w:t xml:space="preserve"> </w:t>
      </w:r>
      <w:r w:rsidR="00A62806" w:rsidRPr="00A62806">
        <w:rPr>
          <w:rFonts w:cs="Tahoma"/>
          <w:szCs w:val="20"/>
          <w:lang w:val="en-US"/>
        </w:rPr>
        <w:t>The Supplier shall undertake dismantling.</w:t>
      </w:r>
    </w:p>
    <w:p w:rsidR="00AE62EE" w:rsidRPr="00A62806" w:rsidRDefault="00AE62EE" w:rsidP="00AE1CCC">
      <w:pPr>
        <w:jc w:val="both"/>
        <w:rPr>
          <w:rFonts w:cs="Tahoma"/>
          <w:szCs w:val="20"/>
          <w:lang w:val="en-US"/>
        </w:rPr>
      </w:pPr>
    </w:p>
    <w:p w:rsidR="00A62806" w:rsidRDefault="00A62806" w:rsidP="0076019A">
      <w:pPr>
        <w:jc w:val="both"/>
        <w:rPr>
          <w:lang w:val="en-GB"/>
        </w:rPr>
      </w:pPr>
      <w:r w:rsidRPr="00A62806">
        <w:rPr>
          <w:rFonts w:cs="Tahoma"/>
          <w:szCs w:val="20"/>
          <w:lang w:val="en-US"/>
        </w:rPr>
        <w:t xml:space="preserve">The Customer shall be entitled, however, to use parts of the Deliverables until alternative solutions can be provided. </w:t>
      </w:r>
      <w:r>
        <w:rPr>
          <w:rFonts w:cs="Tahoma"/>
          <w:szCs w:val="20"/>
          <w:lang w:val="en-US"/>
        </w:rPr>
        <w:t xml:space="preserve">In that case, the amounts received from the Customer for what is affected by the termination shall not be repaid until the date of return. </w:t>
      </w:r>
    </w:p>
    <w:p w:rsidR="00627871" w:rsidRPr="00A62806" w:rsidRDefault="00627871" w:rsidP="00AE1CCC">
      <w:pPr>
        <w:jc w:val="both"/>
        <w:rPr>
          <w:rFonts w:cs="Tahoma"/>
          <w:szCs w:val="20"/>
          <w:lang w:val="en-GB"/>
        </w:rPr>
      </w:pPr>
    </w:p>
    <w:p w:rsidR="00627871" w:rsidRPr="00091BF0" w:rsidRDefault="0076019A" w:rsidP="00AE1CCC">
      <w:pPr>
        <w:jc w:val="both"/>
        <w:rPr>
          <w:rFonts w:cs="Tahoma"/>
          <w:szCs w:val="20"/>
          <w:lang w:val="en-US"/>
        </w:rPr>
      </w:pPr>
      <w:r w:rsidRPr="0076019A">
        <w:rPr>
          <w:rFonts w:cs="Tahoma"/>
          <w:szCs w:val="20"/>
          <w:lang w:val="en-US"/>
        </w:rPr>
        <w:t>For the period from termination until such return, the Customer shall pay a rea</w:t>
      </w:r>
      <w:r>
        <w:rPr>
          <w:rFonts w:cs="Tahoma"/>
          <w:szCs w:val="20"/>
          <w:lang w:val="en-US"/>
        </w:rPr>
        <w:t>son</w:t>
      </w:r>
      <w:r w:rsidRPr="0076019A">
        <w:rPr>
          <w:rFonts w:cs="Tahoma"/>
          <w:szCs w:val="20"/>
          <w:lang w:val="en-US"/>
        </w:rPr>
        <w:t xml:space="preserve">able amount for the </w:t>
      </w:r>
      <w:r>
        <w:rPr>
          <w:rFonts w:cs="Tahoma"/>
          <w:szCs w:val="20"/>
          <w:lang w:val="en-US"/>
        </w:rPr>
        <w:t xml:space="preserve">Customer's </w:t>
      </w:r>
      <w:r w:rsidRPr="0076019A">
        <w:rPr>
          <w:rFonts w:cs="Tahoma"/>
          <w:szCs w:val="20"/>
          <w:lang w:val="en-US"/>
        </w:rPr>
        <w:t>benefit of the use</w:t>
      </w:r>
      <w:r>
        <w:rPr>
          <w:rFonts w:cs="Tahoma"/>
          <w:szCs w:val="20"/>
          <w:lang w:val="en-US"/>
        </w:rPr>
        <w:t xml:space="preserve"> of the parts of the Deliverables in question, including </w:t>
      </w:r>
      <w:r w:rsidRPr="0076019A">
        <w:rPr>
          <w:rFonts w:cs="Tahoma"/>
          <w:szCs w:val="20"/>
          <w:lang w:val="en-US"/>
        </w:rPr>
        <w:t xml:space="preserve">for </w:t>
      </w:r>
      <w:r>
        <w:rPr>
          <w:rFonts w:cs="Tahoma"/>
          <w:szCs w:val="20"/>
          <w:lang w:val="en-US"/>
        </w:rPr>
        <w:t xml:space="preserve">any </w:t>
      </w:r>
      <w:r w:rsidRPr="0076019A">
        <w:rPr>
          <w:rFonts w:cs="Tahoma"/>
          <w:szCs w:val="20"/>
          <w:lang w:val="en-US"/>
        </w:rPr>
        <w:t xml:space="preserve">Deployment prior to the Acceptance Date. </w:t>
      </w:r>
      <w:r w:rsidRPr="00175D93">
        <w:rPr>
          <w:rFonts w:cs="Tahoma"/>
          <w:szCs w:val="20"/>
          <w:lang w:val="en-US"/>
        </w:rPr>
        <w:t>Upon the return of parts of the Deliverables, the utility value shall as a general rule be determined as the sum total of any operational charge</w:t>
      </w:r>
      <w:r w:rsidR="00175D93" w:rsidRPr="00175D93">
        <w:rPr>
          <w:rFonts w:cs="Tahoma"/>
          <w:szCs w:val="20"/>
          <w:lang w:val="en-US"/>
        </w:rPr>
        <w:t xml:space="preserve">, maintenance charge and periodical payments for the use of Software (or any proportion of a fixed lump sum). </w:t>
      </w:r>
      <w:r w:rsidR="00175D93">
        <w:rPr>
          <w:rFonts w:cs="Tahoma"/>
          <w:szCs w:val="20"/>
          <w:lang w:val="en-US"/>
        </w:rPr>
        <w:t xml:space="preserve">Such charges and fees shall be payable in proportion to the Customer's enrichment from the use. </w:t>
      </w:r>
    </w:p>
    <w:p w:rsidR="0076019A" w:rsidRPr="00091BF0" w:rsidRDefault="0076019A" w:rsidP="00AE1CCC">
      <w:pPr>
        <w:jc w:val="both"/>
        <w:rPr>
          <w:lang w:val="en-US"/>
        </w:rPr>
      </w:pPr>
    </w:p>
    <w:p w:rsidR="00627871" w:rsidRPr="00091BF0" w:rsidRDefault="00175D93" w:rsidP="00AE1CCC">
      <w:pPr>
        <w:jc w:val="both"/>
        <w:rPr>
          <w:rFonts w:cs="Tahoma"/>
          <w:szCs w:val="20"/>
          <w:lang w:val="en-US"/>
        </w:rPr>
      </w:pPr>
      <w:r w:rsidRPr="00175D93">
        <w:rPr>
          <w:rFonts w:cs="Tahoma"/>
          <w:szCs w:val="20"/>
          <w:lang w:val="en-US"/>
        </w:rPr>
        <w:t xml:space="preserve">In the case of termination, the Customer shall retain the parts of the Deliverables not comprised by the termination and any rights attached thereto on the terms otherwise applying in pursuance of clause </w:t>
      </w:r>
      <w:r w:rsidR="00CA4F7A">
        <w:fldChar w:fldCharType="begin"/>
      </w:r>
      <w:r w:rsidR="00CA4F7A">
        <w:instrText xml:space="preserve"> REF _Ref328056863 \n \h  \* MERGEFORMAT </w:instrText>
      </w:r>
      <w:r w:rsidR="00CA4F7A">
        <w:fldChar w:fldCharType="separate"/>
      </w:r>
      <w:r w:rsidR="00B101E6" w:rsidRPr="00B101E6">
        <w:rPr>
          <w:rFonts w:cs="Tahoma"/>
          <w:szCs w:val="20"/>
          <w:lang w:val="en-US"/>
        </w:rPr>
        <w:t>31</w:t>
      </w:r>
      <w:r w:rsidR="00CA4F7A">
        <w:fldChar w:fldCharType="end"/>
      </w:r>
      <w:r w:rsidR="00627871" w:rsidRPr="00175D93">
        <w:rPr>
          <w:rFonts w:cs="Tahoma"/>
          <w:szCs w:val="20"/>
          <w:lang w:val="en-US"/>
        </w:rPr>
        <w:t xml:space="preserve"> </w:t>
      </w:r>
      <w:r w:rsidRPr="00175D93">
        <w:rPr>
          <w:rFonts w:cs="Tahoma"/>
          <w:szCs w:val="20"/>
          <w:lang w:val="en-US"/>
        </w:rPr>
        <w:t xml:space="preserve">and Appendix 16. </w:t>
      </w:r>
      <w:r>
        <w:rPr>
          <w:rFonts w:cs="Tahoma"/>
          <w:szCs w:val="20"/>
          <w:lang w:val="en-US"/>
        </w:rPr>
        <w:t>The Customer shall not claim repayment</w:t>
      </w:r>
      <w:r w:rsidR="00A55045">
        <w:rPr>
          <w:rFonts w:cs="Tahoma"/>
          <w:szCs w:val="20"/>
          <w:lang w:val="en-US"/>
        </w:rPr>
        <w:t xml:space="preserve"> of any fees</w:t>
      </w:r>
      <w:r>
        <w:rPr>
          <w:rFonts w:cs="Tahoma"/>
          <w:szCs w:val="20"/>
          <w:lang w:val="en-US"/>
        </w:rPr>
        <w:t xml:space="preserve"> paid for such parts of the Deliverables. </w:t>
      </w:r>
    </w:p>
    <w:p w:rsidR="00627871" w:rsidRPr="00091BF0" w:rsidRDefault="00627871" w:rsidP="00AE1CCC">
      <w:pPr>
        <w:jc w:val="both"/>
        <w:rPr>
          <w:rFonts w:cs="Tahoma"/>
          <w:szCs w:val="20"/>
          <w:lang w:val="en-US"/>
        </w:rPr>
      </w:pPr>
    </w:p>
    <w:p w:rsidR="00627871" w:rsidRPr="00A55045" w:rsidRDefault="00A55045" w:rsidP="00AE1CCC">
      <w:pPr>
        <w:jc w:val="both"/>
        <w:rPr>
          <w:rFonts w:cs="Tahoma"/>
          <w:szCs w:val="20"/>
          <w:lang w:val="en-US"/>
        </w:rPr>
      </w:pPr>
      <w:r w:rsidRPr="00A55045">
        <w:rPr>
          <w:rFonts w:cs="Tahoma"/>
          <w:szCs w:val="20"/>
          <w:lang w:val="en-US"/>
        </w:rPr>
        <w:t>The Customer may demand that the Supplier re-establish the conditions relating to any previously accepted Partial Deliveries not comprised by the termination, in the event that those Partial Deliveries are</w:t>
      </w:r>
      <w:r>
        <w:rPr>
          <w:rFonts w:cs="Tahoma"/>
          <w:szCs w:val="20"/>
          <w:lang w:val="en-US"/>
        </w:rPr>
        <w:t xml:space="preserve"> n</w:t>
      </w:r>
      <w:r w:rsidRPr="00A55045">
        <w:rPr>
          <w:rFonts w:cs="Tahoma"/>
          <w:szCs w:val="20"/>
          <w:lang w:val="en-US"/>
        </w:rPr>
        <w:t>o longer fully functional due to circumstances r</w:t>
      </w:r>
      <w:r>
        <w:rPr>
          <w:rFonts w:cs="Tahoma"/>
          <w:szCs w:val="20"/>
          <w:lang w:val="en-US"/>
        </w:rPr>
        <w:t>elating to the parts of the Del</w:t>
      </w:r>
      <w:r w:rsidRPr="00A55045">
        <w:rPr>
          <w:rFonts w:cs="Tahoma"/>
          <w:szCs w:val="20"/>
          <w:lang w:val="en-US"/>
        </w:rPr>
        <w:t>i</w:t>
      </w:r>
      <w:r>
        <w:rPr>
          <w:rFonts w:cs="Tahoma"/>
          <w:szCs w:val="20"/>
          <w:lang w:val="en-US"/>
        </w:rPr>
        <w:t>v</w:t>
      </w:r>
      <w:r w:rsidRPr="00A55045">
        <w:rPr>
          <w:rFonts w:cs="Tahoma"/>
          <w:szCs w:val="20"/>
          <w:lang w:val="en-US"/>
        </w:rPr>
        <w:t xml:space="preserve">erables for which material breach has occurred. </w:t>
      </w:r>
    </w:p>
    <w:p w:rsidR="00627871" w:rsidRPr="00A55045" w:rsidRDefault="00627871" w:rsidP="00AE1CCC">
      <w:pPr>
        <w:jc w:val="both"/>
        <w:rPr>
          <w:rFonts w:cs="Tahoma"/>
          <w:szCs w:val="20"/>
          <w:lang w:val="en-US"/>
        </w:rPr>
      </w:pPr>
    </w:p>
    <w:p w:rsidR="00627871" w:rsidRPr="00091BF0" w:rsidRDefault="00A55045" w:rsidP="00AE1CCC">
      <w:pPr>
        <w:jc w:val="both"/>
        <w:rPr>
          <w:rFonts w:cs="Tahoma"/>
          <w:szCs w:val="20"/>
          <w:lang w:val="en-US"/>
        </w:rPr>
      </w:pPr>
      <w:r w:rsidRPr="00A55045">
        <w:rPr>
          <w:rFonts w:cs="Tahoma"/>
          <w:szCs w:val="20"/>
          <w:lang w:val="en-US"/>
        </w:rPr>
        <w:t xml:space="preserve">For the parts of the Deliverables comprised by the termination, the agreement on maintenance </w:t>
      </w:r>
      <w:r>
        <w:rPr>
          <w:rFonts w:cs="Tahoma"/>
          <w:szCs w:val="20"/>
          <w:lang w:val="en-US"/>
        </w:rPr>
        <w:t>and any Operations shall lapse</w:t>
      </w:r>
      <w:r w:rsidR="00DE5639">
        <w:rPr>
          <w:rFonts w:cs="Tahoma"/>
          <w:szCs w:val="20"/>
          <w:lang w:val="en-US"/>
        </w:rPr>
        <w:t xml:space="preserve"> on return</w:t>
      </w:r>
      <w:r w:rsidRPr="00A55045">
        <w:rPr>
          <w:rFonts w:cs="Tahoma"/>
          <w:szCs w:val="20"/>
          <w:lang w:val="en-US"/>
        </w:rPr>
        <w:t xml:space="preserve">. </w:t>
      </w:r>
      <w:r w:rsidR="00DE5639">
        <w:rPr>
          <w:rFonts w:cs="Tahoma"/>
          <w:szCs w:val="20"/>
          <w:lang w:val="en-US"/>
        </w:rPr>
        <w:t xml:space="preserve">The Supplier shall still be under an obligation to maintain and handle any Operations of the parts of the Deliverables not comprised by the termination on the existing terms and conditions, always provided that the Supplier's fee is reduced proportionately. </w:t>
      </w:r>
      <w:r w:rsidR="00DE5639" w:rsidRPr="00DE5639">
        <w:rPr>
          <w:rFonts w:cs="Tahoma"/>
          <w:szCs w:val="20"/>
          <w:lang w:val="en-US"/>
        </w:rPr>
        <w:t>However, the Supplier shall be entitled to request that the maintenance fee</w:t>
      </w:r>
      <w:r w:rsidR="004B3CE4">
        <w:rPr>
          <w:rFonts w:cs="Tahoma"/>
          <w:szCs w:val="20"/>
          <w:lang w:val="en-US"/>
        </w:rPr>
        <w:t xml:space="preserve"> and/or any Operations fee</w:t>
      </w:r>
      <w:r w:rsidR="00DE5639" w:rsidRPr="00DE5639">
        <w:rPr>
          <w:rFonts w:cs="Tahoma"/>
          <w:szCs w:val="20"/>
          <w:lang w:val="en-US"/>
        </w:rPr>
        <w:t xml:space="preserve"> for the remaining parts of the Deliverables be adjusted to the extent that this is reasonably justified. </w:t>
      </w:r>
    </w:p>
    <w:p w:rsidR="00627871" w:rsidRPr="00091BF0" w:rsidRDefault="00627871" w:rsidP="00AE1CCC">
      <w:pPr>
        <w:jc w:val="both"/>
        <w:rPr>
          <w:rFonts w:cs="Tahoma"/>
          <w:szCs w:val="20"/>
          <w:lang w:val="en-US"/>
        </w:rPr>
      </w:pPr>
    </w:p>
    <w:p w:rsidR="00627871" w:rsidRPr="00091BF0" w:rsidRDefault="004B3CE4" w:rsidP="00AE1CCC">
      <w:pPr>
        <w:pStyle w:val="Overskrift3"/>
        <w:numPr>
          <w:ilvl w:val="2"/>
          <w:numId w:val="11"/>
        </w:numPr>
        <w:rPr>
          <w:rFonts w:cs="Tahoma"/>
          <w:szCs w:val="20"/>
          <w:lang w:val="en-US"/>
        </w:rPr>
      </w:pPr>
      <w:bookmarkStart w:id="540" w:name="_Ref294567041"/>
      <w:bookmarkStart w:id="541" w:name="_Toc296695578"/>
      <w:bookmarkStart w:id="542" w:name="_Toc302986440"/>
      <w:bookmarkStart w:id="543" w:name="_Toc302986653"/>
      <w:bookmarkStart w:id="544" w:name="_Toc304449106"/>
      <w:bookmarkStart w:id="545" w:name="_Toc304565294"/>
      <w:bookmarkStart w:id="546" w:name="_Toc304567046"/>
      <w:bookmarkStart w:id="547" w:name="_Toc305533485"/>
      <w:bookmarkStart w:id="548" w:name="_Toc305533698"/>
      <w:bookmarkStart w:id="549" w:name="_Toc319931329"/>
      <w:bookmarkStart w:id="550" w:name="_Toc355340626"/>
      <w:r w:rsidRPr="00091BF0">
        <w:rPr>
          <w:rFonts w:cs="Tahoma"/>
          <w:szCs w:val="20"/>
          <w:lang w:val="en-US"/>
        </w:rPr>
        <w:t>Return of and rights in Software and Documentation on termination</w:t>
      </w:r>
      <w:bookmarkEnd w:id="540"/>
      <w:bookmarkEnd w:id="541"/>
      <w:bookmarkEnd w:id="542"/>
      <w:bookmarkEnd w:id="543"/>
      <w:bookmarkEnd w:id="544"/>
      <w:bookmarkEnd w:id="545"/>
      <w:bookmarkEnd w:id="546"/>
      <w:bookmarkEnd w:id="547"/>
      <w:bookmarkEnd w:id="548"/>
      <w:bookmarkEnd w:id="549"/>
      <w:bookmarkEnd w:id="550"/>
    </w:p>
    <w:p w:rsidR="00627871" w:rsidRPr="004B3CE4" w:rsidRDefault="004B3CE4" w:rsidP="00AE1CCC">
      <w:pPr>
        <w:jc w:val="both"/>
        <w:rPr>
          <w:rFonts w:cs="Tahoma"/>
          <w:szCs w:val="20"/>
          <w:lang w:val="en-US"/>
        </w:rPr>
      </w:pPr>
      <w:r w:rsidRPr="004B3CE4">
        <w:rPr>
          <w:rFonts w:cs="Tahoma"/>
          <w:szCs w:val="20"/>
          <w:lang w:val="en-US"/>
        </w:rPr>
        <w:t xml:space="preserve">On termination of a Partial Delivery, the right of use, with the exceptions stated in this clause </w:t>
      </w:r>
      <w:r w:rsidR="00CA4F7A">
        <w:fldChar w:fldCharType="begin"/>
      </w:r>
      <w:r w:rsidR="00CA4F7A">
        <w:instrText xml:space="preserve"> REF _Ref294567041 \r \h  \* MERGEFORMAT </w:instrText>
      </w:r>
      <w:r w:rsidR="00CA4F7A">
        <w:fldChar w:fldCharType="separate"/>
      </w:r>
      <w:r w:rsidR="00B101E6" w:rsidRPr="00B101E6">
        <w:rPr>
          <w:rFonts w:cs="Tahoma"/>
          <w:szCs w:val="20"/>
          <w:lang w:val="en-US"/>
        </w:rPr>
        <w:t>26.2.2</w:t>
      </w:r>
      <w:r w:rsidR="00CA4F7A">
        <w:fldChar w:fldCharType="end"/>
      </w:r>
      <w:r w:rsidR="00627871" w:rsidRPr="004B3CE4">
        <w:rPr>
          <w:rFonts w:cs="Tahoma"/>
          <w:szCs w:val="20"/>
          <w:lang w:val="en-US"/>
        </w:rPr>
        <w:t xml:space="preserve">, </w:t>
      </w:r>
      <w:r w:rsidRPr="004B3CE4">
        <w:rPr>
          <w:rFonts w:cs="Tahoma"/>
          <w:szCs w:val="20"/>
          <w:lang w:val="en-US"/>
        </w:rPr>
        <w:t>of the Software and supporting Documentation comprised</w:t>
      </w:r>
      <w:r>
        <w:rPr>
          <w:rFonts w:cs="Tahoma"/>
          <w:szCs w:val="20"/>
          <w:lang w:val="en-US"/>
        </w:rPr>
        <w:t xml:space="preserve"> by the termination shall cease</w:t>
      </w:r>
      <w:r w:rsidR="00627871" w:rsidRPr="004B3CE4">
        <w:rPr>
          <w:rFonts w:cs="Tahoma"/>
          <w:szCs w:val="20"/>
          <w:lang w:val="en-US"/>
        </w:rPr>
        <w:t xml:space="preserve">. </w:t>
      </w:r>
      <w:r>
        <w:rPr>
          <w:rFonts w:cs="Tahoma"/>
          <w:szCs w:val="20"/>
          <w:lang w:val="en-US"/>
        </w:rPr>
        <w:t xml:space="preserve">The right of use shall cease at the time of the Supplier's repayment of amounts paid by the Customer for the Software, cf. clause </w:t>
      </w:r>
      <w:r w:rsidR="00CA4F7A">
        <w:fldChar w:fldCharType="begin"/>
      </w:r>
      <w:r w:rsidR="00CA4F7A">
        <w:instrText xml:space="preserve"> REF _Ref157337637 \r \h  \* MERGEFORMAT </w:instrText>
      </w:r>
      <w:r w:rsidR="00CA4F7A">
        <w:fldChar w:fldCharType="separate"/>
      </w:r>
      <w:r w:rsidR="00B101E6" w:rsidRPr="00B101E6">
        <w:rPr>
          <w:rFonts w:cs="Tahoma"/>
          <w:szCs w:val="20"/>
          <w:lang w:val="en-US"/>
        </w:rPr>
        <w:t>31.1</w:t>
      </w:r>
      <w:r w:rsidR="00CA4F7A">
        <w:fldChar w:fldCharType="end"/>
      </w:r>
      <w:r w:rsidR="00627871" w:rsidRPr="004B3CE4">
        <w:rPr>
          <w:rFonts w:cs="Tahoma"/>
          <w:szCs w:val="20"/>
          <w:lang w:val="en-US"/>
        </w:rPr>
        <w:t xml:space="preserve">. </w:t>
      </w:r>
    </w:p>
    <w:p w:rsidR="00627871" w:rsidRPr="004B3CE4" w:rsidRDefault="00627871" w:rsidP="00AE1CCC">
      <w:pPr>
        <w:jc w:val="both"/>
        <w:rPr>
          <w:rFonts w:cs="Tahoma"/>
          <w:szCs w:val="20"/>
          <w:lang w:val="en-US"/>
        </w:rPr>
      </w:pPr>
    </w:p>
    <w:p w:rsidR="00627871" w:rsidRPr="00E77F88" w:rsidRDefault="004B3CE4" w:rsidP="00AE1CCC">
      <w:pPr>
        <w:pStyle w:val="Overskrift4"/>
        <w:numPr>
          <w:ilvl w:val="3"/>
          <w:numId w:val="11"/>
        </w:numPr>
        <w:rPr>
          <w:rFonts w:cs="Tahoma"/>
          <w:sz w:val="20"/>
          <w:szCs w:val="20"/>
        </w:rPr>
      </w:pPr>
      <w:bookmarkStart w:id="551" w:name="_Toc296695579"/>
      <w:bookmarkStart w:id="552" w:name="_Toc302986441"/>
      <w:bookmarkStart w:id="553" w:name="_Toc302986654"/>
      <w:bookmarkStart w:id="554" w:name="_Toc304449107"/>
      <w:bookmarkStart w:id="555" w:name="_Toc304565295"/>
      <w:bookmarkStart w:id="556" w:name="_Toc304567047"/>
      <w:bookmarkStart w:id="557" w:name="_Toc305533486"/>
      <w:bookmarkStart w:id="558" w:name="_Toc305533699"/>
      <w:bookmarkStart w:id="559" w:name="_Toc319931330"/>
      <w:bookmarkStart w:id="560" w:name="_Toc355340627"/>
      <w:r>
        <w:rPr>
          <w:rFonts w:cs="Tahoma"/>
          <w:sz w:val="20"/>
          <w:szCs w:val="20"/>
        </w:rPr>
        <w:t>Interdependency</w:t>
      </w:r>
      <w:bookmarkEnd w:id="551"/>
      <w:bookmarkEnd w:id="552"/>
      <w:bookmarkEnd w:id="553"/>
      <w:bookmarkEnd w:id="554"/>
      <w:bookmarkEnd w:id="555"/>
      <w:bookmarkEnd w:id="556"/>
      <w:bookmarkEnd w:id="557"/>
      <w:bookmarkEnd w:id="558"/>
      <w:bookmarkEnd w:id="559"/>
      <w:bookmarkEnd w:id="560"/>
      <w:r w:rsidR="00627871" w:rsidRPr="00E77F88">
        <w:rPr>
          <w:rFonts w:cs="Tahoma"/>
          <w:sz w:val="20"/>
          <w:szCs w:val="20"/>
        </w:rPr>
        <w:t xml:space="preserve"> </w:t>
      </w:r>
    </w:p>
    <w:p w:rsidR="00627871" w:rsidRPr="00091BF0" w:rsidRDefault="004B3CE4" w:rsidP="00AE1CCC">
      <w:pPr>
        <w:jc w:val="both"/>
        <w:rPr>
          <w:rFonts w:cs="Tahoma"/>
          <w:szCs w:val="20"/>
          <w:lang w:val="en-US"/>
        </w:rPr>
      </w:pPr>
      <w:r w:rsidRPr="004B3CE4">
        <w:rPr>
          <w:rFonts w:cs="Tahoma"/>
          <w:szCs w:val="20"/>
          <w:lang w:val="en-US"/>
        </w:rPr>
        <w:t xml:space="preserve">The Customer shall return Software, etc., only to the extent that the full functionality concerning any previously accepted Partial Deliveries not comprised by the termination is not affected thereby. </w:t>
      </w:r>
      <w:r w:rsidR="00DC598B" w:rsidRPr="00DC598B">
        <w:rPr>
          <w:rFonts w:cs="Tahoma"/>
          <w:szCs w:val="20"/>
          <w:lang w:val="en-US"/>
        </w:rPr>
        <w:t xml:space="preserve">In the event that the right of use to the Software, etc., comprised by the termination of a given Partial Delivery is essential to the Customer's use of one or more previously delivered Partial Deliveries not comprised by the termination, the Customer thus retains the right of use to </w:t>
      </w:r>
      <w:r w:rsidR="00DC598B">
        <w:rPr>
          <w:rFonts w:cs="Tahoma"/>
          <w:szCs w:val="20"/>
          <w:lang w:val="en-US"/>
        </w:rPr>
        <w:t xml:space="preserve">the </w:t>
      </w:r>
      <w:r w:rsidR="00DC598B" w:rsidRPr="00DC598B">
        <w:rPr>
          <w:rFonts w:cs="Tahoma"/>
          <w:szCs w:val="20"/>
          <w:lang w:val="en-US"/>
        </w:rPr>
        <w:t>Software, etc., unless</w:t>
      </w:r>
      <w:r w:rsidR="00DC598B">
        <w:rPr>
          <w:rFonts w:cs="Tahoma"/>
          <w:szCs w:val="20"/>
          <w:lang w:val="en-US"/>
        </w:rPr>
        <w:t xml:space="preserve"> the Supplier re-establishes the conditions relating to those Partial Deliveries. </w:t>
      </w:r>
      <w:r w:rsidR="00794931">
        <w:rPr>
          <w:rFonts w:cs="Tahoma"/>
          <w:szCs w:val="20"/>
          <w:lang w:val="en-US"/>
        </w:rPr>
        <w:t xml:space="preserve">The Customer's use of the functionalities of such Software shall be subject to payment of a fee as stated in Appendices 14 and 16. </w:t>
      </w:r>
    </w:p>
    <w:p w:rsidR="00627871" w:rsidRPr="00794931" w:rsidRDefault="00794931" w:rsidP="00AE1CCC">
      <w:pPr>
        <w:pStyle w:val="Overskrift1"/>
        <w:numPr>
          <w:ilvl w:val="0"/>
          <w:numId w:val="11"/>
        </w:numPr>
        <w:rPr>
          <w:rFonts w:cs="Tahoma"/>
          <w:lang w:val="en-US"/>
        </w:rPr>
      </w:pPr>
      <w:bookmarkStart w:id="561" w:name="_Toc296695580"/>
      <w:bookmarkStart w:id="562" w:name="_Toc319931331"/>
      <w:bookmarkStart w:id="563" w:name="_Toc355340628"/>
      <w:r w:rsidRPr="00794931">
        <w:rPr>
          <w:rFonts w:cs="Tahoma"/>
          <w:lang w:val="en-US"/>
        </w:rPr>
        <w:t>breach by the customer</w:t>
      </w:r>
      <w:bookmarkEnd w:id="561"/>
      <w:bookmarkEnd w:id="562"/>
      <w:bookmarkEnd w:id="563"/>
      <w:r w:rsidR="00627871" w:rsidRPr="00794931">
        <w:rPr>
          <w:rFonts w:cs="Tahoma"/>
          <w:lang w:val="en-US"/>
        </w:rPr>
        <w:t xml:space="preserve"> </w:t>
      </w:r>
    </w:p>
    <w:p w:rsidR="00627871" w:rsidRPr="00091BF0" w:rsidRDefault="00794931" w:rsidP="00AE1CCC">
      <w:pPr>
        <w:pStyle w:val="Overskrift2"/>
        <w:numPr>
          <w:ilvl w:val="1"/>
          <w:numId w:val="11"/>
        </w:numPr>
        <w:rPr>
          <w:rFonts w:cs="Tahoma"/>
          <w:szCs w:val="20"/>
          <w:lang w:val="en-US"/>
        </w:rPr>
      </w:pPr>
      <w:bookmarkStart w:id="564" w:name="_Toc296695581"/>
      <w:bookmarkStart w:id="565" w:name="_Toc319931332"/>
      <w:bookmarkStart w:id="566" w:name="_Toc355340629"/>
      <w:r w:rsidRPr="00091BF0">
        <w:rPr>
          <w:rFonts w:cs="Tahoma"/>
          <w:szCs w:val="20"/>
          <w:lang w:val="en-US"/>
        </w:rPr>
        <w:t>The Customer's breach of its payment obligations</w:t>
      </w:r>
      <w:bookmarkEnd w:id="564"/>
      <w:bookmarkEnd w:id="565"/>
      <w:bookmarkEnd w:id="566"/>
    </w:p>
    <w:p w:rsidR="00627871" w:rsidRPr="00091BF0" w:rsidRDefault="00794931" w:rsidP="00AE1CCC">
      <w:pPr>
        <w:jc w:val="both"/>
        <w:rPr>
          <w:rFonts w:cs="Tahoma"/>
          <w:szCs w:val="20"/>
          <w:lang w:val="en-US"/>
        </w:rPr>
      </w:pPr>
      <w:r w:rsidRPr="00794931">
        <w:rPr>
          <w:rFonts w:cs="Tahoma"/>
          <w:szCs w:val="20"/>
          <w:lang w:val="en-US"/>
        </w:rPr>
        <w:t>In the event that the Customer is in breach of its payment obligations under the Contract, the Supplier shall be entitled to receive inter</w:t>
      </w:r>
      <w:r>
        <w:rPr>
          <w:rFonts w:cs="Tahoma"/>
          <w:szCs w:val="20"/>
          <w:lang w:val="en-US"/>
        </w:rPr>
        <w:t>e</w:t>
      </w:r>
      <w:r w:rsidRPr="00794931">
        <w:rPr>
          <w:rFonts w:cs="Tahoma"/>
          <w:szCs w:val="20"/>
          <w:lang w:val="en-US"/>
        </w:rPr>
        <w:t>st in accordanc</w:t>
      </w:r>
      <w:r>
        <w:rPr>
          <w:rFonts w:cs="Tahoma"/>
          <w:szCs w:val="20"/>
          <w:lang w:val="en-US"/>
        </w:rPr>
        <w:t>e with the Danish Interest Act (</w:t>
      </w:r>
      <w:r w:rsidRPr="00794931">
        <w:rPr>
          <w:rFonts w:cs="Tahoma"/>
          <w:i/>
          <w:szCs w:val="20"/>
          <w:lang w:val="en-US"/>
        </w:rPr>
        <w:t>in Danish: renteloven</w:t>
      </w:r>
      <w:r>
        <w:rPr>
          <w:rFonts w:cs="Tahoma"/>
          <w:szCs w:val="20"/>
          <w:lang w:val="en-US"/>
        </w:rPr>
        <w:t xml:space="preserve">). </w:t>
      </w:r>
    </w:p>
    <w:p w:rsidR="00627871" w:rsidRPr="00091BF0" w:rsidRDefault="00627871" w:rsidP="00AE1CCC">
      <w:pPr>
        <w:jc w:val="both"/>
        <w:rPr>
          <w:rFonts w:cs="Tahoma"/>
          <w:szCs w:val="20"/>
          <w:lang w:val="en-US"/>
        </w:rPr>
      </w:pPr>
    </w:p>
    <w:p w:rsidR="00627871" w:rsidRPr="00091BF0" w:rsidRDefault="00794931" w:rsidP="00AE1CCC">
      <w:pPr>
        <w:jc w:val="both"/>
        <w:rPr>
          <w:rFonts w:cs="Tahoma"/>
          <w:szCs w:val="20"/>
          <w:lang w:val="en-US"/>
        </w:rPr>
      </w:pPr>
      <w:r w:rsidRPr="0069700E">
        <w:rPr>
          <w:rFonts w:cs="Tahoma"/>
          <w:szCs w:val="20"/>
          <w:lang w:val="en-US"/>
        </w:rPr>
        <w:t xml:space="preserve">In addition, the Supplier shall be entitled to terminate the Contract in so far as specific services and/or a specific Partial Delivery and future Partial Deliveries are concerned if the Supplier has sent a Notice requiring payment to the Customer stating firstly that the Customer, in a specified manner, is in breach of its payment obligations concerning the said Partial Delivery, secondly that failure to make payment within </w:t>
      </w:r>
      <w:r w:rsidR="00627871" w:rsidRPr="0069700E">
        <w:rPr>
          <w:rFonts w:cs="Tahoma"/>
          <w:i/>
          <w:szCs w:val="20"/>
          <w:lang w:val="en-US"/>
        </w:rPr>
        <w:t>[40]</w:t>
      </w:r>
      <w:r w:rsidR="00627871" w:rsidRPr="0069700E">
        <w:rPr>
          <w:rFonts w:cs="Tahoma"/>
          <w:szCs w:val="20"/>
          <w:lang w:val="en-US"/>
        </w:rPr>
        <w:t xml:space="preserve"> </w:t>
      </w:r>
      <w:r w:rsidR="0069700E" w:rsidRPr="0069700E">
        <w:rPr>
          <w:rFonts w:cs="Tahoma"/>
          <w:szCs w:val="20"/>
          <w:lang w:val="en-US"/>
        </w:rPr>
        <w:t xml:space="preserve">Working Days shall result in termination of the Contract as regards that Partial Delivery and future Partial Deliveries if the Customer has not fulfilled its payment obligations before the expiry of the time limit. </w:t>
      </w:r>
    </w:p>
    <w:p w:rsidR="00627871" w:rsidRPr="00091BF0" w:rsidRDefault="00627871" w:rsidP="00AE1CCC">
      <w:pPr>
        <w:jc w:val="both"/>
        <w:rPr>
          <w:rFonts w:cs="Tahoma"/>
          <w:szCs w:val="20"/>
          <w:lang w:val="en-US"/>
        </w:rPr>
      </w:pPr>
    </w:p>
    <w:p w:rsidR="00627871" w:rsidRPr="0069700E" w:rsidRDefault="0069700E" w:rsidP="00AE1CCC">
      <w:pPr>
        <w:pStyle w:val="Overskrift2"/>
        <w:numPr>
          <w:ilvl w:val="1"/>
          <w:numId w:val="11"/>
        </w:numPr>
        <w:rPr>
          <w:rFonts w:cs="Tahoma"/>
          <w:szCs w:val="20"/>
          <w:lang w:val="en-US"/>
        </w:rPr>
      </w:pPr>
      <w:bookmarkStart w:id="567" w:name="_Ref294716360"/>
      <w:bookmarkStart w:id="568" w:name="_Toc296695582"/>
      <w:bookmarkStart w:id="569" w:name="_Toc319931333"/>
      <w:bookmarkStart w:id="570" w:name="_Toc355340630"/>
      <w:r w:rsidRPr="0069700E">
        <w:rPr>
          <w:rFonts w:cs="Tahoma"/>
          <w:szCs w:val="20"/>
          <w:lang w:val="en-US"/>
        </w:rPr>
        <w:t>The Customer's breach of other obligations</w:t>
      </w:r>
      <w:bookmarkEnd w:id="567"/>
      <w:bookmarkEnd w:id="568"/>
      <w:bookmarkEnd w:id="569"/>
      <w:bookmarkEnd w:id="570"/>
      <w:r w:rsidR="00627871" w:rsidRPr="0069700E">
        <w:rPr>
          <w:rFonts w:cs="Tahoma"/>
          <w:szCs w:val="20"/>
          <w:lang w:val="en-US"/>
        </w:rPr>
        <w:t xml:space="preserve"> </w:t>
      </w:r>
    </w:p>
    <w:p w:rsidR="00627871" w:rsidRPr="00091BF0" w:rsidRDefault="0069700E" w:rsidP="00AE1CCC">
      <w:pPr>
        <w:jc w:val="both"/>
        <w:rPr>
          <w:rFonts w:cs="Tahoma"/>
          <w:bCs/>
          <w:color w:val="000000"/>
          <w:szCs w:val="20"/>
          <w:lang w:val="en-US"/>
        </w:rPr>
      </w:pPr>
      <w:r w:rsidRPr="0069700E">
        <w:rPr>
          <w:rFonts w:cs="Tahoma"/>
          <w:szCs w:val="20"/>
          <w:lang w:val="en-US"/>
        </w:rPr>
        <w:t xml:space="preserve">If the Customer fails to participate in the Project as assumed in the Agile Method and as stated in the Contract, including with the required insight, cf. clauses </w:t>
      </w:r>
      <w:r w:rsidR="00CA4F7A">
        <w:fldChar w:fldCharType="begin"/>
      </w:r>
      <w:r w:rsidR="00CA4F7A">
        <w:instrText xml:space="preserve"> REF _Ref303185819 \r \h  \* MERGEFORMAT </w:instrText>
      </w:r>
      <w:r w:rsidR="00CA4F7A">
        <w:fldChar w:fldCharType="separate"/>
      </w:r>
      <w:r w:rsidR="00B101E6" w:rsidRPr="00B101E6">
        <w:t>5</w:t>
      </w:r>
      <w:r w:rsidR="00CA4F7A">
        <w:fldChar w:fldCharType="end"/>
      </w:r>
      <w:r w:rsidR="00627871" w:rsidRPr="0069700E">
        <w:rPr>
          <w:rFonts w:cs="Tahoma"/>
          <w:szCs w:val="20"/>
          <w:lang w:val="en-US"/>
        </w:rPr>
        <w:t xml:space="preserve">, </w:t>
      </w:r>
      <w:r w:rsidR="00CA4F7A">
        <w:fldChar w:fldCharType="begin"/>
      </w:r>
      <w:r w:rsidR="00CA4F7A">
        <w:instrText xml:space="preserve"> REF _Ref328567871 \n \h  \* MERGEFORMAT </w:instrText>
      </w:r>
      <w:r w:rsidR="00CA4F7A">
        <w:fldChar w:fldCharType="separate"/>
      </w:r>
      <w:r w:rsidR="00B101E6" w:rsidRPr="00B101E6">
        <w:t>9</w:t>
      </w:r>
      <w:r w:rsidR="00CA4F7A">
        <w:fldChar w:fldCharType="end"/>
      </w:r>
      <w:r w:rsidR="00627871" w:rsidRPr="0069700E">
        <w:rPr>
          <w:rFonts w:cs="Tahoma"/>
          <w:szCs w:val="20"/>
          <w:lang w:val="en-US"/>
        </w:rPr>
        <w:t xml:space="preserve"> </w:t>
      </w:r>
      <w:r w:rsidRPr="0069700E">
        <w:rPr>
          <w:rFonts w:cs="Tahoma"/>
          <w:szCs w:val="20"/>
          <w:lang w:val="en-US"/>
        </w:rPr>
        <w:t>and</w:t>
      </w:r>
      <w:r w:rsidR="00627871" w:rsidRPr="0069700E">
        <w:rPr>
          <w:rFonts w:cs="Tahoma"/>
          <w:szCs w:val="20"/>
          <w:lang w:val="en-US"/>
        </w:rPr>
        <w:t xml:space="preserve"> </w:t>
      </w:r>
      <w:r w:rsidR="00CA4F7A">
        <w:fldChar w:fldCharType="begin"/>
      </w:r>
      <w:r w:rsidR="00CA4F7A">
        <w:instrText xml:space="preserve"> REF _Ref294186324 \r \h  \* MERGEFORMAT </w:instrText>
      </w:r>
      <w:r w:rsidR="00CA4F7A">
        <w:fldChar w:fldCharType="separate"/>
      </w:r>
      <w:r w:rsidR="00B101E6" w:rsidRPr="00B101E6">
        <w:rPr>
          <w:rFonts w:cs="Tahoma"/>
          <w:szCs w:val="20"/>
          <w:lang w:val="en-US"/>
        </w:rPr>
        <w:t>10</w:t>
      </w:r>
      <w:r w:rsidR="00CA4F7A">
        <w:fldChar w:fldCharType="end"/>
      </w:r>
      <w:r w:rsidR="00627871" w:rsidRPr="0069700E">
        <w:rPr>
          <w:rFonts w:cs="Tahoma"/>
          <w:szCs w:val="20"/>
          <w:lang w:val="en-US"/>
        </w:rPr>
        <w:t xml:space="preserve"> </w:t>
      </w:r>
      <w:r w:rsidRPr="0069700E">
        <w:rPr>
          <w:rFonts w:cs="Tahoma"/>
          <w:szCs w:val="20"/>
          <w:lang w:val="en-US"/>
        </w:rPr>
        <w:t>and Appendix 9</w:t>
      </w:r>
      <w:r w:rsidR="00627871" w:rsidRPr="0069700E">
        <w:rPr>
          <w:rFonts w:cs="Tahoma"/>
          <w:szCs w:val="20"/>
          <w:lang w:val="en-US"/>
        </w:rPr>
        <w:t xml:space="preserve">, </w:t>
      </w:r>
      <w:r w:rsidRPr="0069700E">
        <w:rPr>
          <w:rFonts w:cs="Tahoma"/>
          <w:szCs w:val="20"/>
          <w:lang w:val="en-US"/>
        </w:rPr>
        <w:t>and if the Customer's n</w:t>
      </w:r>
      <w:r>
        <w:rPr>
          <w:rFonts w:cs="Tahoma"/>
          <w:szCs w:val="20"/>
          <w:lang w:val="en-US"/>
        </w:rPr>
        <w:t>on-participation</w:t>
      </w:r>
      <w:r w:rsidR="00957FE0">
        <w:rPr>
          <w:rFonts w:cs="Tahoma"/>
          <w:szCs w:val="20"/>
          <w:lang w:val="en-US"/>
        </w:rPr>
        <w:t xml:space="preserve">, etc., </w:t>
      </w:r>
      <w:r>
        <w:rPr>
          <w:rFonts w:cs="Tahoma"/>
          <w:szCs w:val="20"/>
          <w:lang w:val="en-US"/>
        </w:rPr>
        <w:t xml:space="preserve"> causes a delay of one or several of the agreed time limits for demonstrations and testing in the Time Schedule (Appendix 1), the Supplier shall be entitled to extend subsequent time limits for demonstrations and testing by a number of days corresponding to the delay. </w:t>
      </w:r>
      <w:r w:rsidR="00957FE0" w:rsidRPr="00957FE0">
        <w:rPr>
          <w:rFonts w:cs="Tahoma"/>
          <w:szCs w:val="20"/>
          <w:lang w:val="en-US"/>
        </w:rPr>
        <w:t xml:space="preserve">In consequence, the Customer shall, at the request of the Supplier and in accordance with the change control procedure stated in clause </w:t>
      </w:r>
      <w:r w:rsidR="00CA4F7A">
        <w:fldChar w:fldCharType="begin"/>
      </w:r>
      <w:r w:rsidR="00CA4F7A">
        <w:instrText xml:space="preserve"> REF </w:instrText>
      </w:r>
      <w:r w:rsidR="00CA4F7A">
        <w:instrText xml:space="preserve">_Ref294198900 \r \h  \* MERGEFORMAT </w:instrText>
      </w:r>
      <w:r w:rsidR="00CA4F7A">
        <w:fldChar w:fldCharType="separate"/>
      </w:r>
      <w:r w:rsidR="00B101E6" w:rsidRPr="00B101E6">
        <w:rPr>
          <w:rFonts w:cs="Tahoma"/>
          <w:szCs w:val="20"/>
          <w:lang w:val="en-US"/>
        </w:rPr>
        <w:t>6.3.3</w:t>
      </w:r>
      <w:r w:rsidR="00CA4F7A">
        <w:fldChar w:fldCharType="end"/>
      </w:r>
      <w:r w:rsidR="00957FE0" w:rsidRPr="00957FE0">
        <w:rPr>
          <w:rFonts w:cs="Tahoma"/>
          <w:szCs w:val="20"/>
          <w:lang w:val="en-US"/>
        </w:rPr>
        <w:t xml:space="preserve">, submit a change request with a view to extending subsequent time limits for demonstrations and testing by a number of days corresponding to the delay. </w:t>
      </w:r>
      <w:r w:rsidR="00957FE0" w:rsidRPr="00091BF0">
        <w:rPr>
          <w:rFonts w:cs="Tahoma"/>
          <w:szCs w:val="20"/>
          <w:lang w:val="en-US"/>
        </w:rPr>
        <w:t>The Customer's right of extension, cf. clause</w:t>
      </w:r>
      <w:r w:rsidR="00627871" w:rsidRPr="00091BF0">
        <w:rPr>
          <w:rFonts w:cs="Tahoma"/>
          <w:szCs w:val="20"/>
          <w:lang w:val="en-US"/>
        </w:rPr>
        <w:t xml:space="preserve"> </w:t>
      </w:r>
      <w:r w:rsidR="00CA4F7A">
        <w:fldChar w:fldCharType="begin"/>
      </w:r>
      <w:r w:rsidR="00CA4F7A">
        <w:instrText xml:space="preserve"> REF _Ref294198874 \r \h  \* MERGEFORMAT </w:instrText>
      </w:r>
      <w:r w:rsidR="00CA4F7A">
        <w:fldChar w:fldCharType="separate"/>
      </w:r>
      <w:r w:rsidR="00B101E6" w:rsidRPr="00B101E6">
        <w:rPr>
          <w:rFonts w:cs="Tahoma"/>
          <w:szCs w:val="20"/>
          <w:lang w:val="en-US"/>
        </w:rPr>
        <w:t>12.2.4</w:t>
      </w:r>
      <w:r w:rsidR="00CA4F7A">
        <w:fldChar w:fldCharType="end"/>
      </w:r>
      <w:r w:rsidR="00627871" w:rsidRPr="00091BF0">
        <w:rPr>
          <w:rFonts w:cs="Tahoma"/>
          <w:szCs w:val="20"/>
          <w:lang w:val="en-US"/>
        </w:rPr>
        <w:t xml:space="preserve">, </w:t>
      </w:r>
      <w:r w:rsidR="00957FE0" w:rsidRPr="00091BF0">
        <w:rPr>
          <w:rFonts w:cs="Tahoma"/>
          <w:szCs w:val="20"/>
          <w:lang w:val="en-US"/>
        </w:rPr>
        <w:t xml:space="preserve">shall be reduced correspondingly. </w:t>
      </w:r>
    </w:p>
    <w:p w:rsidR="00627871" w:rsidRPr="00091BF0" w:rsidRDefault="00627871" w:rsidP="00AE1CCC">
      <w:pPr>
        <w:jc w:val="both"/>
        <w:rPr>
          <w:rFonts w:cs="Tahoma"/>
          <w:szCs w:val="20"/>
          <w:lang w:val="en-US"/>
        </w:rPr>
      </w:pPr>
    </w:p>
    <w:p w:rsidR="00627871" w:rsidRPr="00091BF0" w:rsidRDefault="00064FDF" w:rsidP="00AE1CCC">
      <w:pPr>
        <w:jc w:val="both"/>
        <w:rPr>
          <w:rFonts w:cs="Tahoma"/>
          <w:szCs w:val="20"/>
          <w:lang w:val="en-US"/>
        </w:rPr>
      </w:pPr>
      <w:r w:rsidRPr="00064FDF">
        <w:rPr>
          <w:rFonts w:cs="Tahoma"/>
          <w:szCs w:val="20"/>
          <w:lang w:val="en-US"/>
        </w:rPr>
        <w:t>Any request for extension shall be given in writing to the Customer when the Supplier can predict that the Time Schedule (Appendix 1), as a result of the Customer's circumstances, will be exceeded, however not later than three Wo</w:t>
      </w:r>
      <w:r>
        <w:rPr>
          <w:rFonts w:cs="Tahoma"/>
          <w:szCs w:val="20"/>
          <w:lang w:val="en-US"/>
        </w:rPr>
        <w:t>rking Days after the delay is as</w:t>
      </w:r>
      <w:r w:rsidRPr="00064FDF">
        <w:rPr>
          <w:rFonts w:cs="Tahoma"/>
          <w:szCs w:val="20"/>
          <w:lang w:val="en-US"/>
        </w:rPr>
        <w:t xml:space="preserve">certained. </w:t>
      </w:r>
      <w:r>
        <w:rPr>
          <w:rFonts w:cs="Tahoma"/>
          <w:szCs w:val="20"/>
          <w:lang w:val="en-US"/>
        </w:rPr>
        <w:t xml:space="preserve">If the request is submitted after the expiry of this deadline, only the time limits occurring after the Customer's receipt of the request can be extended. </w:t>
      </w:r>
    </w:p>
    <w:p w:rsidR="00627871" w:rsidRPr="00091BF0" w:rsidRDefault="00627871" w:rsidP="00AE1CCC">
      <w:pPr>
        <w:jc w:val="both"/>
        <w:rPr>
          <w:rFonts w:cs="Tahoma"/>
          <w:szCs w:val="20"/>
          <w:lang w:val="en-US"/>
        </w:rPr>
      </w:pPr>
    </w:p>
    <w:p w:rsidR="00627871" w:rsidRPr="00091BF0" w:rsidRDefault="00064FDF" w:rsidP="00AE1CCC">
      <w:pPr>
        <w:jc w:val="both"/>
        <w:rPr>
          <w:rFonts w:cs="Tahoma"/>
          <w:szCs w:val="20"/>
          <w:lang w:val="en-US"/>
        </w:rPr>
      </w:pPr>
      <w:r w:rsidRPr="00064FDF">
        <w:rPr>
          <w:rFonts w:cs="Tahoma"/>
          <w:szCs w:val="20"/>
          <w:lang w:val="en-US"/>
        </w:rPr>
        <w:t xml:space="preserve">Failure to request extension of time limits shall entail that the delay shall not be attributable to the Customer. </w:t>
      </w:r>
    </w:p>
    <w:p w:rsidR="00627871" w:rsidRPr="00091BF0" w:rsidRDefault="00627871" w:rsidP="00AE1CCC">
      <w:pPr>
        <w:jc w:val="both"/>
        <w:rPr>
          <w:rFonts w:cs="Tahoma"/>
          <w:szCs w:val="20"/>
          <w:lang w:val="en-US"/>
        </w:rPr>
      </w:pPr>
    </w:p>
    <w:p w:rsidR="00627871" w:rsidRPr="00091BF0" w:rsidRDefault="00064FDF" w:rsidP="00AE1CCC">
      <w:pPr>
        <w:jc w:val="both"/>
        <w:rPr>
          <w:rFonts w:cs="Tahoma"/>
          <w:szCs w:val="20"/>
          <w:lang w:val="en-US"/>
        </w:rPr>
      </w:pPr>
      <w:r w:rsidRPr="00064FDF">
        <w:rPr>
          <w:rFonts w:cs="Tahoma"/>
          <w:szCs w:val="20"/>
          <w:lang w:val="en-US"/>
        </w:rPr>
        <w:t xml:space="preserve">To the extent that the Supplier has submitted a written request for extension of time limits to the Customer, the Supplier shall be entitled to include in its fee any expenses for </w:t>
      </w:r>
      <w:r w:rsidR="007223CD">
        <w:rPr>
          <w:rFonts w:cs="Tahoma"/>
          <w:szCs w:val="20"/>
          <w:lang w:val="en-US"/>
        </w:rPr>
        <w:t xml:space="preserve">direct, </w:t>
      </w:r>
      <w:r w:rsidRPr="00064FDF">
        <w:rPr>
          <w:rFonts w:cs="Tahoma"/>
          <w:szCs w:val="20"/>
          <w:lang w:val="en-US"/>
        </w:rPr>
        <w:t xml:space="preserve">documented </w:t>
      </w:r>
      <w:r w:rsidR="007223CD">
        <w:rPr>
          <w:rFonts w:cs="Tahoma"/>
          <w:szCs w:val="20"/>
          <w:lang w:val="en-US"/>
        </w:rPr>
        <w:t xml:space="preserve">additional expenses incurred by the Supplier as a result of delay caused by the Customer's non-participation, and, in addition, the Supplier shall be entitled to interest on any deferred payments caused by the delay. </w:t>
      </w:r>
    </w:p>
    <w:p w:rsidR="00627871" w:rsidRPr="00091BF0" w:rsidRDefault="00627871" w:rsidP="00AE1CCC">
      <w:pPr>
        <w:jc w:val="both"/>
        <w:rPr>
          <w:rFonts w:cs="Tahoma"/>
          <w:szCs w:val="20"/>
          <w:lang w:val="en-US"/>
        </w:rPr>
      </w:pPr>
      <w:r w:rsidRPr="00091BF0">
        <w:rPr>
          <w:rFonts w:cs="Tahoma"/>
          <w:szCs w:val="20"/>
          <w:lang w:val="en-US"/>
        </w:rPr>
        <w:t xml:space="preserve"> </w:t>
      </w:r>
    </w:p>
    <w:p w:rsidR="00627871" w:rsidRPr="00091BF0" w:rsidRDefault="007223CD" w:rsidP="00AE1CCC">
      <w:pPr>
        <w:jc w:val="both"/>
        <w:rPr>
          <w:rFonts w:cs="Tahoma"/>
          <w:szCs w:val="20"/>
          <w:lang w:val="en-US"/>
        </w:rPr>
      </w:pPr>
      <w:r w:rsidRPr="00C02FAB">
        <w:rPr>
          <w:rFonts w:cs="Tahoma"/>
          <w:szCs w:val="20"/>
          <w:lang w:val="en-US"/>
        </w:rPr>
        <w:t xml:space="preserve">If the Customer's non-participation, etc., constitutes material breach of the Customer's obligations under the Contract, the Supplier shall also be entitled to terminate the Contract </w:t>
      </w:r>
      <w:r w:rsidR="00C02FAB" w:rsidRPr="00C02FAB">
        <w:rPr>
          <w:rFonts w:cs="Tahoma"/>
          <w:szCs w:val="20"/>
          <w:lang w:val="en-US"/>
        </w:rPr>
        <w:t xml:space="preserve">in so far </w:t>
      </w:r>
      <w:r w:rsidRPr="00C02FAB">
        <w:rPr>
          <w:rFonts w:cs="Tahoma"/>
          <w:szCs w:val="20"/>
          <w:lang w:val="en-US"/>
        </w:rPr>
        <w:t>as</w:t>
      </w:r>
      <w:r w:rsidR="00C02FAB" w:rsidRPr="00C02FAB">
        <w:rPr>
          <w:rFonts w:cs="Tahoma"/>
          <w:szCs w:val="20"/>
          <w:lang w:val="en-US"/>
        </w:rPr>
        <w:t xml:space="preserve"> </w:t>
      </w:r>
      <w:r w:rsidRPr="00C02FAB">
        <w:rPr>
          <w:rFonts w:cs="Tahoma"/>
          <w:szCs w:val="20"/>
          <w:lang w:val="en-US"/>
        </w:rPr>
        <w:t>the specific Partial Delivery which was delayed by the Customer's non-participation and future Partial Deliveries are concerned, if the Supplier has sent a Notice to the Customer stating firstly that the Customer</w:t>
      </w:r>
      <w:r w:rsidR="00C02FAB" w:rsidRPr="00C02FAB">
        <w:rPr>
          <w:rFonts w:cs="Tahoma"/>
          <w:szCs w:val="20"/>
          <w:lang w:val="en-US"/>
        </w:rPr>
        <w:t xml:space="preserve">, in a specified manner, is in breach of its obligations under the Contract, and secondly that failure to correct this within </w:t>
      </w:r>
      <w:r w:rsidR="00627871" w:rsidRPr="00C02FAB">
        <w:rPr>
          <w:rFonts w:cs="Tahoma"/>
          <w:i/>
          <w:szCs w:val="20"/>
          <w:lang w:val="en-US"/>
        </w:rPr>
        <w:t>[20]</w:t>
      </w:r>
      <w:r w:rsidR="00627871" w:rsidRPr="00C02FAB">
        <w:rPr>
          <w:rFonts w:cs="Tahoma"/>
          <w:szCs w:val="20"/>
          <w:lang w:val="en-US"/>
        </w:rPr>
        <w:t xml:space="preserve"> </w:t>
      </w:r>
      <w:r w:rsidR="00C02FAB" w:rsidRPr="00C02FAB">
        <w:rPr>
          <w:rFonts w:cs="Tahoma"/>
          <w:szCs w:val="20"/>
          <w:lang w:val="en-US"/>
        </w:rPr>
        <w:t xml:space="preserve">Working Days shall result in the termination of the Contract as regards the said Partial Delivery and future Partial Deliveries, assuming that the Customer has not fulfilled its payment obligations under the Contract </w:t>
      </w:r>
      <w:r w:rsidR="00C02FAB">
        <w:rPr>
          <w:rFonts w:cs="Tahoma"/>
          <w:szCs w:val="20"/>
          <w:lang w:val="en-US"/>
        </w:rPr>
        <w:t>within</w:t>
      </w:r>
      <w:r w:rsidR="00C02FAB" w:rsidRPr="00C02FAB">
        <w:rPr>
          <w:rFonts w:cs="Tahoma"/>
          <w:szCs w:val="20"/>
          <w:lang w:val="en-US"/>
        </w:rPr>
        <w:t xml:space="preserve"> the deadline set. </w:t>
      </w:r>
    </w:p>
    <w:p w:rsidR="00627871" w:rsidRPr="00091BF0" w:rsidRDefault="00627871" w:rsidP="00AE1CCC">
      <w:pPr>
        <w:jc w:val="both"/>
        <w:rPr>
          <w:rFonts w:cs="Tahoma"/>
          <w:szCs w:val="20"/>
          <w:lang w:val="en-US"/>
        </w:rPr>
      </w:pPr>
    </w:p>
    <w:p w:rsidR="00627871" w:rsidRPr="00091BF0" w:rsidRDefault="00627871" w:rsidP="00AE1CCC">
      <w:pPr>
        <w:jc w:val="both"/>
        <w:rPr>
          <w:rFonts w:cs="Tahoma"/>
          <w:szCs w:val="20"/>
          <w:lang w:val="en-US"/>
        </w:rPr>
      </w:pPr>
    </w:p>
    <w:p w:rsidR="00627871" w:rsidRPr="00091BF0" w:rsidRDefault="00C02FAB" w:rsidP="00AE1CCC">
      <w:pPr>
        <w:pStyle w:val="Overskrift1"/>
        <w:numPr>
          <w:ilvl w:val="0"/>
          <w:numId w:val="11"/>
        </w:numPr>
        <w:rPr>
          <w:rFonts w:cs="Tahoma"/>
          <w:lang w:val="en-US"/>
        </w:rPr>
      </w:pPr>
      <w:bookmarkStart w:id="571" w:name="_Toc355340631"/>
      <w:bookmarkStart w:id="572" w:name="_Ref294199213"/>
      <w:bookmarkStart w:id="573" w:name="_Toc296695583"/>
      <w:bookmarkStart w:id="574" w:name="_Toc319931334"/>
      <w:r w:rsidRPr="00091BF0">
        <w:rPr>
          <w:rFonts w:cs="Tahoma"/>
          <w:lang w:val="en-US"/>
        </w:rPr>
        <w:t>rights and remedies provided at law or in equity</w:t>
      </w:r>
      <w:bookmarkEnd w:id="571"/>
    </w:p>
    <w:p w:rsidR="00627871" w:rsidRDefault="001B2F09" w:rsidP="00AE1CCC">
      <w:pPr>
        <w:jc w:val="both"/>
        <w:rPr>
          <w:rFonts w:cs="Tahoma"/>
          <w:szCs w:val="20"/>
          <w:lang w:val="en-US"/>
        </w:rPr>
      </w:pPr>
      <w:r w:rsidRPr="001B2F09">
        <w:rPr>
          <w:rFonts w:cs="Tahoma"/>
          <w:szCs w:val="20"/>
          <w:lang w:val="en-US"/>
        </w:rPr>
        <w:t>Unless otherwise stated in the Contract, the rights and remedies under the Contract shall not exclude any other rights and remedies</w:t>
      </w:r>
      <w:r w:rsidR="0068039C">
        <w:rPr>
          <w:rFonts w:cs="Tahoma"/>
          <w:szCs w:val="20"/>
          <w:lang w:val="en-US"/>
        </w:rPr>
        <w:t xml:space="preserve"> provided to</w:t>
      </w:r>
      <w:r w:rsidRPr="001B2F09">
        <w:rPr>
          <w:rFonts w:cs="Tahoma"/>
          <w:szCs w:val="20"/>
          <w:lang w:val="en-US"/>
        </w:rPr>
        <w:t xml:space="preserve"> the Parties </w:t>
      </w:r>
      <w:r w:rsidR="0068039C">
        <w:rPr>
          <w:rFonts w:cs="Tahoma"/>
          <w:szCs w:val="20"/>
          <w:lang w:val="en-US"/>
        </w:rPr>
        <w:t>at law or in equity</w:t>
      </w:r>
      <w:r w:rsidRPr="001B2F09">
        <w:rPr>
          <w:rFonts w:cs="Tahoma"/>
          <w:szCs w:val="20"/>
          <w:lang w:val="en-US"/>
        </w:rPr>
        <w:t xml:space="preserve">. </w:t>
      </w:r>
    </w:p>
    <w:p w:rsidR="001B2F09" w:rsidRPr="0068039C" w:rsidRDefault="001B2F09" w:rsidP="00AE1CCC">
      <w:pPr>
        <w:jc w:val="both"/>
        <w:rPr>
          <w:rFonts w:cs="Tahoma"/>
          <w:b/>
          <w:caps/>
          <w:szCs w:val="20"/>
          <w:lang w:val="en-US"/>
        </w:rPr>
      </w:pPr>
    </w:p>
    <w:p w:rsidR="00627871" w:rsidRPr="00E77F88" w:rsidRDefault="0068039C" w:rsidP="00AE1CCC">
      <w:pPr>
        <w:pStyle w:val="Overskrift1"/>
        <w:numPr>
          <w:ilvl w:val="0"/>
          <w:numId w:val="11"/>
        </w:numPr>
        <w:rPr>
          <w:rFonts w:cs="Tahoma"/>
        </w:rPr>
      </w:pPr>
      <w:bookmarkStart w:id="575" w:name="_Ref343174048"/>
      <w:bookmarkStart w:id="576" w:name="_Ref343174069"/>
      <w:bookmarkStart w:id="577" w:name="_Toc355340632"/>
      <w:r w:rsidRPr="0068039C">
        <w:rPr>
          <w:rFonts w:cs="Tahoma"/>
        </w:rPr>
        <w:t>damages and insurance</w:t>
      </w:r>
      <w:bookmarkEnd w:id="572"/>
      <w:bookmarkEnd w:id="573"/>
      <w:bookmarkEnd w:id="574"/>
      <w:bookmarkEnd w:id="575"/>
      <w:bookmarkEnd w:id="576"/>
      <w:bookmarkEnd w:id="577"/>
    </w:p>
    <w:p w:rsidR="00627871" w:rsidRPr="00091BF0" w:rsidRDefault="0068039C" w:rsidP="00AE1CCC">
      <w:pPr>
        <w:jc w:val="both"/>
        <w:rPr>
          <w:rFonts w:cs="Tahoma"/>
          <w:szCs w:val="20"/>
          <w:lang w:val="en-US"/>
        </w:rPr>
      </w:pPr>
      <w:r w:rsidRPr="0068039C">
        <w:rPr>
          <w:rFonts w:cs="Tahoma"/>
          <w:szCs w:val="20"/>
          <w:lang w:val="en-US"/>
        </w:rPr>
        <w:t xml:space="preserve">The Parties shall be liable in damages to the extent that the necessary basis of liability exists and a loss has been incurred. </w:t>
      </w:r>
    </w:p>
    <w:p w:rsidR="00627871" w:rsidRPr="0068039C" w:rsidRDefault="00627871" w:rsidP="00AE1CCC">
      <w:pPr>
        <w:jc w:val="both"/>
        <w:rPr>
          <w:rFonts w:cs="Tahoma"/>
          <w:szCs w:val="20"/>
          <w:lang w:val="en-US"/>
        </w:rPr>
      </w:pPr>
      <w:r w:rsidRPr="0068039C">
        <w:rPr>
          <w:rFonts w:cs="Tahoma"/>
          <w:szCs w:val="20"/>
          <w:lang w:val="en-US"/>
        </w:rPr>
        <w:t xml:space="preserve"> </w:t>
      </w:r>
    </w:p>
    <w:p w:rsidR="00627871" w:rsidRPr="0068039C" w:rsidRDefault="0068039C" w:rsidP="00AE1CCC">
      <w:pPr>
        <w:jc w:val="both"/>
        <w:rPr>
          <w:rFonts w:cs="Tahoma"/>
          <w:szCs w:val="20"/>
          <w:lang w:val="en-US"/>
        </w:rPr>
      </w:pPr>
      <w:r w:rsidRPr="0068039C">
        <w:rPr>
          <w:rFonts w:cs="Tahoma"/>
          <w:szCs w:val="20"/>
          <w:lang w:val="en-US"/>
        </w:rPr>
        <w:t xml:space="preserve">For circumstances resulting in payment of a penalty or a proportionate reduction, damages shall only be claimed to the extent that the Customer provides documentation of a loss in excess of the penalty or the proportionate reduction. </w:t>
      </w:r>
      <w:r>
        <w:rPr>
          <w:rFonts w:cs="Tahoma"/>
          <w:szCs w:val="20"/>
          <w:lang w:val="en-US"/>
        </w:rPr>
        <w:t>At all events, damages and any penalty or proportionate reduction combined shall be limited to the charges relating to the Deliverables</w:t>
      </w:r>
      <w:r w:rsidR="00627871" w:rsidRPr="0068039C">
        <w:rPr>
          <w:rFonts w:cs="Tahoma"/>
          <w:szCs w:val="20"/>
          <w:lang w:val="en-US"/>
        </w:rPr>
        <w:t xml:space="preserve">. </w:t>
      </w:r>
    </w:p>
    <w:p w:rsidR="00627871" w:rsidRPr="0068039C" w:rsidRDefault="00627871" w:rsidP="00AE1CCC">
      <w:pPr>
        <w:jc w:val="both"/>
        <w:rPr>
          <w:rFonts w:cs="Tahoma"/>
          <w:szCs w:val="20"/>
          <w:lang w:val="en-US"/>
        </w:rPr>
      </w:pPr>
    </w:p>
    <w:p w:rsidR="00627871" w:rsidRPr="00014CC0" w:rsidRDefault="00014CC0" w:rsidP="00AE1CCC">
      <w:pPr>
        <w:jc w:val="both"/>
        <w:rPr>
          <w:rFonts w:cs="Tahoma"/>
          <w:szCs w:val="20"/>
          <w:highlight w:val="yellow"/>
          <w:lang w:val="en-US"/>
        </w:rPr>
      </w:pPr>
      <w:r w:rsidRPr="00014CC0">
        <w:rPr>
          <w:rFonts w:cs="Tahoma"/>
          <w:szCs w:val="20"/>
          <w:lang w:val="en-US"/>
        </w:rPr>
        <w:lastRenderedPageBreak/>
        <w:t>If an independent expert has decided by audit, cf. clause</w:t>
      </w:r>
      <w:r w:rsidR="00627871" w:rsidRPr="00014CC0">
        <w:rPr>
          <w:rFonts w:cs="Tahoma"/>
          <w:szCs w:val="20"/>
          <w:lang w:val="en-US"/>
        </w:rPr>
        <w:t xml:space="preserve"> </w:t>
      </w:r>
      <w:r w:rsidR="00CA4F7A">
        <w:fldChar w:fldCharType="begin"/>
      </w:r>
      <w:r w:rsidR="00CA4F7A">
        <w:instrText xml:space="preserve"> REF _Ref294186942 \r \h  \* MERGEFORMAT </w:instrText>
      </w:r>
      <w:r w:rsidR="00CA4F7A">
        <w:fldChar w:fldCharType="separate"/>
      </w:r>
      <w:r w:rsidR="00B101E6" w:rsidRPr="00B101E6">
        <w:rPr>
          <w:rFonts w:cs="Tahoma"/>
          <w:szCs w:val="20"/>
          <w:lang w:val="en-US"/>
        </w:rPr>
        <w:t>18</w:t>
      </w:r>
      <w:r w:rsidR="00CA4F7A">
        <w:fldChar w:fldCharType="end"/>
      </w:r>
      <w:r w:rsidR="00627871" w:rsidRPr="00014CC0">
        <w:rPr>
          <w:rFonts w:cs="Tahoma"/>
          <w:szCs w:val="20"/>
          <w:lang w:val="en-US"/>
        </w:rPr>
        <w:t xml:space="preserve">, </w:t>
      </w:r>
      <w:r w:rsidRPr="00014CC0">
        <w:rPr>
          <w:rFonts w:cs="Tahoma"/>
          <w:szCs w:val="20"/>
          <w:lang w:val="en-US"/>
        </w:rPr>
        <w:t xml:space="preserve">that a Party's failure to satisfy the requirements with respect to insight, cf. clause </w:t>
      </w:r>
      <w:r w:rsidR="00CA4F7A">
        <w:fldChar w:fldCharType="begin"/>
      </w:r>
      <w:r w:rsidR="00CA4F7A">
        <w:instrText xml:space="preserve"> REF </w:instrText>
      </w:r>
      <w:r w:rsidR="00CA4F7A">
        <w:instrText xml:space="preserve">_Ref328564077 \n \h  \* MERGEFORMAT </w:instrText>
      </w:r>
      <w:r w:rsidR="00CA4F7A">
        <w:fldChar w:fldCharType="separate"/>
      </w:r>
      <w:r w:rsidR="00B101E6" w:rsidRPr="00B101E6">
        <w:t>9</w:t>
      </w:r>
      <w:r w:rsidR="00CA4F7A">
        <w:fldChar w:fldCharType="end"/>
      </w:r>
      <w:r w:rsidR="00627871" w:rsidRPr="00014CC0">
        <w:rPr>
          <w:rFonts w:cs="Tahoma"/>
          <w:szCs w:val="20"/>
          <w:lang w:val="en-US"/>
        </w:rPr>
        <w:t xml:space="preserve">, </w:t>
      </w:r>
      <w:r>
        <w:rPr>
          <w:rFonts w:cs="Tahoma"/>
          <w:szCs w:val="20"/>
          <w:lang w:val="en-US"/>
        </w:rPr>
        <w:t xml:space="preserve">has had a significant effect on that Party's material breach of the Contract, the maximum amount of the combined damages and penalty or reduction of the fee shall be increased by </w:t>
      </w:r>
      <w:r w:rsidR="00627871" w:rsidRPr="00014CC0">
        <w:rPr>
          <w:rFonts w:cs="Tahoma"/>
          <w:szCs w:val="20"/>
          <w:lang w:val="en-US"/>
        </w:rPr>
        <w:t>[…] %.</w:t>
      </w:r>
      <w:r w:rsidR="00627871" w:rsidRPr="00014CC0">
        <w:rPr>
          <w:rFonts w:cs="Tahoma"/>
          <w:szCs w:val="20"/>
          <w:highlight w:val="yellow"/>
          <w:lang w:val="en-US"/>
        </w:rPr>
        <w:t xml:space="preserve">   </w:t>
      </w:r>
    </w:p>
    <w:p w:rsidR="00014CC0" w:rsidRDefault="00014CC0" w:rsidP="00AE1CCC">
      <w:pPr>
        <w:jc w:val="both"/>
        <w:rPr>
          <w:lang w:val="en-GB"/>
        </w:rPr>
      </w:pPr>
    </w:p>
    <w:p w:rsidR="00627871" w:rsidRPr="009221C8" w:rsidRDefault="009221C8" w:rsidP="00AE1CCC">
      <w:pPr>
        <w:jc w:val="both"/>
        <w:rPr>
          <w:rFonts w:cs="Tahoma"/>
          <w:szCs w:val="20"/>
          <w:lang w:val="en-US"/>
        </w:rPr>
      </w:pPr>
      <w:r w:rsidRPr="009221C8">
        <w:rPr>
          <w:rFonts w:cs="Tahoma"/>
          <w:szCs w:val="20"/>
          <w:lang w:val="en-US"/>
        </w:rPr>
        <w:t xml:space="preserve">The Parties shall in no event be liable for operating losses, consequential losses or other indirect losses. </w:t>
      </w:r>
      <w:r>
        <w:rPr>
          <w:rFonts w:cs="Tahoma"/>
          <w:szCs w:val="20"/>
          <w:lang w:val="en-US"/>
        </w:rPr>
        <w:t>Consequential losses and indirect losses shall not comprise a) any costs incurred by the Customer for Standard Software after a partial termination if these costs are in excess of the necessary costs related to the Customer's use of Partial Deliveries not comprised by the termination</w:t>
      </w:r>
      <w:r w:rsidR="00627871" w:rsidRPr="009221C8">
        <w:rPr>
          <w:rFonts w:cs="Tahoma"/>
          <w:iCs/>
          <w:szCs w:val="20"/>
          <w:lang w:val="en-US"/>
        </w:rPr>
        <w:t>,  [b)…c)……]</w:t>
      </w:r>
      <w:r w:rsidR="00627871" w:rsidRPr="009221C8">
        <w:rPr>
          <w:rFonts w:cs="Tahoma"/>
          <w:szCs w:val="20"/>
          <w:lang w:val="en-US"/>
        </w:rPr>
        <w:t xml:space="preserve">. </w:t>
      </w:r>
      <w:r>
        <w:rPr>
          <w:rFonts w:cs="Tahoma"/>
          <w:szCs w:val="20"/>
          <w:lang w:val="en-US"/>
        </w:rPr>
        <w:t>Loss of data shall be considered as indirect loss except when it is a result of the Supplier's Operation or other data handling comprised by the Contract</w:t>
      </w:r>
      <w:r w:rsidR="00627871" w:rsidRPr="009221C8">
        <w:rPr>
          <w:rFonts w:cs="Tahoma"/>
          <w:szCs w:val="20"/>
          <w:lang w:val="en-US"/>
        </w:rPr>
        <w:t xml:space="preserve">. </w:t>
      </w:r>
    </w:p>
    <w:p w:rsidR="00627871" w:rsidRPr="009221C8" w:rsidRDefault="00627871" w:rsidP="00AE1CCC">
      <w:pPr>
        <w:jc w:val="both"/>
        <w:rPr>
          <w:rFonts w:cs="Tahoma"/>
          <w:szCs w:val="20"/>
          <w:lang w:val="en-US"/>
        </w:rPr>
      </w:pPr>
    </w:p>
    <w:p w:rsidR="00627871" w:rsidRPr="00091BF0" w:rsidRDefault="009221C8" w:rsidP="00AE1CCC">
      <w:pPr>
        <w:jc w:val="both"/>
        <w:rPr>
          <w:rFonts w:cs="Tahoma"/>
          <w:szCs w:val="20"/>
          <w:lang w:val="en-US"/>
        </w:rPr>
      </w:pPr>
      <w:r>
        <w:rPr>
          <w:rFonts w:cs="Tahoma"/>
          <w:szCs w:val="20"/>
          <w:lang w:val="en-US"/>
        </w:rPr>
        <w:t xml:space="preserve">The limitations mentioned above shall apply only if the loss was not caused by gross negligence or intentional acts by the Party causing the loss. </w:t>
      </w:r>
    </w:p>
    <w:p w:rsidR="00627871" w:rsidRPr="00091BF0" w:rsidRDefault="00627871" w:rsidP="00AE1CCC">
      <w:pPr>
        <w:jc w:val="both"/>
        <w:rPr>
          <w:rFonts w:cs="Tahoma"/>
          <w:szCs w:val="20"/>
          <w:lang w:val="en-US"/>
        </w:rPr>
      </w:pPr>
    </w:p>
    <w:p w:rsidR="005348A8" w:rsidRDefault="005348A8" w:rsidP="005348A8">
      <w:pPr>
        <w:jc w:val="both"/>
        <w:rPr>
          <w:lang w:val="en-GB"/>
        </w:rPr>
      </w:pPr>
      <w:r w:rsidRPr="005348A8">
        <w:rPr>
          <w:rFonts w:cs="Tahoma"/>
          <w:szCs w:val="20"/>
          <w:lang w:val="en-US"/>
        </w:rPr>
        <w:t>The Supplier is subject to product liability with respect to products provided or manufactured by the Supplier</w:t>
      </w:r>
      <w:r w:rsidR="00627871" w:rsidRPr="005348A8">
        <w:rPr>
          <w:rFonts w:cs="Tahoma"/>
          <w:szCs w:val="20"/>
          <w:lang w:val="en-US"/>
        </w:rPr>
        <w:t xml:space="preserve">. </w:t>
      </w:r>
      <w:r w:rsidRPr="005348A8">
        <w:rPr>
          <w:rFonts w:cs="Tahoma"/>
          <w:szCs w:val="20"/>
          <w:lang w:val="en-US"/>
        </w:rPr>
        <w:t>The Supplier shall maintain a product liability insurance from conclusion of the Contract until five years from the Acceptance Date of the final Partial Delivery</w:t>
      </w:r>
      <w:r w:rsidR="00627871" w:rsidRPr="005348A8">
        <w:rPr>
          <w:rFonts w:cs="Tahoma"/>
          <w:szCs w:val="20"/>
          <w:lang w:val="en-US"/>
        </w:rPr>
        <w:t xml:space="preserve">. </w:t>
      </w:r>
      <w:r w:rsidRPr="005348A8">
        <w:rPr>
          <w:rFonts w:cs="Tahoma"/>
          <w:szCs w:val="20"/>
          <w:lang w:val="en-US"/>
        </w:rPr>
        <w:t xml:space="preserve">The amount of product liability for property damage shall be limited to DKK 5 million per occurrence. </w:t>
      </w:r>
    </w:p>
    <w:p w:rsidR="00627871" w:rsidRPr="005348A8" w:rsidRDefault="00627871" w:rsidP="00AE1CCC">
      <w:pPr>
        <w:jc w:val="both"/>
        <w:rPr>
          <w:rFonts w:cs="Tahoma"/>
          <w:szCs w:val="20"/>
          <w:lang w:val="en-GB"/>
        </w:rPr>
      </w:pPr>
    </w:p>
    <w:p w:rsidR="00627871" w:rsidRPr="005348A8" w:rsidRDefault="005348A8" w:rsidP="00863E90">
      <w:pPr>
        <w:jc w:val="both"/>
        <w:rPr>
          <w:rFonts w:cs="Tahoma"/>
          <w:szCs w:val="20"/>
          <w:lang w:val="en-US"/>
        </w:rPr>
      </w:pPr>
      <w:r w:rsidRPr="00863E90">
        <w:rPr>
          <w:rFonts w:cs="Tahoma"/>
          <w:szCs w:val="20"/>
          <w:lang w:val="en-US"/>
        </w:rPr>
        <w:t>For those parts of the Deliverables in respect of which a maintenance or Operation agreement has been entered into, the product li</w:t>
      </w:r>
      <w:r w:rsidR="00863E90">
        <w:rPr>
          <w:rFonts w:cs="Tahoma"/>
          <w:szCs w:val="20"/>
          <w:lang w:val="en-US"/>
        </w:rPr>
        <w:t>a</w:t>
      </w:r>
      <w:r w:rsidRPr="00863E90">
        <w:rPr>
          <w:rFonts w:cs="Tahoma"/>
          <w:szCs w:val="20"/>
          <w:lang w:val="en-US"/>
        </w:rPr>
        <w:t xml:space="preserve">bility insurance </w:t>
      </w:r>
      <w:r w:rsidR="00863E90" w:rsidRPr="00863E90">
        <w:rPr>
          <w:rFonts w:cs="Tahoma"/>
          <w:szCs w:val="20"/>
          <w:lang w:val="en-US"/>
        </w:rPr>
        <w:t xml:space="preserve">shall be maintained for the duration of the maintenance and operation period. </w:t>
      </w:r>
    </w:p>
    <w:p w:rsidR="005348A8" w:rsidRPr="005348A8" w:rsidRDefault="005348A8" w:rsidP="00AE1CCC">
      <w:pPr>
        <w:jc w:val="both"/>
        <w:rPr>
          <w:rFonts w:cs="Tahoma"/>
          <w:szCs w:val="20"/>
          <w:lang w:val="en-US"/>
        </w:rPr>
      </w:pPr>
    </w:p>
    <w:p w:rsidR="00627871" w:rsidRPr="005348A8" w:rsidRDefault="00627871" w:rsidP="00AE1CCC">
      <w:pPr>
        <w:jc w:val="both"/>
        <w:rPr>
          <w:rFonts w:cs="Tahoma"/>
          <w:szCs w:val="20"/>
          <w:lang w:val="en-US"/>
        </w:rPr>
      </w:pPr>
    </w:p>
    <w:p w:rsidR="00627871" w:rsidRPr="00E77F88" w:rsidRDefault="00627871" w:rsidP="00AE1CCC">
      <w:pPr>
        <w:pStyle w:val="Overskrift1"/>
        <w:numPr>
          <w:ilvl w:val="0"/>
          <w:numId w:val="11"/>
        </w:numPr>
        <w:rPr>
          <w:rFonts w:cs="Tahoma"/>
        </w:rPr>
      </w:pPr>
      <w:bookmarkStart w:id="578" w:name="_Ref294199222"/>
      <w:bookmarkStart w:id="579" w:name="_Toc296695584"/>
      <w:bookmarkStart w:id="580" w:name="_Toc319931335"/>
      <w:bookmarkStart w:id="581" w:name="_Toc355340633"/>
      <w:r w:rsidRPr="00E77F88">
        <w:rPr>
          <w:rFonts w:cs="Tahoma"/>
        </w:rPr>
        <w:t>Force majeure</w:t>
      </w:r>
      <w:bookmarkEnd w:id="578"/>
      <w:bookmarkEnd w:id="579"/>
      <w:bookmarkEnd w:id="580"/>
      <w:bookmarkEnd w:id="581"/>
    </w:p>
    <w:p w:rsidR="00627871" w:rsidRPr="00091BF0" w:rsidRDefault="00863E90" w:rsidP="00AE1CCC">
      <w:pPr>
        <w:jc w:val="both"/>
        <w:rPr>
          <w:rFonts w:cs="Tahoma"/>
          <w:szCs w:val="20"/>
          <w:lang w:val="en-US"/>
        </w:rPr>
      </w:pPr>
      <w:r w:rsidRPr="00863E90">
        <w:rPr>
          <w:rFonts w:cs="Tahoma"/>
          <w:szCs w:val="20"/>
          <w:lang w:val="en-US"/>
        </w:rPr>
        <w:t xml:space="preserve">Neither the Supplier </w:t>
      </w:r>
      <w:r>
        <w:rPr>
          <w:rFonts w:cs="Tahoma"/>
          <w:szCs w:val="20"/>
          <w:lang w:val="en-US"/>
        </w:rPr>
        <w:t>n</w:t>
      </w:r>
      <w:r w:rsidRPr="00863E90">
        <w:rPr>
          <w:rFonts w:cs="Tahoma"/>
          <w:szCs w:val="20"/>
          <w:lang w:val="en-US"/>
        </w:rPr>
        <w:t xml:space="preserve">or the Customer shall be considered accountable to the other Party with respect to circumstances beyond the control of that Party and which the Party, on signing the Contract or an agreement on changes, should neither have taken into account (including strikes) nor have avoided or overcome. </w:t>
      </w:r>
      <w:r>
        <w:rPr>
          <w:rFonts w:cs="Tahoma"/>
          <w:szCs w:val="20"/>
          <w:lang w:val="en-US"/>
        </w:rPr>
        <w:t xml:space="preserve">A subcontractor's circumstances shall be considered force majeure only if an obstacle comprised by the first sentence exists for the subcontractor, which the Party should not have avoided or overcome. </w:t>
      </w:r>
    </w:p>
    <w:p w:rsidR="00627871" w:rsidRPr="00091BF0" w:rsidRDefault="00627871" w:rsidP="00AE1CCC">
      <w:pPr>
        <w:jc w:val="both"/>
        <w:rPr>
          <w:rFonts w:cs="Tahoma"/>
          <w:szCs w:val="20"/>
          <w:lang w:val="en-US"/>
        </w:rPr>
      </w:pPr>
    </w:p>
    <w:p w:rsidR="00627871" w:rsidRPr="00091BF0" w:rsidRDefault="00863E90" w:rsidP="00AE1CCC">
      <w:pPr>
        <w:jc w:val="both"/>
        <w:rPr>
          <w:rFonts w:cs="Tahoma"/>
          <w:szCs w:val="20"/>
          <w:lang w:val="en-US"/>
        </w:rPr>
      </w:pPr>
      <w:r w:rsidRPr="00091BF0">
        <w:rPr>
          <w:rFonts w:cs="Tahoma"/>
          <w:szCs w:val="20"/>
          <w:lang w:val="en-US"/>
        </w:rPr>
        <w:t>For delays, f</w:t>
      </w:r>
      <w:r w:rsidR="00627871" w:rsidRPr="00091BF0">
        <w:rPr>
          <w:rFonts w:cs="Tahoma"/>
          <w:szCs w:val="20"/>
          <w:lang w:val="en-US"/>
        </w:rPr>
        <w:t xml:space="preserve">orce majeure </w:t>
      </w:r>
      <w:r w:rsidRPr="00091BF0">
        <w:rPr>
          <w:rFonts w:cs="Tahoma"/>
          <w:szCs w:val="20"/>
          <w:lang w:val="en-US"/>
        </w:rPr>
        <w:t xml:space="preserve">ma y be claimed only for the number of Working Days the force majeure situation lasts. </w:t>
      </w:r>
      <w:r w:rsidRPr="00863E90">
        <w:rPr>
          <w:rFonts w:cs="Tahoma"/>
          <w:szCs w:val="20"/>
          <w:lang w:val="en-US"/>
        </w:rPr>
        <w:t xml:space="preserve">If a time limit for the Supplier is postponed due to force majeure, the payments relating thereto shall be similarly postponed. </w:t>
      </w:r>
    </w:p>
    <w:p w:rsidR="00627871" w:rsidRPr="00091BF0" w:rsidRDefault="00627871" w:rsidP="00AE1CCC">
      <w:pPr>
        <w:jc w:val="both"/>
        <w:rPr>
          <w:rFonts w:cs="Tahoma"/>
          <w:szCs w:val="20"/>
          <w:lang w:val="en-US"/>
        </w:rPr>
      </w:pPr>
    </w:p>
    <w:p w:rsidR="00627871" w:rsidRPr="007D4C7B" w:rsidRDefault="00627871" w:rsidP="00AE1CCC">
      <w:pPr>
        <w:jc w:val="both"/>
        <w:rPr>
          <w:rFonts w:cs="Tahoma"/>
          <w:szCs w:val="20"/>
          <w:lang w:val="en-US"/>
        </w:rPr>
      </w:pPr>
      <w:r w:rsidRPr="007D4C7B">
        <w:rPr>
          <w:rFonts w:cs="Tahoma"/>
          <w:szCs w:val="20"/>
          <w:lang w:val="en-US"/>
        </w:rPr>
        <w:t xml:space="preserve">Force majeure </w:t>
      </w:r>
      <w:r w:rsidR="007D4C7B" w:rsidRPr="007D4C7B">
        <w:rPr>
          <w:rFonts w:cs="Tahoma"/>
          <w:szCs w:val="20"/>
          <w:lang w:val="en-US"/>
        </w:rPr>
        <w:t xml:space="preserve">shall apply only if the Party in question has given Notice thereof to the other Party no later than five Working Days after the occurrence of the force majeure. </w:t>
      </w:r>
      <w:r w:rsidR="007D4C7B">
        <w:rPr>
          <w:rFonts w:cs="Tahoma"/>
          <w:szCs w:val="20"/>
          <w:lang w:val="en-US"/>
        </w:rPr>
        <w:t>The said Notice shall contain an assessment of the expected duration of the force majeure situation</w:t>
      </w:r>
      <w:r w:rsidRPr="007D4C7B">
        <w:rPr>
          <w:rFonts w:cs="Tahoma"/>
          <w:szCs w:val="20"/>
          <w:lang w:val="en-US"/>
        </w:rPr>
        <w:t>.</w:t>
      </w:r>
    </w:p>
    <w:p w:rsidR="00627871" w:rsidRPr="007D4C7B" w:rsidRDefault="00627871" w:rsidP="00AE1CCC">
      <w:pPr>
        <w:jc w:val="both"/>
        <w:rPr>
          <w:rFonts w:cs="Tahoma"/>
          <w:szCs w:val="20"/>
          <w:lang w:val="en-US"/>
        </w:rPr>
      </w:pPr>
    </w:p>
    <w:p w:rsidR="00627871" w:rsidRPr="0058751E" w:rsidRDefault="007D4C7B" w:rsidP="00AE1CCC">
      <w:pPr>
        <w:jc w:val="both"/>
        <w:rPr>
          <w:rFonts w:cs="Tahoma"/>
          <w:szCs w:val="20"/>
          <w:lang w:val="en-US"/>
        </w:rPr>
      </w:pPr>
      <w:r>
        <w:rPr>
          <w:rFonts w:cs="Tahoma"/>
          <w:szCs w:val="20"/>
          <w:lang w:val="en-US"/>
        </w:rPr>
        <w:t xml:space="preserve">The Party not affected by force majeure shall be entitled to cancel the Contract in full or in part if the agreed Acceptance is exceeded by </w:t>
      </w:r>
      <w:r w:rsidR="00627871" w:rsidRPr="007D4C7B">
        <w:rPr>
          <w:rFonts w:cs="Tahoma"/>
          <w:szCs w:val="20"/>
          <w:lang w:val="en-US"/>
        </w:rPr>
        <w:t xml:space="preserve">60 </w:t>
      </w:r>
      <w:r>
        <w:rPr>
          <w:rFonts w:cs="Tahoma"/>
          <w:szCs w:val="20"/>
          <w:lang w:val="en-US"/>
        </w:rPr>
        <w:t>Working Days as a result of force majeure</w:t>
      </w:r>
      <w:r w:rsidR="00627871" w:rsidRPr="007D4C7B">
        <w:rPr>
          <w:rFonts w:cs="Tahoma"/>
          <w:szCs w:val="20"/>
          <w:lang w:val="en-US"/>
        </w:rPr>
        <w:t xml:space="preserve">. </w:t>
      </w:r>
      <w:r>
        <w:rPr>
          <w:rFonts w:cs="Tahoma"/>
          <w:szCs w:val="20"/>
          <w:lang w:val="en-US"/>
        </w:rPr>
        <w:t xml:space="preserve">Cancellation shall only have effect for the specific Partial Delivery/Deliveries affected by the force majeure situation and for future Partial Deliveries. </w:t>
      </w:r>
      <w:r w:rsidR="0058751E" w:rsidRPr="0058751E">
        <w:rPr>
          <w:rFonts w:cs="Tahoma"/>
          <w:szCs w:val="20"/>
          <w:lang w:val="en-US"/>
        </w:rPr>
        <w:t>Thus, c</w:t>
      </w:r>
      <w:r w:rsidRPr="0058751E">
        <w:rPr>
          <w:rFonts w:cs="Tahoma"/>
          <w:szCs w:val="20"/>
          <w:lang w:val="en-US"/>
        </w:rPr>
        <w:t>ancellation</w:t>
      </w:r>
      <w:r w:rsidR="0058751E" w:rsidRPr="0058751E">
        <w:rPr>
          <w:rFonts w:cs="Tahoma"/>
          <w:szCs w:val="20"/>
          <w:lang w:val="en-US"/>
        </w:rPr>
        <w:t xml:space="preserve"> shall not have effect for Partial Deliveries already accepted by the Customer, unless the Partial Delivery has Dependencies to Mandatory Requirements not delivered upon Acceptance of a Partial Delivery at the time of cancellation. </w:t>
      </w:r>
    </w:p>
    <w:p w:rsidR="00627871" w:rsidRPr="0058751E" w:rsidRDefault="00627871" w:rsidP="00AE1CCC">
      <w:pPr>
        <w:jc w:val="both"/>
        <w:rPr>
          <w:rFonts w:cs="Tahoma"/>
          <w:szCs w:val="20"/>
          <w:lang w:val="en-US"/>
        </w:rPr>
      </w:pPr>
    </w:p>
    <w:p w:rsidR="00627871" w:rsidRPr="00DA2695" w:rsidRDefault="0058751E" w:rsidP="00AE1CCC">
      <w:pPr>
        <w:jc w:val="both"/>
        <w:rPr>
          <w:rFonts w:cs="Tahoma"/>
          <w:szCs w:val="20"/>
          <w:lang w:val="en-US"/>
        </w:rPr>
      </w:pPr>
      <w:r w:rsidRPr="0058751E">
        <w:rPr>
          <w:rFonts w:cs="Tahoma"/>
          <w:szCs w:val="20"/>
          <w:lang w:val="en-US"/>
        </w:rPr>
        <w:t>In the event of cancellation, both Parties shall, as soon as poss</w:t>
      </w:r>
      <w:r>
        <w:rPr>
          <w:rFonts w:cs="Tahoma"/>
          <w:szCs w:val="20"/>
          <w:lang w:val="en-US"/>
        </w:rPr>
        <w:t>ible, return effects received from</w:t>
      </w:r>
      <w:r w:rsidRPr="0058751E">
        <w:rPr>
          <w:rFonts w:cs="Tahoma"/>
          <w:szCs w:val="20"/>
          <w:lang w:val="en-US"/>
        </w:rPr>
        <w:t xml:space="preserve"> the other Party and comprised by the cancellation, and no further claims shall subsequently exist between the Parties. </w:t>
      </w:r>
      <w:r w:rsidR="00DA2695" w:rsidRPr="00DA2695">
        <w:rPr>
          <w:rFonts w:cs="Tahoma"/>
          <w:szCs w:val="20"/>
          <w:lang w:val="en-US"/>
        </w:rPr>
        <w:t xml:space="preserve">The Customer shall also be entitled to cancel an agreement on maintenance or Operation, if applicable, with effect for future services if the </w:t>
      </w:r>
      <w:r w:rsidR="00DA2695" w:rsidRPr="00DA2695">
        <w:rPr>
          <w:rFonts w:cs="Tahoma"/>
          <w:szCs w:val="20"/>
          <w:lang w:val="en-US"/>
        </w:rPr>
        <w:lastRenderedPageBreak/>
        <w:t>Supplier is prevented from providing the services as a result of force majeure for a period of 20 Working Days within a period of three months</w:t>
      </w:r>
      <w:r w:rsidR="00627871" w:rsidRPr="00DA2695">
        <w:rPr>
          <w:rFonts w:cs="Tahoma"/>
          <w:szCs w:val="20"/>
          <w:lang w:val="en-US"/>
        </w:rPr>
        <w:t xml:space="preserve">. </w:t>
      </w:r>
    </w:p>
    <w:p w:rsidR="00627871" w:rsidRPr="00DA2695" w:rsidRDefault="00627871" w:rsidP="00AE1CCC">
      <w:pPr>
        <w:jc w:val="both"/>
        <w:rPr>
          <w:rFonts w:cs="Tahoma"/>
          <w:szCs w:val="20"/>
          <w:lang w:val="en-US"/>
        </w:rPr>
      </w:pPr>
    </w:p>
    <w:p w:rsidR="00627871" w:rsidRPr="00DA2695" w:rsidRDefault="00627871" w:rsidP="00AE1CCC">
      <w:pPr>
        <w:jc w:val="both"/>
        <w:rPr>
          <w:rFonts w:cs="Tahoma"/>
          <w:szCs w:val="20"/>
          <w:lang w:val="en-US"/>
        </w:rPr>
      </w:pPr>
    </w:p>
    <w:p w:rsidR="00627871" w:rsidRPr="00DA2695" w:rsidRDefault="00DA2695" w:rsidP="00AE1CCC">
      <w:pPr>
        <w:pStyle w:val="Overskrift1"/>
        <w:numPr>
          <w:ilvl w:val="0"/>
          <w:numId w:val="11"/>
        </w:numPr>
        <w:rPr>
          <w:rFonts w:cs="Tahoma"/>
          <w:lang w:val="en-US"/>
        </w:rPr>
      </w:pPr>
      <w:bookmarkStart w:id="582" w:name="_Toc93722693"/>
      <w:bookmarkStart w:id="583" w:name="_Ref119206137"/>
      <w:bookmarkStart w:id="584" w:name="_Ref119829686"/>
      <w:bookmarkStart w:id="585" w:name="_Ref122748861"/>
      <w:bookmarkStart w:id="586" w:name="_Ref132679249"/>
      <w:bookmarkStart w:id="587" w:name="_Ref151819567"/>
      <w:bookmarkStart w:id="588" w:name="_Toc183314943"/>
      <w:bookmarkStart w:id="589" w:name="_Ref293391171"/>
      <w:bookmarkStart w:id="590" w:name="_Ref293391216"/>
      <w:bookmarkStart w:id="591" w:name="_Toc296695585"/>
      <w:bookmarkStart w:id="592" w:name="_Ref303328449"/>
      <w:bookmarkStart w:id="593" w:name="_Ref308106448"/>
      <w:bookmarkStart w:id="594" w:name="_Toc319931336"/>
      <w:bookmarkStart w:id="595" w:name="_Ref320175313"/>
      <w:bookmarkStart w:id="596" w:name="_Ref328056863"/>
      <w:bookmarkStart w:id="597" w:name="_Toc355340634"/>
      <w:r>
        <w:rPr>
          <w:rFonts w:cs="Tahoma"/>
          <w:lang w:val="en-US"/>
        </w:rPr>
        <w:t>rights in software, documentation, and other material protected by intellectual property rights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00627871" w:rsidRPr="00DA2695">
        <w:rPr>
          <w:rFonts w:cs="Tahoma"/>
          <w:lang w:val="en-US"/>
        </w:rPr>
        <w:t xml:space="preserve"> </w:t>
      </w:r>
    </w:p>
    <w:p w:rsidR="00627871" w:rsidRPr="00E77F88" w:rsidRDefault="00627871" w:rsidP="00AE1CCC">
      <w:pPr>
        <w:pStyle w:val="Overskrift2"/>
        <w:numPr>
          <w:ilvl w:val="1"/>
          <w:numId w:val="11"/>
        </w:numPr>
        <w:rPr>
          <w:rFonts w:cs="Tahoma"/>
          <w:szCs w:val="20"/>
        </w:rPr>
      </w:pPr>
      <w:bookmarkStart w:id="598" w:name="_Ref157337637"/>
      <w:bookmarkStart w:id="599" w:name="_Toc183314944"/>
      <w:bookmarkStart w:id="600" w:name="_Toc296695586"/>
      <w:bookmarkStart w:id="601" w:name="_Toc319931337"/>
      <w:bookmarkStart w:id="602" w:name="_Toc355340635"/>
      <w:r w:rsidRPr="00E77F88">
        <w:rPr>
          <w:rFonts w:cs="Tahoma"/>
          <w:szCs w:val="20"/>
        </w:rPr>
        <w:t>Gener</w:t>
      </w:r>
      <w:bookmarkEnd w:id="598"/>
      <w:bookmarkEnd w:id="599"/>
      <w:bookmarkEnd w:id="600"/>
      <w:bookmarkEnd w:id="601"/>
      <w:r w:rsidR="00DA2695">
        <w:rPr>
          <w:rFonts w:cs="Tahoma"/>
          <w:szCs w:val="20"/>
        </w:rPr>
        <w:t>al</w:t>
      </w:r>
      <w:bookmarkEnd w:id="602"/>
    </w:p>
    <w:p w:rsidR="00627871" w:rsidRPr="00DA2695" w:rsidRDefault="00DA2695" w:rsidP="00AE1CCC">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szCs w:val="20"/>
          <w:lang w:val="en-US"/>
        </w:rPr>
      </w:pPr>
      <w:r w:rsidRPr="00DA2695">
        <w:rPr>
          <w:rFonts w:cs="Tahoma"/>
          <w:szCs w:val="20"/>
          <w:lang w:val="en-US"/>
        </w:rPr>
        <w:t xml:space="preserve">The Supplier and/or any subcontractors hold the intellectual property rights in Software and Documentation in accordance with the provisions of the </w:t>
      </w:r>
      <w:r w:rsidR="00091BF0">
        <w:rPr>
          <w:rFonts w:cs="Tahoma"/>
          <w:szCs w:val="20"/>
          <w:lang w:val="en-US"/>
        </w:rPr>
        <w:t>Danish Act on Copyright</w:t>
      </w:r>
      <w:r w:rsidRPr="00DA2695">
        <w:rPr>
          <w:rFonts w:cs="Tahoma"/>
          <w:szCs w:val="20"/>
          <w:lang w:val="en-US"/>
        </w:rPr>
        <w:t xml:space="preserve"> (</w:t>
      </w:r>
      <w:r w:rsidRPr="00DA2695">
        <w:rPr>
          <w:rFonts w:cs="Tahoma"/>
          <w:i/>
          <w:szCs w:val="20"/>
          <w:lang w:val="en-US"/>
        </w:rPr>
        <w:t>in Danish: ophavsretsloven</w:t>
      </w:r>
      <w:r w:rsidRPr="00DA2695">
        <w:rPr>
          <w:rFonts w:cs="Tahoma"/>
          <w:szCs w:val="20"/>
          <w:lang w:val="en-US"/>
        </w:rPr>
        <w:t>)</w:t>
      </w:r>
      <w:r w:rsidR="00627871" w:rsidRPr="00DA2695">
        <w:rPr>
          <w:rFonts w:cs="Tahoma"/>
          <w:szCs w:val="20"/>
          <w:lang w:val="en-US"/>
        </w:rPr>
        <w:t>.</w:t>
      </w:r>
    </w:p>
    <w:p w:rsidR="00627871" w:rsidRPr="00DA2695" w:rsidRDefault="00627871"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p>
    <w:p w:rsidR="00627871" w:rsidRPr="00397255" w:rsidRDefault="00397255"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r w:rsidRPr="00397255">
        <w:rPr>
          <w:rFonts w:cs="Tahoma"/>
          <w:szCs w:val="20"/>
          <w:lang w:val="en-US"/>
        </w:rPr>
        <w:t xml:space="preserve">The Customer shall obtain the right of use for Software and Documentation, including Software and Documentation adjusted or changed in accordance with clause </w:t>
      </w:r>
      <w:r w:rsidR="007744C6">
        <w:rPr>
          <w:rFonts w:cs="Tahoma"/>
          <w:szCs w:val="20"/>
          <w:lang w:val="en-US"/>
        </w:rPr>
        <w:fldChar w:fldCharType="begin"/>
      </w:r>
      <w:r w:rsidR="00156BA5">
        <w:rPr>
          <w:rFonts w:cs="Tahoma"/>
          <w:szCs w:val="20"/>
          <w:lang w:val="en-US"/>
        </w:rPr>
        <w:instrText xml:space="preserve"> REF _Ref354410960 \r \h </w:instrText>
      </w:r>
      <w:r w:rsidR="007744C6">
        <w:rPr>
          <w:rFonts w:cs="Tahoma"/>
          <w:szCs w:val="20"/>
          <w:lang w:val="en-US"/>
        </w:rPr>
      </w:r>
      <w:r w:rsidR="007744C6">
        <w:rPr>
          <w:rFonts w:cs="Tahoma"/>
          <w:szCs w:val="20"/>
          <w:lang w:val="en-US"/>
        </w:rPr>
        <w:fldChar w:fldCharType="separate"/>
      </w:r>
      <w:r w:rsidR="00B101E6">
        <w:rPr>
          <w:rFonts w:cs="Tahoma"/>
          <w:szCs w:val="20"/>
          <w:lang w:val="en-US"/>
        </w:rPr>
        <w:t>6</w:t>
      </w:r>
      <w:r w:rsidR="007744C6">
        <w:rPr>
          <w:rFonts w:cs="Tahoma"/>
          <w:szCs w:val="20"/>
          <w:lang w:val="en-US"/>
        </w:rPr>
        <w:fldChar w:fldCharType="end"/>
      </w:r>
      <w:r w:rsidR="00156BA5">
        <w:rPr>
          <w:rFonts w:cs="Tahoma"/>
          <w:szCs w:val="20"/>
          <w:lang w:val="en-US"/>
        </w:rPr>
        <w:t xml:space="preserve"> </w:t>
      </w:r>
      <w:r w:rsidRPr="00397255">
        <w:rPr>
          <w:rFonts w:cs="Tahoma"/>
          <w:szCs w:val="20"/>
          <w:lang w:val="en-US"/>
        </w:rPr>
        <w:t xml:space="preserve">and/or </w:t>
      </w:r>
      <w:r>
        <w:rPr>
          <w:rFonts w:cs="Tahoma"/>
          <w:szCs w:val="20"/>
          <w:lang w:val="en-US"/>
        </w:rPr>
        <w:t>subject to maintenance</w:t>
      </w:r>
      <w:r w:rsidRPr="00397255">
        <w:rPr>
          <w:rFonts w:cs="Tahoma"/>
          <w:szCs w:val="20"/>
          <w:lang w:val="en-US"/>
        </w:rPr>
        <w:t xml:space="preserve"> in accordance </w:t>
      </w:r>
      <w:r>
        <w:rPr>
          <w:rFonts w:cs="Tahoma"/>
          <w:szCs w:val="20"/>
          <w:lang w:val="en-US"/>
        </w:rPr>
        <w:t>with clause</w:t>
      </w:r>
      <w:r w:rsidR="00627871" w:rsidRPr="00397255">
        <w:rPr>
          <w:rFonts w:cs="Tahoma"/>
          <w:szCs w:val="20"/>
          <w:lang w:val="en-US"/>
        </w:rPr>
        <w:t xml:space="preserve"> </w:t>
      </w:r>
      <w:r w:rsidR="00CA4F7A">
        <w:fldChar w:fldCharType="begin"/>
      </w:r>
      <w:r w:rsidR="00CA4F7A">
        <w:instrText xml:space="preserve"> REF _Ref328561941 \r \h  \* MERGEFORMAT </w:instrText>
      </w:r>
      <w:r w:rsidR="00CA4F7A">
        <w:fldChar w:fldCharType="separate"/>
      </w:r>
      <w:r w:rsidR="00B101E6" w:rsidRPr="00B101E6">
        <w:rPr>
          <w:rFonts w:cs="Tahoma"/>
          <w:szCs w:val="20"/>
          <w:lang w:val="en-US"/>
        </w:rPr>
        <w:t>15</w:t>
      </w:r>
      <w:r w:rsidR="00CA4F7A">
        <w:fldChar w:fldCharType="end"/>
      </w:r>
      <w:r w:rsidR="00627871" w:rsidRPr="00397255">
        <w:rPr>
          <w:rFonts w:cs="Tahoma"/>
          <w:szCs w:val="20"/>
          <w:lang w:val="en-US"/>
        </w:rPr>
        <w:t>.</w:t>
      </w:r>
    </w:p>
    <w:p w:rsidR="00627871" w:rsidRPr="00397255" w:rsidRDefault="00627871" w:rsidP="00AE1CCC">
      <w:pPr>
        <w:jc w:val="both"/>
        <w:rPr>
          <w:rFonts w:cs="Tahoma"/>
          <w:szCs w:val="20"/>
          <w:lang w:val="en-US"/>
        </w:rPr>
      </w:pPr>
    </w:p>
    <w:p w:rsidR="00627871" w:rsidRPr="00091BF0" w:rsidRDefault="00091BF0" w:rsidP="00AE1CCC">
      <w:pPr>
        <w:jc w:val="both"/>
        <w:rPr>
          <w:rFonts w:cs="Tahoma"/>
          <w:szCs w:val="20"/>
          <w:lang w:val="en-US"/>
        </w:rPr>
      </w:pPr>
      <w:r w:rsidRPr="00091BF0">
        <w:rPr>
          <w:rFonts w:cs="Tahoma"/>
          <w:szCs w:val="20"/>
          <w:lang w:val="en-US"/>
        </w:rPr>
        <w:t xml:space="preserve">The right of use </w:t>
      </w:r>
      <w:r>
        <w:rPr>
          <w:rFonts w:cs="Tahoma"/>
          <w:szCs w:val="20"/>
          <w:lang w:val="en-US"/>
        </w:rPr>
        <w:t>shall comprise</w:t>
      </w:r>
      <w:r w:rsidRPr="00091BF0">
        <w:rPr>
          <w:rFonts w:cs="Tahoma"/>
          <w:szCs w:val="20"/>
          <w:lang w:val="en-US"/>
        </w:rPr>
        <w:t xml:space="preserve"> the right to perform </w:t>
      </w:r>
      <w:r>
        <w:rPr>
          <w:rFonts w:cs="Tahoma"/>
          <w:szCs w:val="20"/>
          <w:lang w:val="en-US"/>
        </w:rPr>
        <w:t>the copy</w:t>
      </w:r>
      <w:r w:rsidRPr="00091BF0">
        <w:rPr>
          <w:rFonts w:cs="Tahoma"/>
          <w:szCs w:val="20"/>
          <w:lang w:val="en-US"/>
        </w:rPr>
        <w:t xml:space="preserve">ing and changes necessary for the use of the Software, including backup copies, error correction and decompilation with a view to achieving interoperability, in accordance with sections 36 and 37 of </w:t>
      </w:r>
      <w:r>
        <w:rPr>
          <w:rFonts w:cs="Tahoma"/>
          <w:szCs w:val="20"/>
          <w:lang w:val="en-US"/>
        </w:rPr>
        <w:t>the Danish Copyright Act.</w:t>
      </w:r>
    </w:p>
    <w:p w:rsidR="00627871" w:rsidRPr="00091BF0" w:rsidRDefault="00627871" w:rsidP="00AE1CCC">
      <w:pPr>
        <w:jc w:val="both"/>
        <w:rPr>
          <w:rFonts w:cs="Tahoma"/>
          <w:szCs w:val="20"/>
          <w:lang w:val="en-US"/>
        </w:rPr>
      </w:pPr>
    </w:p>
    <w:p w:rsidR="00627871" w:rsidRPr="008D0D52" w:rsidRDefault="008D0D52" w:rsidP="00AE1CCC">
      <w:pPr>
        <w:jc w:val="both"/>
        <w:rPr>
          <w:rFonts w:cs="Tahoma"/>
          <w:szCs w:val="20"/>
          <w:lang w:val="en-US"/>
        </w:rPr>
      </w:pPr>
      <w:r w:rsidRPr="008D0D52">
        <w:rPr>
          <w:rFonts w:cs="Tahoma"/>
          <w:szCs w:val="20"/>
          <w:lang w:val="en-US"/>
        </w:rPr>
        <w:t>To the extent that the Supplier is not in charge of Operation, the right of use shall also comprise the right to make copies, changes, etc., necessary for the Customer to entrust the Operation of the Deliverables to a third party</w:t>
      </w:r>
      <w:r w:rsidR="00627871" w:rsidRPr="008D0D52">
        <w:rPr>
          <w:rFonts w:cs="Tahoma"/>
          <w:szCs w:val="20"/>
          <w:lang w:val="en-US"/>
        </w:rPr>
        <w:t>.</w:t>
      </w:r>
    </w:p>
    <w:p w:rsidR="00627871" w:rsidRPr="008D0D52" w:rsidRDefault="00627871" w:rsidP="00AE1CCC">
      <w:pPr>
        <w:jc w:val="both"/>
        <w:rPr>
          <w:rFonts w:cs="Tahoma"/>
          <w:szCs w:val="20"/>
          <w:lang w:val="en-US"/>
        </w:rPr>
      </w:pPr>
    </w:p>
    <w:p w:rsidR="00627871" w:rsidRPr="003F32CF" w:rsidRDefault="008D0D52" w:rsidP="00AE1CCC">
      <w:pPr>
        <w:jc w:val="both"/>
        <w:rPr>
          <w:rFonts w:cs="Tahoma"/>
          <w:szCs w:val="20"/>
          <w:lang w:val="en-US"/>
        </w:rPr>
      </w:pPr>
      <w:r w:rsidRPr="008D0D52">
        <w:rPr>
          <w:rFonts w:cs="Tahoma"/>
          <w:szCs w:val="20"/>
          <w:lang w:val="en-US"/>
        </w:rPr>
        <w:t>The qualitative content of the right of use as well as its scope in terms of quantity, geography and time are set out in Appendix 16 in so far as both Standard Software and Customised Software are concerned, both with supp</w:t>
      </w:r>
      <w:r>
        <w:rPr>
          <w:rFonts w:cs="Tahoma"/>
          <w:szCs w:val="20"/>
          <w:lang w:val="en-US"/>
        </w:rPr>
        <w:t>o</w:t>
      </w:r>
      <w:r w:rsidRPr="008D0D52">
        <w:rPr>
          <w:rFonts w:cs="Tahoma"/>
          <w:szCs w:val="20"/>
          <w:lang w:val="en-US"/>
        </w:rPr>
        <w:t>rting Documentation.</w:t>
      </w:r>
      <w:r>
        <w:rPr>
          <w:rFonts w:cs="Tahoma"/>
          <w:szCs w:val="20"/>
          <w:lang w:val="en-US"/>
        </w:rPr>
        <w:t xml:space="preserve"> To the extent that information about the Customer's right of use is not provided in Appendix 16, no limitations shall apply thereto. </w:t>
      </w:r>
    </w:p>
    <w:p w:rsidR="00627871" w:rsidRPr="003F32CF" w:rsidRDefault="00627871" w:rsidP="00AE1CCC">
      <w:pPr>
        <w:jc w:val="both"/>
        <w:rPr>
          <w:rFonts w:cs="Tahoma"/>
          <w:szCs w:val="20"/>
          <w:lang w:val="en-US"/>
        </w:rPr>
      </w:pPr>
    </w:p>
    <w:p w:rsidR="00627871" w:rsidRPr="00E774BC" w:rsidRDefault="00E774BC" w:rsidP="00AE1CCC">
      <w:pPr>
        <w:jc w:val="both"/>
        <w:rPr>
          <w:rFonts w:cs="Tahoma"/>
          <w:szCs w:val="20"/>
          <w:lang w:val="en-US"/>
        </w:rPr>
      </w:pPr>
      <w:r w:rsidRPr="00E774BC">
        <w:rPr>
          <w:lang w:val="en-US"/>
        </w:rPr>
        <w:t xml:space="preserve">Appendix 16 also sets out the Customer's </w:t>
      </w:r>
      <w:r>
        <w:rPr>
          <w:lang w:val="en-US"/>
        </w:rPr>
        <w:t>right to transfer</w:t>
      </w:r>
      <w:r w:rsidRPr="00E774BC">
        <w:rPr>
          <w:lang w:val="en-US"/>
        </w:rPr>
        <w:t xml:space="preserve"> the right of use to a third party, </w:t>
      </w:r>
      <w:r>
        <w:rPr>
          <w:lang w:val="en-US"/>
        </w:rPr>
        <w:t xml:space="preserve">in addition to </w:t>
      </w:r>
      <w:r w:rsidRPr="00E774BC">
        <w:rPr>
          <w:lang w:val="en-US"/>
        </w:rPr>
        <w:t>what is stated in clause</w:t>
      </w:r>
      <w:r w:rsidR="00627871" w:rsidRPr="00E774BC">
        <w:rPr>
          <w:rFonts w:cs="Tahoma"/>
          <w:szCs w:val="20"/>
          <w:lang w:val="en-US"/>
        </w:rPr>
        <w:t xml:space="preserve"> </w:t>
      </w:r>
      <w:r w:rsidR="00CA4F7A">
        <w:fldChar w:fldCharType="begin"/>
      </w:r>
      <w:r w:rsidR="00CA4F7A">
        <w:instrText xml:space="preserve"> REF _Ref295295470 \r \h  \* MERGEFORMAT </w:instrText>
      </w:r>
      <w:r w:rsidR="00CA4F7A">
        <w:fldChar w:fldCharType="separate"/>
      </w:r>
      <w:r w:rsidR="00B101E6" w:rsidRPr="00B101E6">
        <w:rPr>
          <w:rFonts w:cs="Tahoma"/>
          <w:szCs w:val="20"/>
          <w:lang w:val="en-US"/>
        </w:rPr>
        <w:t>33</w:t>
      </w:r>
      <w:r w:rsidR="00CA4F7A">
        <w:fldChar w:fldCharType="end"/>
      </w:r>
      <w:r w:rsidR="00627871" w:rsidRPr="00E774BC">
        <w:rPr>
          <w:rFonts w:cs="Tahoma"/>
          <w:szCs w:val="20"/>
          <w:lang w:val="en-US"/>
        </w:rPr>
        <w:t>.</w:t>
      </w:r>
    </w:p>
    <w:p w:rsidR="00627871" w:rsidRPr="00E774BC" w:rsidRDefault="00627871" w:rsidP="00AE1CCC">
      <w:pPr>
        <w:jc w:val="both"/>
        <w:rPr>
          <w:rFonts w:cs="Tahoma"/>
          <w:szCs w:val="20"/>
          <w:lang w:val="en-US"/>
        </w:rPr>
      </w:pPr>
    </w:p>
    <w:p w:rsidR="00627871" w:rsidRPr="00D23E46" w:rsidRDefault="00E774BC" w:rsidP="00AE1CCC">
      <w:pPr>
        <w:tabs>
          <w:tab w:val="left" w:pos="1152"/>
        </w:tabs>
        <w:jc w:val="both"/>
        <w:rPr>
          <w:rFonts w:cs="Tahoma"/>
          <w:szCs w:val="20"/>
          <w:lang w:val="en-US"/>
        </w:rPr>
      </w:pPr>
      <w:r w:rsidRPr="00E774BC">
        <w:rPr>
          <w:rFonts w:cs="Tahoma"/>
          <w:szCs w:val="20"/>
          <w:lang w:val="en-US"/>
        </w:rPr>
        <w:t xml:space="preserve">The information provided in Appendix 16 shall not cause any non-compliance with the Description of the Deliverables or departure from the information provided in this clause </w:t>
      </w:r>
      <w:r w:rsidR="00CA4F7A">
        <w:fldChar w:fldCharType="begin"/>
      </w:r>
      <w:r w:rsidR="00CA4F7A">
        <w:instrText xml:space="preserve"> REF _Ref293391171 \r \h  \* MERGEFORMAT </w:instrText>
      </w:r>
      <w:r w:rsidR="00CA4F7A">
        <w:fldChar w:fldCharType="separate"/>
      </w:r>
      <w:r w:rsidR="00B101E6" w:rsidRPr="00B101E6">
        <w:rPr>
          <w:rFonts w:cs="Tahoma"/>
          <w:szCs w:val="20"/>
          <w:lang w:val="en-US"/>
        </w:rPr>
        <w:t>31</w:t>
      </w:r>
      <w:r w:rsidR="00CA4F7A">
        <w:fldChar w:fldCharType="end"/>
      </w:r>
      <w:r w:rsidR="00627871" w:rsidRPr="00E774BC">
        <w:rPr>
          <w:rFonts w:cs="Tahoma"/>
          <w:szCs w:val="20"/>
          <w:lang w:val="en-US"/>
        </w:rPr>
        <w:t xml:space="preserve">. </w:t>
      </w:r>
      <w:r w:rsidR="00D23E46">
        <w:rPr>
          <w:rFonts w:cs="Tahoma"/>
          <w:szCs w:val="20"/>
          <w:lang w:val="en-US"/>
        </w:rPr>
        <w:t>This shall apply irrespective of whether the license agreements in Appendix 16 have been concluded between the Supplier and the Customer or between subcontractors and the Customer</w:t>
      </w:r>
      <w:r w:rsidR="00627871" w:rsidRPr="00D23E46">
        <w:rPr>
          <w:rFonts w:cs="Tahoma"/>
          <w:szCs w:val="20"/>
          <w:lang w:val="en-US"/>
        </w:rPr>
        <w:t xml:space="preserve">. </w:t>
      </w:r>
      <w:r w:rsidR="00D23E46">
        <w:rPr>
          <w:rFonts w:cs="Tahoma"/>
          <w:szCs w:val="20"/>
          <w:lang w:val="en-US"/>
        </w:rPr>
        <w:t>The main purpose of Appendix 16 is, as part of the Supplier's license management for the Customer, to determine the content of the right of use in accordance with the Description of the Deliverables and this clause</w:t>
      </w:r>
      <w:r w:rsidR="00627871" w:rsidRPr="00D23E46">
        <w:rPr>
          <w:rFonts w:cs="Tahoma"/>
          <w:szCs w:val="20"/>
          <w:lang w:val="en-US"/>
        </w:rPr>
        <w:t xml:space="preserve"> </w:t>
      </w:r>
      <w:r w:rsidR="00CA4F7A">
        <w:fldChar w:fldCharType="begin"/>
      </w:r>
      <w:r w:rsidR="00CA4F7A">
        <w:instrText xml:space="preserve"> REF</w:instrText>
      </w:r>
      <w:r w:rsidR="00CA4F7A">
        <w:instrText xml:space="preserve"> _Ref293391216 \r \h  \* MERGEFORMAT </w:instrText>
      </w:r>
      <w:r w:rsidR="00CA4F7A">
        <w:fldChar w:fldCharType="separate"/>
      </w:r>
      <w:r w:rsidR="00B101E6" w:rsidRPr="00B101E6">
        <w:rPr>
          <w:rFonts w:cs="Tahoma"/>
          <w:szCs w:val="20"/>
          <w:lang w:val="en-US"/>
        </w:rPr>
        <w:t>31</w:t>
      </w:r>
      <w:r w:rsidR="00CA4F7A">
        <w:fldChar w:fldCharType="end"/>
      </w:r>
      <w:r w:rsidR="00627871" w:rsidRPr="00D23E46">
        <w:rPr>
          <w:rFonts w:cs="Tahoma"/>
          <w:szCs w:val="20"/>
          <w:lang w:val="en-US"/>
        </w:rPr>
        <w:t xml:space="preserve">. </w:t>
      </w:r>
    </w:p>
    <w:p w:rsidR="00627871" w:rsidRPr="00D23E46" w:rsidRDefault="00627871" w:rsidP="00AE1CCC">
      <w:pPr>
        <w:tabs>
          <w:tab w:val="left" w:pos="1152"/>
        </w:tabs>
        <w:jc w:val="both"/>
        <w:rPr>
          <w:rFonts w:cs="Tahoma"/>
          <w:szCs w:val="20"/>
          <w:lang w:val="en-US"/>
        </w:rPr>
      </w:pPr>
    </w:p>
    <w:p w:rsidR="00627871" w:rsidRPr="00322CBE" w:rsidRDefault="00322CBE" w:rsidP="00AE1CCC">
      <w:pPr>
        <w:tabs>
          <w:tab w:val="left" w:pos="1152"/>
        </w:tabs>
        <w:jc w:val="both"/>
        <w:rPr>
          <w:rFonts w:cs="Tahoma"/>
          <w:szCs w:val="20"/>
          <w:lang w:val="en-US"/>
        </w:rPr>
      </w:pPr>
      <w:r>
        <w:rPr>
          <w:rFonts w:cs="Tahoma"/>
          <w:szCs w:val="20"/>
          <w:lang w:val="en-US"/>
        </w:rPr>
        <w:t>The functionalities of</w:t>
      </w:r>
      <w:r w:rsidRPr="00322CBE">
        <w:rPr>
          <w:rFonts w:cs="Tahoma"/>
          <w:szCs w:val="20"/>
          <w:lang w:val="en-US"/>
        </w:rPr>
        <w:t xml:space="preserve"> the Software comprised by the Description of the Deliverables shall be set out in Appendix 16. In the event that Appendix 16 does not contain such information, all functionalities of the Software shall be considered to be comprised by the Description of the Deliverables</w:t>
      </w:r>
      <w:r w:rsidR="00627871" w:rsidRPr="00322CBE">
        <w:rPr>
          <w:rFonts w:cs="Tahoma"/>
          <w:szCs w:val="20"/>
          <w:lang w:val="en-US"/>
        </w:rPr>
        <w:t xml:space="preserve">.  </w:t>
      </w:r>
    </w:p>
    <w:p w:rsidR="00627871" w:rsidRPr="00322CBE" w:rsidRDefault="00627871" w:rsidP="00AE1CCC">
      <w:pPr>
        <w:tabs>
          <w:tab w:val="left" w:pos="1152"/>
        </w:tabs>
        <w:jc w:val="both"/>
        <w:rPr>
          <w:rFonts w:cs="Tahoma"/>
          <w:szCs w:val="20"/>
          <w:lang w:val="en-US"/>
        </w:rPr>
      </w:pPr>
    </w:p>
    <w:p w:rsidR="00627871" w:rsidRPr="003C4F06" w:rsidRDefault="00322CBE" w:rsidP="00AE1CCC">
      <w:pPr>
        <w:tabs>
          <w:tab w:val="left" w:pos="1152"/>
        </w:tabs>
        <w:jc w:val="both"/>
        <w:rPr>
          <w:rFonts w:cs="Tahoma"/>
          <w:szCs w:val="20"/>
          <w:lang w:val="en-US"/>
        </w:rPr>
      </w:pPr>
      <w:r w:rsidRPr="00322CBE">
        <w:rPr>
          <w:rFonts w:cs="Tahoma"/>
          <w:szCs w:val="20"/>
          <w:lang w:val="en-US"/>
        </w:rPr>
        <w:t>The consequences with respect to charges for the use of the individual functionalities of the Software within the Description of the Deliverables shall be stated in Appendix 16</w:t>
      </w:r>
      <w:r w:rsidR="00627871" w:rsidRPr="00322CBE">
        <w:rPr>
          <w:rFonts w:cs="Tahoma"/>
          <w:szCs w:val="20"/>
          <w:lang w:val="en-US"/>
        </w:rPr>
        <w:t>.</w:t>
      </w:r>
      <w:r>
        <w:rPr>
          <w:rFonts w:cs="Tahoma"/>
          <w:szCs w:val="20"/>
          <w:lang w:val="en-US"/>
        </w:rPr>
        <w:t xml:space="preserve"> In the event that Appendix 16 does not contain such information, the use shall not be subject to </w:t>
      </w:r>
      <w:r w:rsidR="003C4F06">
        <w:rPr>
          <w:rFonts w:cs="Tahoma"/>
          <w:szCs w:val="20"/>
          <w:lang w:val="en-US"/>
        </w:rPr>
        <w:t>any charge</w:t>
      </w:r>
      <w:r>
        <w:rPr>
          <w:rFonts w:cs="Tahoma"/>
          <w:szCs w:val="20"/>
          <w:lang w:val="en-US"/>
        </w:rPr>
        <w:t xml:space="preserve">. </w:t>
      </w:r>
    </w:p>
    <w:p w:rsidR="00627871" w:rsidRPr="003C4F06" w:rsidRDefault="00627871" w:rsidP="00AE1CCC">
      <w:pPr>
        <w:tabs>
          <w:tab w:val="left" w:pos="1152"/>
        </w:tabs>
        <w:jc w:val="both"/>
        <w:rPr>
          <w:rFonts w:cs="Tahoma"/>
          <w:szCs w:val="20"/>
          <w:lang w:val="en-US"/>
        </w:rPr>
      </w:pPr>
    </w:p>
    <w:p w:rsidR="00627871" w:rsidRPr="003F05E0" w:rsidRDefault="003F05E0" w:rsidP="00AE1CCC">
      <w:pPr>
        <w:tabs>
          <w:tab w:val="left" w:pos="1152"/>
        </w:tabs>
        <w:jc w:val="both"/>
        <w:rPr>
          <w:rFonts w:cs="Tahoma"/>
          <w:szCs w:val="20"/>
          <w:lang w:val="en-US"/>
        </w:rPr>
      </w:pPr>
      <w:r w:rsidRPr="003F05E0">
        <w:rPr>
          <w:rFonts w:cs="Tahoma"/>
          <w:szCs w:val="20"/>
          <w:lang w:val="en-US"/>
        </w:rPr>
        <w:t>Any other consequences than charges with respect to the use of the Software within the Description of the Deliverables, including for instance obligations to publish any changes, shall be stated in Appendix 16. In the event that such consequences are not stated, they shall have no legal effect as between the Customer and the Supplier</w:t>
      </w:r>
      <w:r w:rsidR="00627871" w:rsidRPr="003F05E0">
        <w:rPr>
          <w:rFonts w:cs="Tahoma"/>
          <w:szCs w:val="20"/>
          <w:lang w:val="en-US"/>
        </w:rPr>
        <w:t>.</w:t>
      </w:r>
    </w:p>
    <w:p w:rsidR="00627871" w:rsidRPr="003F05E0" w:rsidRDefault="00627871" w:rsidP="00AE1CCC">
      <w:pPr>
        <w:tabs>
          <w:tab w:val="left" w:pos="575"/>
          <w:tab w:val="left" w:pos="1152"/>
        </w:tabs>
        <w:jc w:val="both"/>
        <w:rPr>
          <w:rFonts w:cs="Tahoma"/>
          <w:szCs w:val="20"/>
          <w:lang w:val="en-US"/>
        </w:rPr>
      </w:pPr>
    </w:p>
    <w:p w:rsidR="00627871" w:rsidRPr="003F32CF" w:rsidRDefault="003F05E0" w:rsidP="00AE1CCC">
      <w:pPr>
        <w:jc w:val="both"/>
        <w:rPr>
          <w:rFonts w:cs="Tahoma"/>
          <w:szCs w:val="20"/>
          <w:lang w:val="en-US"/>
        </w:rPr>
      </w:pPr>
      <w:r w:rsidRPr="003F05E0">
        <w:rPr>
          <w:rFonts w:cs="Tahoma"/>
          <w:szCs w:val="20"/>
          <w:lang w:val="en-US"/>
        </w:rPr>
        <w:t xml:space="preserve">The Supplier shall indemnify the Customer in the event that the Customer is met by a claim from any third party on the basis of license terms which have not been disclosed or which are contrary to the information stated in Appendix 16. </w:t>
      </w:r>
      <w:r w:rsidR="008A5312">
        <w:rPr>
          <w:rFonts w:cs="Tahoma"/>
          <w:szCs w:val="20"/>
          <w:lang w:val="en-US"/>
        </w:rPr>
        <w:t xml:space="preserve">This shall not apply, however, if the claim from the third party concerns the use of Software not comprised by the Description of the Deliverables. </w:t>
      </w:r>
    </w:p>
    <w:p w:rsidR="00627871" w:rsidRPr="003F32CF" w:rsidRDefault="00627871" w:rsidP="00AE1CCC">
      <w:pPr>
        <w:tabs>
          <w:tab w:val="left" w:pos="1152"/>
        </w:tabs>
        <w:jc w:val="both"/>
        <w:rPr>
          <w:rFonts w:cs="Tahoma"/>
          <w:szCs w:val="20"/>
          <w:lang w:val="en-US"/>
        </w:rPr>
      </w:pPr>
    </w:p>
    <w:p w:rsidR="00627871" w:rsidRPr="003F32CF" w:rsidRDefault="008A5312" w:rsidP="00AE1CCC">
      <w:pPr>
        <w:tabs>
          <w:tab w:val="left" w:pos="1152"/>
        </w:tabs>
        <w:jc w:val="both"/>
        <w:rPr>
          <w:rFonts w:cs="Tahoma"/>
          <w:szCs w:val="20"/>
          <w:lang w:val="en-US"/>
        </w:rPr>
      </w:pPr>
      <w:r w:rsidRPr="008A5312">
        <w:rPr>
          <w:rFonts w:cs="Tahoma"/>
          <w:szCs w:val="20"/>
          <w:lang w:val="en-US"/>
        </w:rPr>
        <w:t xml:space="preserve">The right of use of Standard Software and Customised Software with supporting Documentation is also described in clauses </w:t>
      </w:r>
      <w:r w:rsidR="00CA4F7A">
        <w:fldChar w:fldCharType="begin"/>
      </w:r>
      <w:r w:rsidR="00CA4F7A">
        <w:instrText xml:space="preserve"> REF _Ref293391263 \r \h  \* MERGEFORMAT </w:instrText>
      </w:r>
      <w:r w:rsidR="00CA4F7A">
        <w:fldChar w:fldCharType="separate"/>
      </w:r>
      <w:r w:rsidR="00B101E6" w:rsidRPr="00B101E6">
        <w:rPr>
          <w:rFonts w:cs="Tahoma"/>
          <w:szCs w:val="20"/>
          <w:lang w:val="en-US"/>
        </w:rPr>
        <w:t>31.2</w:t>
      </w:r>
      <w:r w:rsidR="00CA4F7A">
        <w:fldChar w:fldCharType="end"/>
      </w:r>
      <w:r w:rsidR="00627871" w:rsidRPr="008A5312">
        <w:rPr>
          <w:rFonts w:cs="Tahoma"/>
          <w:szCs w:val="20"/>
          <w:lang w:val="en-US"/>
        </w:rPr>
        <w:t xml:space="preserve"> </w:t>
      </w:r>
      <w:r>
        <w:rPr>
          <w:rFonts w:cs="Tahoma"/>
          <w:szCs w:val="20"/>
          <w:lang w:val="en-US"/>
        </w:rPr>
        <w:t>and</w:t>
      </w:r>
      <w:r w:rsidR="00627871" w:rsidRPr="008A5312">
        <w:rPr>
          <w:rFonts w:cs="Tahoma"/>
          <w:szCs w:val="20"/>
          <w:lang w:val="en-US"/>
        </w:rPr>
        <w:t xml:space="preserve"> </w:t>
      </w:r>
      <w:r w:rsidR="00CA4F7A">
        <w:fldChar w:fldCharType="begin"/>
      </w:r>
      <w:r w:rsidR="00CA4F7A">
        <w:instrText xml:space="preserve"> </w:instrText>
      </w:r>
      <w:r w:rsidR="00CA4F7A">
        <w:instrText xml:space="preserve">REF _Ref293391271 \r \h  \* MERGEFORMAT </w:instrText>
      </w:r>
      <w:r w:rsidR="00CA4F7A">
        <w:fldChar w:fldCharType="separate"/>
      </w:r>
      <w:r w:rsidR="00B101E6" w:rsidRPr="00B101E6">
        <w:rPr>
          <w:rFonts w:cs="Tahoma"/>
          <w:szCs w:val="20"/>
          <w:lang w:val="en-US"/>
        </w:rPr>
        <w:t>31.3</w:t>
      </w:r>
      <w:r w:rsidR="00CA4F7A">
        <w:fldChar w:fldCharType="end"/>
      </w:r>
      <w:r w:rsidR="00627871" w:rsidRPr="008A5312">
        <w:rPr>
          <w:rFonts w:cs="Tahoma"/>
          <w:szCs w:val="20"/>
          <w:lang w:val="en-US"/>
        </w:rPr>
        <w:t xml:space="preserve">. </w:t>
      </w:r>
      <w:r>
        <w:rPr>
          <w:rFonts w:cs="Tahoma"/>
          <w:szCs w:val="20"/>
          <w:lang w:val="en-US"/>
        </w:rPr>
        <w:t xml:space="preserve">It is stated in Appendix 3 whether the Software is Standard Software. </w:t>
      </w:r>
    </w:p>
    <w:p w:rsidR="00627871" w:rsidRPr="003F32CF" w:rsidRDefault="00627871" w:rsidP="00AE1CCC">
      <w:pPr>
        <w:tabs>
          <w:tab w:val="left" w:pos="1152"/>
        </w:tabs>
        <w:jc w:val="both"/>
        <w:rPr>
          <w:rFonts w:cs="Tahoma"/>
          <w:szCs w:val="20"/>
          <w:lang w:val="en-US"/>
        </w:rPr>
      </w:pPr>
    </w:p>
    <w:p w:rsidR="00627871" w:rsidRPr="008A5312" w:rsidRDefault="008A5312" w:rsidP="00AE1CCC">
      <w:pPr>
        <w:jc w:val="both"/>
        <w:rPr>
          <w:rFonts w:cs="Tahoma"/>
          <w:color w:val="000000"/>
          <w:szCs w:val="20"/>
          <w:lang w:val="en-US"/>
        </w:rPr>
      </w:pPr>
      <w:r w:rsidRPr="008A5312">
        <w:rPr>
          <w:rFonts w:cs="Tahoma"/>
          <w:szCs w:val="20"/>
          <w:lang w:val="en-US"/>
        </w:rPr>
        <w:t>The right of use shall pas</w:t>
      </w:r>
      <w:r w:rsidR="0037564C">
        <w:rPr>
          <w:rFonts w:cs="Tahoma"/>
          <w:szCs w:val="20"/>
          <w:lang w:val="en-US"/>
        </w:rPr>
        <w:t xml:space="preserve">s </w:t>
      </w:r>
      <w:r w:rsidRPr="008A5312">
        <w:rPr>
          <w:rFonts w:cs="Tahoma"/>
          <w:szCs w:val="20"/>
          <w:lang w:val="en-US"/>
        </w:rPr>
        <w:t>on Acceptance</w:t>
      </w:r>
      <w:r w:rsidR="00627871" w:rsidRPr="008A5312">
        <w:rPr>
          <w:rFonts w:cs="Tahoma"/>
          <w:color w:val="000000"/>
          <w:szCs w:val="20"/>
          <w:lang w:val="en-US"/>
        </w:rPr>
        <w:t xml:space="preserve">. </w:t>
      </w:r>
      <w:r w:rsidRPr="008A5312">
        <w:rPr>
          <w:rFonts w:cs="Tahoma"/>
          <w:color w:val="000000"/>
          <w:szCs w:val="20"/>
          <w:lang w:val="en-US"/>
        </w:rPr>
        <w:t xml:space="preserve">For Software and Documentation for which the Customer has paid prior to Acceptance in accordance with clause </w:t>
      </w:r>
      <w:r w:rsidR="00CA4F7A">
        <w:fldChar w:fldCharType="begin"/>
      </w:r>
      <w:r w:rsidR="00CA4F7A">
        <w:instrText xml:space="preserve"> REF _Ref288122411 \r \h  \* MERGEFORMAT </w:instrText>
      </w:r>
      <w:r w:rsidR="00CA4F7A">
        <w:fldChar w:fldCharType="separate"/>
      </w:r>
      <w:r w:rsidR="00B101E6" w:rsidRPr="00B101E6">
        <w:rPr>
          <w:rFonts w:cs="Tahoma"/>
          <w:color w:val="000000"/>
          <w:szCs w:val="20"/>
          <w:lang w:val="en-US"/>
        </w:rPr>
        <w:t>13.1</w:t>
      </w:r>
      <w:r w:rsidR="00CA4F7A">
        <w:fldChar w:fldCharType="end"/>
      </w:r>
      <w:r w:rsidR="00627871" w:rsidRPr="008A5312">
        <w:rPr>
          <w:rFonts w:cs="Tahoma"/>
          <w:color w:val="000000"/>
          <w:szCs w:val="20"/>
          <w:lang w:val="en-US"/>
        </w:rPr>
        <w:t xml:space="preserve"> </w:t>
      </w:r>
      <w:r w:rsidRPr="008A5312">
        <w:rPr>
          <w:rFonts w:cs="Tahoma"/>
          <w:color w:val="000000"/>
          <w:szCs w:val="20"/>
          <w:lang w:val="en-US"/>
        </w:rPr>
        <w:t>and/or Appendix 14</w:t>
      </w:r>
      <w:r>
        <w:rPr>
          <w:rFonts w:cs="Tahoma"/>
          <w:color w:val="000000"/>
          <w:szCs w:val="20"/>
          <w:lang w:val="en-US"/>
        </w:rPr>
        <w:t xml:space="preserve">, the right of use shall pass at the time of payment. </w:t>
      </w:r>
    </w:p>
    <w:p w:rsidR="00627871" w:rsidRPr="008A5312" w:rsidRDefault="00627871" w:rsidP="00AE1CCC">
      <w:pPr>
        <w:jc w:val="both"/>
        <w:rPr>
          <w:rFonts w:cs="Tahoma"/>
          <w:color w:val="000000"/>
          <w:szCs w:val="20"/>
          <w:lang w:val="en-US"/>
        </w:rPr>
      </w:pPr>
    </w:p>
    <w:p w:rsidR="00627871" w:rsidRPr="003C4F06" w:rsidRDefault="003C4F06" w:rsidP="00AE1CCC">
      <w:pPr>
        <w:jc w:val="both"/>
        <w:rPr>
          <w:rFonts w:cs="Tahoma"/>
          <w:color w:val="000000"/>
          <w:szCs w:val="20"/>
          <w:lang w:val="en-US"/>
        </w:rPr>
      </w:pPr>
      <w:r>
        <w:rPr>
          <w:rFonts w:cs="Tahoma"/>
          <w:color w:val="000000"/>
          <w:szCs w:val="20"/>
          <w:lang w:val="en-US"/>
        </w:rPr>
        <w:t>In the event of termination, the right of use of the Software and supporting Documentation comprised by the termination shall cease</w:t>
      </w:r>
      <w:r w:rsidR="00627871" w:rsidRPr="003C4F06">
        <w:rPr>
          <w:rFonts w:cs="Tahoma"/>
          <w:color w:val="000000"/>
          <w:szCs w:val="20"/>
          <w:lang w:val="en-US"/>
        </w:rPr>
        <w:t xml:space="preserve">. </w:t>
      </w:r>
    </w:p>
    <w:p w:rsidR="00627871" w:rsidRPr="003C4F06" w:rsidRDefault="00627871" w:rsidP="00AE1CCC">
      <w:pPr>
        <w:jc w:val="both"/>
        <w:rPr>
          <w:rFonts w:cs="Tahoma"/>
          <w:color w:val="000000"/>
          <w:szCs w:val="20"/>
          <w:lang w:val="en-US"/>
        </w:rPr>
      </w:pPr>
    </w:p>
    <w:p w:rsidR="00627871" w:rsidRPr="003C4F06" w:rsidRDefault="003C4F06" w:rsidP="00AE1CCC">
      <w:pPr>
        <w:jc w:val="both"/>
        <w:rPr>
          <w:rFonts w:cs="Tahoma"/>
          <w:color w:val="000000"/>
          <w:szCs w:val="20"/>
          <w:lang w:val="en-US"/>
        </w:rPr>
      </w:pPr>
      <w:r w:rsidRPr="003C4F06">
        <w:rPr>
          <w:rFonts w:cs="Tahoma"/>
          <w:color w:val="000000"/>
          <w:szCs w:val="20"/>
          <w:lang w:val="en-US"/>
        </w:rPr>
        <w:t xml:space="preserve">The right of use shall cease at the time of the Supplier's repayment of payments made by the Customer, including any payments under the demand guarantee, cf. </w:t>
      </w:r>
      <w:r>
        <w:rPr>
          <w:rFonts w:cs="Tahoma"/>
          <w:color w:val="000000"/>
          <w:szCs w:val="20"/>
          <w:lang w:val="en-US"/>
        </w:rPr>
        <w:t xml:space="preserve">clauses </w:t>
      </w:r>
      <w:r w:rsidR="00CA4F7A">
        <w:fldChar w:fldCharType="begin"/>
      </w:r>
      <w:r w:rsidR="00CA4F7A">
        <w:instrText xml:space="preserve"> REF _Ref319929736 \r \h  \* MERGEFORMAT </w:instrText>
      </w:r>
      <w:r w:rsidR="00CA4F7A">
        <w:fldChar w:fldCharType="separate"/>
      </w:r>
      <w:r w:rsidR="00B101E6" w:rsidRPr="00B101E6">
        <w:rPr>
          <w:rFonts w:cs="Tahoma"/>
          <w:color w:val="000000"/>
          <w:szCs w:val="20"/>
          <w:lang w:val="en-US"/>
        </w:rPr>
        <w:t>22.1</w:t>
      </w:r>
      <w:r w:rsidR="00CA4F7A">
        <w:fldChar w:fldCharType="end"/>
      </w:r>
      <w:r w:rsidR="00627871" w:rsidRPr="003C4F06">
        <w:rPr>
          <w:rFonts w:cs="Tahoma"/>
          <w:color w:val="000000"/>
          <w:szCs w:val="20"/>
          <w:lang w:val="en-US"/>
        </w:rPr>
        <w:t xml:space="preserve"> </w:t>
      </w:r>
      <w:r>
        <w:rPr>
          <w:rFonts w:cs="Tahoma"/>
          <w:color w:val="000000"/>
          <w:szCs w:val="20"/>
          <w:lang w:val="en-US"/>
        </w:rPr>
        <w:t>and</w:t>
      </w:r>
      <w:r w:rsidR="00627871" w:rsidRPr="003C4F06">
        <w:rPr>
          <w:rFonts w:cs="Tahoma"/>
          <w:color w:val="000000"/>
          <w:szCs w:val="20"/>
          <w:lang w:val="en-US"/>
        </w:rPr>
        <w:t xml:space="preserve"> </w:t>
      </w:r>
      <w:r w:rsidR="00CA4F7A">
        <w:fldChar w:fldCharType="begin"/>
      </w:r>
      <w:r w:rsidR="00CA4F7A">
        <w:instrText xml:space="preserve"> REF _Ref295295104 \r \h  \* MERGEFORMAT </w:instrText>
      </w:r>
      <w:r w:rsidR="00CA4F7A">
        <w:fldChar w:fldCharType="separate"/>
      </w:r>
      <w:r w:rsidR="00B101E6" w:rsidRPr="00B101E6">
        <w:rPr>
          <w:rFonts w:cs="Tahoma"/>
          <w:color w:val="000000"/>
          <w:szCs w:val="20"/>
          <w:lang w:val="en-US"/>
        </w:rPr>
        <w:t>26.2</w:t>
      </w:r>
      <w:r w:rsidR="00CA4F7A">
        <w:fldChar w:fldCharType="end"/>
      </w:r>
      <w:r w:rsidR="00627871" w:rsidRPr="003C4F06">
        <w:rPr>
          <w:rFonts w:cs="Tahoma"/>
          <w:color w:val="000000"/>
          <w:szCs w:val="20"/>
          <w:lang w:val="en-US"/>
        </w:rPr>
        <w:t>.</w:t>
      </w:r>
    </w:p>
    <w:p w:rsidR="00627871" w:rsidRPr="003C4F06" w:rsidRDefault="00627871" w:rsidP="00AE1CCC">
      <w:pPr>
        <w:jc w:val="both"/>
        <w:rPr>
          <w:rFonts w:cs="Tahoma"/>
          <w:color w:val="000000"/>
          <w:szCs w:val="20"/>
          <w:lang w:val="en-US"/>
        </w:rPr>
      </w:pPr>
    </w:p>
    <w:p w:rsidR="00627871" w:rsidRPr="00E77F88" w:rsidRDefault="0037564C" w:rsidP="00AE1CCC">
      <w:pPr>
        <w:pStyle w:val="Overskrift2"/>
        <w:numPr>
          <w:ilvl w:val="1"/>
          <w:numId w:val="11"/>
        </w:numPr>
        <w:rPr>
          <w:rFonts w:cs="Tahoma"/>
          <w:szCs w:val="20"/>
        </w:rPr>
      </w:pPr>
      <w:bookmarkStart w:id="603" w:name="_Ref293391263"/>
      <w:bookmarkStart w:id="604" w:name="_Toc296695587"/>
      <w:bookmarkStart w:id="605" w:name="_Toc319931338"/>
      <w:bookmarkStart w:id="606" w:name="_Toc355340636"/>
      <w:r>
        <w:rPr>
          <w:rFonts w:cs="Tahoma"/>
          <w:szCs w:val="20"/>
        </w:rPr>
        <w:t>Standard Software and supporting</w:t>
      </w:r>
      <w:r w:rsidR="00627871" w:rsidRPr="00E77F88">
        <w:rPr>
          <w:rFonts w:cs="Tahoma"/>
          <w:szCs w:val="20"/>
        </w:rPr>
        <w:t xml:space="preserve"> </w:t>
      </w:r>
      <w:bookmarkEnd w:id="603"/>
      <w:bookmarkEnd w:id="604"/>
      <w:bookmarkEnd w:id="605"/>
      <w:r>
        <w:rPr>
          <w:rFonts w:cs="Tahoma"/>
          <w:szCs w:val="20"/>
        </w:rPr>
        <w:t>Doc</w:t>
      </w:r>
      <w:r w:rsidR="00627871" w:rsidRPr="00E77F88">
        <w:rPr>
          <w:rFonts w:cs="Tahoma"/>
          <w:szCs w:val="20"/>
        </w:rPr>
        <w:t>umentation</w:t>
      </w:r>
      <w:bookmarkEnd w:id="606"/>
    </w:p>
    <w:p w:rsidR="00627871" w:rsidRPr="0037564C" w:rsidRDefault="0037564C" w:rsidP="00AE1CCC">
      <w:pPr>
        <w:jc w:val="both"/>
        <w:rPr>
          <w:rFonts w:cs="Tahoma"/>
          <w:szCs w:val="20"/>
          <w:lang w:val="en-US"/>
        </w:rPr>
      </w:pPr>
      <w:r w:rsidRPr="0037564C">
        <w:rPr>
          <w:rFonts w:cs="Tahoma"/>
          <w:szCs w:val="20"/>
          <w:lang w:val="en-US"/>
        </w:rPr>
        <w:t>It is stated in Appendix 16 whether the Custome</w:t>
      </w:r>
      <w:r>
        <w:rPr>
          <w:rFonts w:cs="Tahoma"/>
          <w:szCs w:val="20"/>
          <w:lang w:val="en-US"/>
        </w:rPr>
        <w:t xml:space="preserve">r is entitled, itself or by appointing </w:t>
      </w:r>
      <w:r w:rsidRPr="0037564C">
        <w:rPr>
          <w:rFonts w:cs="Tahoma"/>
          <w:szCs w:val="20"/>
          <w:lang w:val="en-US"/>
        </w:rPr>
        <w:t xml:space="preserve">a third party, to maintain, including </w:t>
      </w:r>
      <w:r w:rsidR="003D372B">
        <w:rPr>
          <w:rFonts w:cs="Tahoma"/>
          <w:szCs w:val="20"/>
          <w:lang w:val="en-US"/>
        </w:rPr>
        <w:t>to make changes to</w:t>
      </w:r>
      <w:r w:rsidRPr="0037564C">
        <w:rPr>
          <w:rFonts w:cs="Tahoma"/>
          <w:szCs w:val="20"/>
          <w:lang w:val="en-US"/>
        </w:rPr>
        <w:t>, the Standard Software and supporting Documentation</w:t>
      </w:r>
      <w:r w:rsidR="00627871" w:rsidRPr="0037564C">
        <w:rPr>
          <w:rFonts w:cs="Tahoma"/>
          <w:szCs w:val="20"/>
          <w:lang w:val="en-US"/>
        </w:rPr>
        <w:t xml:space="preserve"> </w:t>
      </w:r>
    </w:p>
    <w:p w:rsidR="00627871" w:rsidRPr="0037564C" w:rsidRDefault="00627871" w:rsidP="00AE1CCC">
      <w:pPr>
        <w:jc w:val="both"/>
        <w:rPr>
          <w:rFonts w:cs="Tahoma"/>
          <w:szCs w:val="20"/>
          <w:lang w:val="en-US"/>
        </w:rPr>
      </w:pPr>
    </w:p>
    <w:p w:rsidR="00627871" w:rsidRPr="003F32CF" w:rsidRDefault="0037564C" w:rsidP="00AE1CCC">
      <w:pPr>
        <w:jc w:val="both"/>
        <w:rPr>
          <w:rFonts w:cs="Tahoma"/>
          <w:szCs w:val="20"/>
          <w:lang w:val="en-US"/>
        </w:rPr>
      </w:pPr>
      <w:r w:rsidRPr="003D372B">
        <w:rPr>
          <w:rFonts w:cs="Tahoma"/>
          <w:szCs w:val="20"/>
          <w:lang w:val="en-US"/>
        </w:rPr>
        <w:t xml:space="preserve">If the Customer is entitled, itself or by appointing a third party, to carry out maintenance, the Supplier shall </w:t>
      </w:r>
      <w:r w:rsidR="003D372B" w:rsidRPr="003D372B">
        <w:rPr>
          <w:rFonts w:cs="Tahoma"/>
          <w:szCs w:val="20"/>
          <w:lang w:val="en-US"/>
        </w:rPr>
        <w:t xml:space="preserve">make the necessary tools, including necessary source code and non-standardised development tools, available to the Customer. </w:t>
      </w:r>
      <w:r w:rsidR="003D372B">
        <w:rPr>
          <w:rFonts w:cs="Tahoma"/>
          <w:szCs w:val="20"/>
          <w:lang w:val="en-US"/>
        </w:rPr>
        <w:t xml:space="preserve">The conditions for the Customer's use of the tools for maintenance are set out in Appendix 16. </w:t>
      </w:r>
    </w:p>
    <w:p w:rsidR="00627871" w:rsidRPr="003F32CF" w:rsidRDefault="00627871" w:rsidP="00AE1CCC">
      <w:pPr>
        <w:jc w:val="both"/>
        <w:rPr>
          <w:rFonts w:cs="Tahoma"/>
          <w:szCs w:val="20"/>
          <w:lang w:val="en-US"/>
        </w:rPr>
      </w:pPr>
    </w:p>
    <w:p w:rsidR="00627871" w:rsidRPr="003D372B" w:rsidRDefault="003D372B" w:rsidP="00AE1CCC">
      <w:pPr>
        <w:jc w:val="both"/>
        <w:rPr>
          <w:rFonts w:cs="Tahoma"/>
          <w:szCs w:val="20"/>
          <w:lang w:val="en-US"/>
        </w:rPr>
      </w:pPr>
      <w:r w:rsidRPr="003D372B">
        <w:rPr>
          <w:rFonts w:cs="Tahoma"/>
          <w:szCs w:val="20"/>
          <w:lang w:val="en-US"/>
        </w:rPr>
        <w:t xml:space="preserve">If the Customer or </w:t>
      </w:r>
      <w:r w:rsidR="008D6870">
        <w:rPr>
          <w:rFonts w:cs="Tahoma"/>
          <w:szCs w:val="20"/>
          <w:lang w:val="en-US"/>
        </w:rPr>
        <w:t>a third party is entitled</w:t>
      </w:r>
      <w:r w:rsidRPr="003D372B">
        <w:rPr>
          <w:rFonts w:cs="Tahoma"/>
          <w:szCs w:val="20"/>
          <w:lang w:val="en-US"/>
        </w:rPr>
        <w:t xml:space="preserve"> to maintain the Standard Software and supporting Documentation, the Customer shall acquire a right of use, cf. clause </w:t>
      </w:r>
      <w:r w:rsidR="00CA4F7A">
        <w:fldChar w:fldCharType="begin"/>
      </w:r>
      <w:r w:rsidR="00CA4F7A">
        <w:instrText xml:space="preserve"> REF _Ref157337637 \r \h  \* MERGEFORMAT </w:instrText>
      </w:r>
      <w:r w:rsidR="00CA4F7A">
        <w:fldChar w:fldCharType="separate"/>
      </w:r>
      <w:r w:rsidR="00B101E6" w:rsidRPr="00B101E6">
        <w:rPr>
          <w:rFonts w:cs="Tahoma"/>
          <w:szCs w:val="20"/>
          <w:lang w:val="en-US"/>
        </w:rPr>
        <w:t>31.1</w:t>
      </w:r>
      <w:r w:rsidR="00CA4F7A">
        <w:fldChar w:fldCharType="end"/>
      </w:r>
      <w:r w:rsidR="00627871" w:rsidRPr="003D372B">
        <w:rPr>
          <w:rFonts w:cs="Tahoma"/>
          <w:szCs w:val="20"/>
          <w:lang w:val="en-US"/>
        </w:rPr>
        <w:t xml:space="preserve">, </w:t>
      </w:r>
      <w:r w:rsidRPr="003D372B">
        <w:rPr>
          <w:rFonts w:cs="Tahoma"/>
          <w:szCs w:val="20"/>
          <w:lang w:val="en-US"/>
        </w:rPr>
        <w:t>to the Standard Software maintained and supporting Documentation</w:t>
      </w:r>
      <w:r>
        <w:rPr>
          <w:rFonts w:cs="Tahoma"/>
          <w:szCs w:val="20"/>
          <w:lang w:val="en-US"/>
        </w:rPr>
        <w:t>.</w:t>
      </w:r>
      <w:r w:rsidR="00627871" w:rsidRPr="003D372B">
        <w:rPr>
          <w:rFonts w:cs="Tahoma"/>
          <w:szCs w:val="20"/>
          <w:lang w:val="en-US"/>
        </w:rPr>
        <w:t xml:space="preserve"> </w:t>
      </w:r>
    </w:p>
    <w:p w:rsidR="00627871" w:rsidRPr="003D372B" w:rsidRDefault="00627871" w:rsidP="00AE1CCC">
      <w:pPr>
        <w:jc w:val="both"/>
        <w:rPr>
          <w:rFonts w:cs="Tahoma"/>
          <w:szCs w:val="20"/>
          <w:lang w:val="en-US"/>
        </w:rPr>
      </w:pPr>
    </w:p>
    <w:p w:rsidR="00627871" w:rsidRPr="003D372B" w:rsidRDefault="003D372B" w:rsidP="00AE1CCC">
      <w:pPr>
        <w:jc w:val="both"/>
        <w:rPr>
          <w:rFonts w:cs="Tahoma"/>
          <w:szCs w:val="20"/>
          <w:lang w:val="en-US"/>
        </w:rPr>
      </w:pPr>
      <w:r>
        <w:rPr>
          <w:rFonts w:cs="Tahoma"/>
          <w:szCs w:val="20"/>
          <w:lang w:val="en-US"/>
        </w:rPr>
        <w:t>The Supplier shall obtain no rights in changes made by the Customer or a third party</w:t>
      </w:r>
      <w:r w:rsidR="00627871" w:rsidRPr="003D372B">
        <w:rPr>
          <w:rFonts w:cs="Tahoma"/>
          <w:szCs w:val="20"/>
          <w:lang w:val="en-US"/>
        </w:rPr>
        <w:t xml:space="preserve">. </w:t>
      </w:r>
    </w:p>
    <w:p w:rsidR="00627871" w:rsidRPr="003D372B" w:rsidRDefault="00627871" w:rsidP="00AE1CCC">
      <w:pPr>
        <w:jc w:val="both"/>
        <w:rPr>
          <w:rFonts w:cs="Tahoma"/>
          <w:szCs w:val="20"/>
          <w:lang w:val="en-US"/>
        </w:rPr>
      </w:pPr>
    </w:p>
    <w:p w:rsidR="00627871" w:rsidRPr="00E77F88" w:rsidRDefault="008D6870" w:rsidP="00AE1CCC">
      <w:pPr>
        <w:pStyle w:val="Overskrift2"/>
        <w:numPr>
          <w:ilvl w:val="1"/>
          <w:numId w:val="11"/>
        </w:numPr>
        <w:rPr>
          <w:rFonts w:cs="Tahoma"/>
          <w:szCs w:val="20"/>
        </w:rPr>
      </w:pPr>
      <w:bookmarkStart w:id="607" w:name="_Ref119827414"/>
      <w:bookmarkStart w:id="608" w:name="_Toc183314946"/>
      <w:bookmarkStart w:id="609" w:name="_Ref293391271"/>
      <w:bookmarkStart w:id="610" w:name="_Toc296695588"/>
      <w:bookmarkStart w:id="611" w:name="_Toc319931339"/>
      <w:bookmarkStart w:id="612" w:name="_Toc355340637"/>
      <w:r>
        <w:rPr>
          <w:rFonts w:cs="Tahoma"/>
          <w:szCs w:val="20"/>
        </w:rPr>
        <w:t>Customised Software and supporting Documentation</w:t>
      </w:r>
      <w:bookmarkEnd w:id="607"/>
      <w:bookmarkEnd w:id="608"/>
      <w:bookmarkEnd w:id="609"/>
      <w:bookmarkEnd w:id="610"/>
      <w:bookmarkEnd w:id="611"/>
      <w:bookmarkEnd w:id="612"/>
    </w:p>
    <w:p w:rsidR="00627871" w:rsidRPr="00E77F88" w:rsidRDefault="008D6870" w:rsidP="00AE1CCC">
      <w:pPr>
        <w:pStyle w:val="Overskrift3"/>
        <w:numPr>
          <w:ilvl w:val="2"/>
          <w:numId w:val="11"/>
        </w:numPr>
        <w:rPr>
          <w:rFonts w:cs="Tahoma"/>
          <w:szCs w:val="20"/>
        </w:rPr>
      </w:pPr>
      <w:bookmarkStart w:id="613" w:name="_Toc183314947"/>
      <w:bookmarkStart w:id="614" w:name="_Toc296695589"/>
      <w:bookmarkStart w:id="615" w:name="_Toc319931340"/>
      <w:bookmarkStart w:id="616" w:name="_Toc355340638"/>
      <w:r>
        <w:rPr>
          <w:rFonts w:cs="Tahoma"/>
          <w:szCs w:val="20"/>
        </w:rPr>
        <w:t>The Customer's rights</w:t>
      </w:r>
      <w:bookmarkEnd w:id="613"/>
      <w:bookmarkEnd w:id="614"/>
      <w:bookmarkEnd w:id="615"/>
      <w:bookmarkEnd w:id="616"/>
    </w:p>
    <w:p w:rsidR="00627871" w:rsidRPr="00E77F88" w:rsidRDefault="008D6870" w:rsidP="00AE1CCC">
      <w:pPr>
        <w:pStyle w:val="Overskrift4"/>
        <w:numPr>
          <w:ilvl w:val="3"/>
          <w:numId w:val="11"/>
        </w:numPr>
        <w:rPr>
          <w:rFonts w:cs="Tahoma"/>
          <w:sz w:val="20"/>
          <w:szCs w:val="20"/>
        </w:rPr>
      </w:pPr>
      <w:bookmarkStart w:id="617" w:name="_Ref294202426"/>
      <w:bookmarkStart w:id="618" w:name="_Toc296695590"/>
      <w:bookmarkStart w:id="619" w:name="_Toc319931341"/>
      <w:bookmarkStart w:id="620" w:name="_Toc355340639"/>
      <w:r>
        <w:rPr>
          <w:rFonts w:cs="Tahoma"/>
          <w:sz w:val="20"/>
          <w:szCs w:val="20"/>
        </w:rPr>
        <w:t>Changes</w:t>
      </w:r>
      <w:bookmarkEnd w:id="617"/>
      <w:bookmarkEnd w:id="618"/>
      <w:bookmarkEnd w:id="619"/>
      <w:bookmarkEnd w:id="620"/>
    </w:p>
    <w:p w:rsidR="00627871" w:rsidRPr="008D6870" w:rsidRDefault="008D6870" w:rsidP="00AE1CCC">
      <w:pPr>
        <w:jc w:val="both"/>
        <w:rPr>
          <w:rFonts w:cs="Tahoma"/>
          <w:szCs w:val="20"/>
          <w:lang w:val="en-US"/>
        </w:rPr>
      </w:pPr>
      <w:r w:rsidRPr="008D6870">
        <w:rPr>
          <w:rFonts w:cs="Tahoma"/>
          <w:szCs w:val="20"/>
          <w:lang w:val="en-US"/>
        </w:rPr>
        <w:t xml:space="preserve">The Customer shall be entitled to make changes or appoint a third party to make changes, including maintenance, of Customised Software and supporting Documentation, </w:t>
      </w:r>
      <w:r w:rsidR="00721AD9">
        <w:rPr>
          <w:rFonts w:cs="Tahoma"/>
          <w:szCs w:val="20"/>
          <w:lang w:val="en-US"/>
        </w:rPr>
        <w:t>without prejudice to</w:t>
      </w:r>
      <w:r w:rsidRPr="008D6870">
        <w:rPr>
          <w:rFonts w:cs="Tahoma"/>
          <w:szCs w:val="20"/>
          <w:lang w:val="en-US"/>
        </w:rPr>
        <w:t xml:space="preserve"> clause </w:t>
      </w:r>
      <w:r w:rsidR="00CA4F7A">
        <w:fldChar w:fldCharType="begin"/>
      </w:r>
      <w:r w:rsidR="00CA4F7A">
        <w:instrText xml:space="preserve"> REF _Ref2933918</w:instrText>
      </w:r>
      <w:r w:rsidR="00CA4F7A">
        <w:instrText xml:space="preserve">26 \r \h  \* MERGEFORMAT </w:instrText>
      </w:r>
      <w:r w:rsidR="00CA4F7A">
        <w:fldChar w:fldCharType="separate"/>
      </w:r>
      <w:r w:rsidR="00B101E6" w:rsidRPr="00B101E6">
        <w:rPr>
          <w:rFonts w:cs="Tahoma"/>
          <w:szCs w:val="20"/>
          <w:lang w:val="en-US"/>
        </w:rPr>
        <w:t>6.4</w:t>
      </w:r>
      <w:r w:rsidR="00CA4F7A">
        <w:fldChar w:fldCharType="end"/>
      </w:r>
      <w:r w:rsidR="00627871" w:rsidRPr="008D6870">
        <w:rPr>
          <w:rFonts w:cs="Tahoma"/>
          <w:szCs w:val="20"/>
          <w:lang w:val="en-US"/>
        </w:rPr>
        <w:t xml:space="preserve"> </w:t>
      </w:r>
      <w:r w:rsidRPr="008D6870">
        <w:rPr>
          <w:rFonts w:cs="Tahoma"/>
          <w:szCs w:val="20"/>
          <w:lang w:val="en-US"/>
        </w:rPr>
        <w:t>concerning changes made without the consent of the Supplier</w:t>
      </w:r>
      <w:r w:rsidR="00627871" w:rsidRPr="008D6870">
        <w:rPr>
          <w:rFonts w:cs="Tahoma"/>
          <w:szCs w:val="20"/>
          <w:lang w:val="en-US"/>
        </w:rPr>
        <w:t xml:space="preserve">. </w:t>
      </w:r>
    </w:p>
    <w:p w:rsidR="00627871" w:rsidRPr="008D6870" w:rsidRDefault="00627871" w:rsidP="00AE1CCC">
      <w:pPr>
        <w:jc w:val="both"/>
        <w:rPr>
          <w:rFonts w:cs="Tahoma"/>
          <w:szCs w:val="20"/>
          <w:lang w:val="en-US"/>
        </w:rPr>
      </w:pPr>
    </w:p>
    <w:p w:rsidR="00627871" w:rsidRPr="003F32CF" w:rsidRDefault="008D6870" w:rsidP="00AE1CCC">
      <w:pPr>
        <w:jc w:val="both"/>
        <w:rPr>
          <w:rFonts w:cs="Tahoma"/>
          <w:szCs w:val="20"/>
          <w:lang w:val="en-US"/>
        </w:rPr>
      </w:pPr>
      <w:r>
        <w:rPr>
          <w:rFonts w:cs="Tahoma"/>
          <w:szCs w:val="20"/>
          <w:lang w:val="en-US"/>
        </w:rPr>
        <w:t>The Supplier shall make the necessary tools, including source code and non-standardised maintenance tools and non-standardised development tools, available to the Customer or a third party</w:t>
      </w:r>
      <w:r w:rsidR="005F39B6">
        <w:rPr>
          <w:rFonts w:cs="Tahoma"/>
          <w:szCs w:val="20"/>
          <w:lang w:val="en-US"/>
        </w:rPr>
        <w:t xml:space="preserve"> free of charge to the extent that the Supplier holds the copyright and, if not, on the same license terms as those applicable to the Supplier. Such license terms shall be set out in Appendix 16. The payment shall be stated in Appendices 14 and 16. </w:t>
      </w:r>
    </w:p>
    <w:p w:rsidR="00627871" w:rsidRPr="003F32CF" w:rsidRDefault="00627871" w:rsidP="00AE1CCC">
      <w:pPr>
        <w:jc w:val="both"/>
        <w:rPr>
          <w:rFonts w:cs="Tahoma"/>
          <w:szCs w:val="20"/>
          <w:lang w:val="en-US"/>
        </w:rPr>
      </w:pPr>
    </w:p>
    <w:p w:rsidR="00627871" w:rsidRPr="003F32CF" w:rsidRDefault="005F39B6" w:rsidP="00AE1CCC">
      <w:pPr>
        <w:jc w:val="both"/>
        <w:rPr>
          <w:rFonts w:cs="Tahoma"/>
          <w:szCs w:val="20"/>
          <w:lang w:val="en-US"/>
        </w:rPr>
      </w:pPr>
      <w:r w:rsidRPr="005F39B6">
        <w:rPr>
          <w:rFonts w:cs="Tahoma"/>
          <w:szCs w:val="20"/>
          <w:lang w:val="en-US"/>
        </w:rPr>
        <w:t xml:space="preserve">The Customer shall only be entitled to use the tools made available in accordance with the above section, for maintenance, operation or further development of the Customised Software. </w:t>
      </w:r>
    </w:p>
    <w:p w:rsidR="00627871" w:rsidRPr="003F32CF" w:rsidRDefault="00627871" w:rsidP="00AE1CCC">
      <w:pPr>
        <w:jc w:val="both"/>
        <w:rPr>
          <w:rFonts w:cs="Tahoma"/>
          <w:szCs w:val="20"/>
          <w:lang w:val="en-US"/>
        </w:rPr>
      </w:pPr>
    </w:p>
    <w:p w:rsidR="00627871" w:rsidRPr="005F39B6" w:rsidRDefault="005F39B6" w:rsidP="00AE1CCC">
      <w:pPr>
        <w:jc w:val="both"/>
        <w:rPr>
          <w:rFonts w:cs="Tahoma"/>
          <w:szCs w:val="20"/>
          <w:lang w:val="en-US"/>
        </w:rPr>
      </w:pPr>
      <w:r w:rsidRPr="005F39B6">
        <w:rPr>
          <w:rFonts w:cs="Tahoma"/>
          <w:szCs w:val="20"/>
          <w:lang w:val="en-US"/>
        </w:rPr>
        <w:t xml:space="preserve">In this connection, the Customer shall be entitled to make the tools available </w:t>
      </w:r>
      <w:r w:rsidR="00721AD9">
        <w:rPr>
          <w:rFonts w:cs="Tahoma"/>
          <w:szCs w:val="20"/>
          <w:lang w:val="en-US"/>
        </w:rPr>
        <w:t xml:space="preserve">for changes to be made by </w:t>
      </w:r>
      <w:r w:rsidRPr="005F39B6">
        <w:rPr>
          <w:rFonts w:cs="Tahoma"/>
          <w:szCs w:val="20"/>
          <w:lang w:val="en-US"/>
        </w:rPr>
        <w:t>other Public Institutions in accordance with clause</w:t>
      </w:r>
      <w:r w:rsidR="00627871" w:rsidRPr="005F39B6">
        <w:rPr>
          <w:rFonts w:cs="Tahoma"/>
          <w:szCs w:val="20"/>
          <w:lang w:val="en-US"/>
        </w:rPr>
        <w:t xml:space="preserve"> </w:t>
      </w:r>
      <w:r w:rsidR="00CA4F7A">
        <w:fldChar w:fldCharType="begin"/>
      </w:r>
      <w:r w:rsidR="00CA4F7A">
        <w:instrText xml:space="preserve"> REF _Ref294202394 \r \h  \* MERGEFORMAT </w:instrText>
      </w:r>
      <w:r w:rsidR="00CA4F7A">
        <w:fldChar w:fldCharType="separate"/>
      </w:r>
      <w:r w:rsidR="00B101E6" w:rsidRPr="00B101E6">
        <w:rPr>
          <w:rFonts w:cs="Tahoma"/>
          <w:szCs w:val="20"/>
          <w:lang w:val="en-US"/>
        </w:rPr>
        <w:t>31.3.2</w:t>
      </w:r>
      <w:r w:rsidR="00CA4F7A">
        <w:fldChar w:fldCharType="end"/>
      </w:r>
      <w:r w:rsidR="00627871" w:rsidRPr="005F39B6">
        <w:rPr>
          <w:rFonts w:cs="Tahoma"/>
          <w:szCs w:val="20"/>
          <w:lang w:val="en-US"/>
        </w:rPr>
        <w:t>.</w:t>
      </w:r>
    </w:p>
    <w:p w:rsidR="00627871" w:rsidRPr="005F39B6" w:rsidRDefault="00627871" w:rsidP="00AE1CCC">
      <w:pPr>
        <w:jc w:val="both"/>
        <w:rPr>
          <w:rFonts w:cs="Tahoma"/>
          <w:szCs w:val="20"/>
          <w:lang w:val="en-US"/>
        </w:rPr>
      </w:pPr>
    </w:p>
    <w:p w:rsidR="00627871" w:rsidRPr="00DE2EF7" w:rsidRDefault="005F39B6" w:rsidP="00AE1CCC">
      <w:pPr>
        <w:jc w:val="both"/>
        <w:rPr>
          <w:rFonts w:cs="Tahoma"/>
          <w:szCs w:val="20"/>
          <w:lang w:val="en-US"/>
        </w:rPr>
      </w:pPr>
      <w:r w:rsidRPr="00DE2EF7">
        <w:rPr>
          <w:rFonts w:cs="Tahoma"/>
          <w:szCs w:val="20"/>
          <w:lang w:val="en-US"/>
        </w:rPr>
        <w:t>The Customer shall obtain the right of use, cf. clause</w:t>
      </w:r>
      <w:r w:rsidR="00627871" w:rsidRPr="00DE2EF7">
        <w:rPr>
          <w:rFonts w:cs="Tahoma"/>
          <w:szCs w:val="20"/>
          <w:lang w:val="en-US"/>
        </w:rPr>
        <w:t xml:space="preserve"> </w:t>
      </w:r>
      <w:r w:rsidR="00CA4F7A">
        <w:fldChar w:fldCharType="begin"/>
      </w:r>
      <w:r w:rsidR="00CA4F7A">
        <w:instrText xml:space="preserve"> REF _Ref157337637 \r \h  \* MERGEFORMAT </w:instrText>
      </w:r>
      <w:r w:rsidR="00CA4F7A">
        <w:fldChar w:fldCharType="separate"/>
      </w:r>
      <w:r w:rsidR="00B101E6" w:rsidRPr="00B101E6">
        <w:rPr>
          <w:rFonts w:cs="Tahoma"/>
          <w:szCs w:val="20"/>
          <w:lang w:val="en-US"/>
        </w:rPr>
        <w:t>31.1</w:t>
      </w:r>
      <w:r w:rsidR="00CA4F7A">
        <w:fldChar w:fldCharType="end"/>
      </w:r>
      <w:r w:rsidR="00627871" w:rsidRPr="00DE2EF7">
        <w:rPr>
          <w:rFonts w:cs="Tahoma"/>
          <w:szCs w:val="20"/>
          <w:lang w:val="en-US"/>
        </w:rPr>
        <w:t xml:space="preserve">, </w:t>
      </w:r>
      <w:r w:rsidR="00DE2EF7" w:rsidRPr="00DE2EF7">
        <w:rPr>
          <w:rFonts w:cs="Tahoma"/>
          <w:szCs w:val="20"/>
          <w:lang w:val="en-US"/>
        </w:rPr>
        <w:t>of changed Customised Software and supporting Documentation</w:t>
      </w:r>
      <w:r w:rsidR="00627871" w:rsidRPr="00DE2EF7">
        <w:rPr>
          <w:rFonts w:cs="Tahoma"/>
          <w:szCs w:val="20"/>
          <w:lang w:val="en-US"/>
        </w:rPr>
        <w:t xml:space="preserve">.  </w:t>
      </w:r>
    </w:p>
    <w:p w:rsidR="00627871" w:rsidRPr="00DE2EF7" w:rsidRDefault="00627871" w:rsidP="00AE1CCC">
      <w:pPr>
        <w:jc w:val="both"/>
        <w:rPr>
          <w:rFonts w:cs="Tahoma"/>
          <w:szCs w:val="20"/>
          <w:lang w:val="en-US"/>
        </w:rPr>
      </w:pPr>
    </w:p>
    <w:p w:rsidR="00627871" w:rsidRPr="00DE2EF7" w:rsidRDefault="00DE2EF7" w:rsidP="00AE1CCC">
      <w:pPr>
        <w:jc w:val="both"/>
        <w:rPr>
          <w:rFonts w:cs="Tahoma"/>
          <w:szCs w:val="20"/>
          <w:lang w:val="en-US"/>
        </w:rPr>
      </w:pPr>
      <w:r>
        <w:rPr>
          <w:rFonts w:cs="Tahoma"/>
          <w:szCs w:val="20"/>
          <w:lang w:val="en-US"/>
        </w:rPr>
        <w:t>The Supplier shall obtain no rights in changes made by the Customer or a third party</w:t>
      </w:r>
      <w:r w:rsidR="00627871" w:rsidRPr="00DE2EF7">
        <w:rPr>
          <w:rFonts w:cs="Tahoma"/>
          <w:szCs w:val="20"/>
          <w:lang w:val="en-US"/>
        </w:rPr>
        <w:t xml:space="preserve">. </w:t>
      </w:r>
    </w:p>
    <w:p w:rsidR="00627871" w:rsidRPr="00DE2EF7" w:rsidRDefault="00627871" w:rsidP="00AE1CCC">
      <w:pPr>
        <w:jc w:val="both"/>
        <w:rPr>
          <w:rFonts w:cs="Tahoma"/>
          <w:szCs w:val="20"/>
          <w:lang w:val="en-US"/>
        </w:rPr>
      </w:pPr>
    </w:p>
    <w:p w:rsidR="00627871" w:rsidRPr="00DE2EF7" w:rsidRDefault="00DE2EF7" w:rsidP="00AE1CCC">
      <w:pPr>
        <w:jc w:val="both"/>
        <w:rPr>
          <w:rFonts w:cs="Tahoma"/>
          <w:szCs w:val="20"/>
          <w:lang w:val="en-US"/>
        </w:rPr>
      </w:pPr>
      <w:r>
        <w:rPr>
          <w:rFonts w:cs="Tahoma"/>
          <w:szCs w:val="20"/>
          <w:lang w:val="en-US"/>
        </w:rPr>
        <w:t xml:space="preserve">The Customer shall not assign its changes to any third party, including other Public Institutions. This shall not apply to changes consisting of correction of faults and integration into existing and new systems. </w:t>
      </w:r>
    </w:p>
    <w:p w:rsidR="00627871" w:rsidRPr="00DE2EF7" w:rsidRDefault="00627871" w:rsidP="00AE1CCC">
      <w:pPr>
        <w:jc w:val="both"/>
        <w:rPr>
          <w:rFonts w:cs="Tahoma"/>
          <w:szCs w:val="20"/>
          <w:lang w:val="en-US"/>
        </w:rPr>
      </w:pPr>
    </w:p>
    <w:p w:rsidR="00627871" w:rsidRPr="003F32CF" w:rsidRDefault="00DE2EF7" w:rsidP="00AE1CCC">
      <w:pPr>
        <w:pStyle w:val="Overskrift4"/>
        <w:numPr>
          <w:ilvl w:val="3"/>
          <w:numId w:val="11"/>
        </w:numPr>
        <w:rPr>
          <w:rFonts w:cs="Tahoma"/>
          <w:sz w:val="20"/>
          <w:szCs w:val="20"/>
          <w:lang w:val="en-US"/>
        </w:rPr>
      </w:pPr>
      <w:bookmarkStart w:id="621" w:name="_Toc296695591"/>
      <w:bookmarkStart w:id="622" w:name="_Toc319931342"/>
      <w:bookmarkStart w:id="623" w:name="_Toc355340640"/>
      <w:r w:rsidRPr="003F32CF">
        <w:rPr>
          <w:rFonts w:cs="Tahoma"/>
          <w:sz w:val="20"/>
          <w:szCs w:val="20"/>
          <w:lang w:val="en-US"/>
        </w:rPr>
        <w:t>Placing in escrow of unavailable source code</w:t>
      </w:r>
      <w:bookmarkEnd w:id="621"/>
      <w:bookmarkEnd w:id="622"/>
      <w:bookmarkEnd w:id="623"/>
    </w:p>
    <w:p w:rsidR="00627871" w:rsidRPr="005B3444" w:rsidRDefault="006D3B2E" w:rsidP="00AE1CCC">
      <w:pPr>
        <w:jc w:val="both"/>
        <w:rPr>
          <w:rFonts w:cs="Tahoma"/>
          <w:szCs w:val="20"/>
          <w:lang w:val="en-US"/>
        </w:rPr>
      </w:pPr>
      <w:r w:rsidRPr="004C4874">
        <w:rPr>
          <w:rFonts w:cs="Tahoma"/>
          <w:szCs w:val="20"/>
          <w:lang w:val="en-US"/>
        </w:rPr>
        <w:t xml:space="preserve">Unless otherwise expressly stated in Appendix 16 and/or Appendix 6, and in so far as the Customer does not already </w:t>
      </w:r>
      <w:r w:rsidR="004C4874" w:rsidRPr="004C4874">
        <w:rPr>
          <w:rFonts w:cs="Tahoma"/>
          <w:szCs w:val="20"/>
          <w:lang w:val="en-US"/>
        </w:rPr>
        <w:t xml:space="preserve">have access to the source code, cf. clause </w:t>
      </w:r>
      <w:r w:rsidR="00CA4F7A">
        <w:fldChar w:fldCharType="begin"/>
      </w:r>
      <w:r w:rsidR="00CA4F7A">
        <w:instrText xml:space="preserve"> REF _Ref294202426 \r \h  \* MERGEFORMAT </w:instrText>
      </w:r>
      <w:r w:rsidR="00CA4F7A">
        <w:fldChar w:fldCharType="separate"/>
      </w:r>
      <w:r w:rsidR="00B101E6" w:rsidRPr="00B101E6">
        <w:rPr>
          <w:rFonts w:cs="Tahoma"/>
          <w:szCs w:val="20"/>
          <w:lang w:val="en-US"/>
        </w:rPr>
        <w:t>31.3.1.1</w:t>
      </w:r>
      <w:r w:rsidR="00CA4F7A">
        <w:fldChar w:fldCharType="end"/>
      </w:r>
      <w:r w:rsidR="00627871" w:rsidRPr="004C4874">
        <w:rPr>
          <w:rFonts w:cs="Tahoma"/>
          <w:szCs w:val="20"/>
          <w:lang w:val="en-US"/>
        </w:rPr>
        <w:t xml:space="preserve">, </w:t>
      </w:r>
      <w:r w:rsidR="004C4874" w:rsidRPr="004C4874">
        <w:rPr>
          <w:rFonts w:cs="Tahoma"/>
          <w:szCs w:val="20"/>
          <w:lang w:val="en-US"/>
        </w:rPr>
        <w:t>the Supplier shall deliver at regular intervals and</w:t>
      </w:r>
      <w:r w:rsidR="004C4874">
        <w:rPr>
          <w:rFonts w:cs="Tahoma"/>
          <w:szCs w:val="20"/>
          <w:lang w:val="en-US"/>
        </w:rPr>
        <w:t xml:space="preserve"> shall</w:t>
      </w:r>
      <w:r w:rsidR="004C4874" w:rsidRPr="004C4874">
        <w:rPr>
          <w:rFonts w:cs="Tahoma"/>
          <w:szCs w:val="20"/>
          <w:lang w:val="en-US"/>
        </w:rPr>
        <w:t>, at the latest immediately after the Customer's approval of an acceptance test also comprising Customised Software</w:t>
      </w:r>
      <w:r w:rsidR="004C4874">
        <w:rPr>
          <w:rFonts w:cs="Tahoma"/>
          <w:szCs w:val="20"/>
          <w:lang w:val="en-US"/>
        </w:rPr>
        <w:t xml:space="preserve">, take </w:t>
      </w:r>
      <w:r w:rsidR="00112E49">
        <w:rPr>
          <w:rFonts w:cs="Tahoma"/>
          <w:szCs w:val="20"/>
          <w:lang w:val="en-US"/>
        </w:rPr>
        <w:t xml:space="preserve">relevant measures to make the source code available to the Customer in case of the Supplier's breach. </w:t>
      </w:r>
    </w:p>
    <w:p w:rsidR="00112E49" w:rsidRPr="005B3444" w:rsidRDefault="00112E49" w:rsidP="00AE1CCC">
      <w:pPr>
        <w:jc w:val="both"/>
        <w:rPr>
          <w:rFonts w:cs="Tahoma"/>
          <w:szCs w:val="20"/>
          <w:lang w:val="en-US"/>
        </w:rPr>
      </w:pPr>
    </w:p>
    <w:p w:rsidR="00112E49" w:rsidRPr="005B3444" w:rsidRDefault="00112E49" w:rsidP="00112E49">
      <w:pPr>
        <w:jc w:val="both"/>
        <w:rPr>
          <w:rFonts w:cs="Tahoma"/>
          <w:szCs w:val="20"/>
          <w:lang w:val="en-US"/>
        </w:rPr>
      </w:pPr>
      <w:r w:rsidRPr="00426FF9">
        <w:rPr>
          <w:rFonts w:cs="Tahoma"/>
          <w:szCs w:val="20"/>
          <w:lang w:val="en-US"/>
        </w:rPr>
        <w:t>If requirements are specified in Appendix 6 with respect to availability of the source code for Agile Demonstrations, the terms as rega</w:t>
      </w:r>
      <w:r w:rsidR="00426FF9" w:rsidRPr="00426FF9">
        <w:rPr>
          <w:rFonts w:cs="Tahoma"/>
          <w:szCs w:val="20"/>
          <w:lang w:val="en-US"/>
        </w:rPr>
        <w:t xml:space="preserve">rds the frequency and practical arrangement for making the source code available are set out in Appendix 6. </w:t>
      </w:r>
    </w:p>
    <w:p w:rsidR="00112E49" w:rsidRPr="005B3444" w:rsidRDefault="00112E49" w:rsidP="00AE1CCC">
      <w:pPr>
        <w:jc w:val="both"/>
        <w:rPr>
          <w:rFonts w:cs="Tahoma"/>
          <w:szCs w:val="20"/>
          <w:lang w:val="en-US"/>
        </w:rPr>
      </w:pPr>
    </w:p>
    <w:p w:rsidR="00F76E87" w:rsidRPr="006D3B2E" w:rsidRDefault="00426FF9" w:rsidP="00F76E87">
      <w:pPr>
        <w:jc w:val="both"/>
        <w:rPr>
          <w:rFonts w:cs="Tahoma"/>
          <w:szCs w:val="20"/>
          <w:lang w:val="en-US"/>
        </w:rPr>
      </w:pPr>
      <w:r w:rsidRPr="00F76E87">
        <w:rPr>
          <w:rFonts w:cs="Tahoma"/>
          <w:szCs w:val="20"/>
          <w:lang w:val="en-US"/>
        </w:rPr>
        <w:t>In case of</w:t>
      </w:r>
      <w:r w:rsidR="00F76E87">
        <w:rPr>
          <w:rFonts w:cs="Tahoma"/>
          <w:szCs w:val="20"/>
          <w:lang w:val="en-US"/>
        </w:rPr>
        <w:t xml:space="preserve"> breach by</w:t>
      </w:r>
      <w:r w:rsidRPr="00F76E87">
        <w:rPr>
          <w:rFonts w:cs="Tahoma"/>
          <w:szCs w:val="20"/>
          <w:lang w:val="en-US"/>
        </w:rPr>
        <w:t xml:space="preserve"> the Supplier</w:t>
      </w:r>
      <w:r w:rsidR="00F76E87">
        <w:rPr>
          <w:rFonts w:cs="Tahoma"/>
          <w:szCs w:val="20"/>
          <w:lang w:val="en-US"/>
        </w:rPr>
        <w:t>, the Customer shall acquire such</w:t>
      </w:r>
      <w:r w:rsidRPr="00F76E87">
        <w:rPr>
          <w:rFonts w:cs="Tahoma"/>
          <w:szCs w:val="20"/>
          <w:lang w:val="en-US"/>
        </w:rPr>
        <w:t xml:space="preserve"> rights in the source code</w:t>
      </w:r>
      <w:r w:rsidR="00F76E87">
        <w:rPr>
          <w:rFonts w:cs="Tahoma"/>
          <w:szCs w:val="20"/>
          <w:lang w:val="en-US"/>
        </w:rPr>
        <w:t xml:space="preserve"> which are</w:t>
      </w:r>
      <w:r w:rsidRPr="00F76E87">
        <w:rPr>
          <w:rFonts w:cs="Tahoma"/>
          <w:szCs w:val="20"/>
          <w:lang w:val="en-US"/>
        </w:rPr>
        <w:t xml:space="preserve"> necessary for the </w:t>
      </w:r>
      <w:r w:rsidR="00F76E87" w:rsidRPr="00F76E87">
        <w:rPr>
          <w:rFonts w:cs="Tahoma"/>
          <w:szCs w:val="20"/>
          <w:lang w:val="en-US"/>
        </w:rPr>
        <w:t xml:space="preserve">performance of the Deliverables. </w:t>
      </w:r>
    </w:p>
    <w:p w:rsidR="00627871" w:rsidRPr="005B3444" w:rsidRDefault="00627871" w:rsidP="00AE1CCC">
      <w:pPr>
        <w:jc w:val="both"/>
        <w:rPr>
          <w:rFonts w:cs="Tahoma"/>
          <w:szCs w:val="20"/>
          <w:lang w:val="en-US"/>
        </w:rPr>
      </w:pPr>
    </w:p>
    <w:p w:rsidR="00627871" w:rsidRPr="005B3444" w:rsidRDefault="00627871" w:rsidP="00AE1CCC">
      <w:pPr>
        <w:jc w:val="both"/>
        <w:rPr>
          <w:rFonts w:cs="Tahoma"/>
          <w:szCs w:val="20"/>
          <w:lang w:val="en-US"/>
        </w:rPr>
      </w:pPr>
    </w:p>
    <w:p w:rsidR="00627871" w:rsidRPr="00E77F88" w:rsidRDefault="00F76E87" w:rsidP="00AE1CCC">
      <w:pPr>
        <w:pStyle w:val="Overskrift3"/>
        <w:numPr>
          <w:ilvl w:val="2"/>
          <w:numId w:val="11"/>
        </w:numPr>
        <w:rPr>
          <w:rFonts w:cs="Tahoma"/>
          <w:szCs w:val="20"/>
        </w:rPr>
      </w:pPr>
      <w:bookmarkStart w:id="624" w:name="_Toc183314948"/>
      <w:bookmarkStart w:id="625" w:name="_Ref294202394"/>
      <w:bookmarkStart w:id="626" w:name="_Toc296695592"/>
      <w:bookmarkStart w:id="627" w:name="_Toc319931343"/>
      <w:bookmarkStart w:id="628" w:name="_Toc355340641"/>
      <w:r>
        <w:rPr>
          <w:rFonts w:cs="Tahoma"/>
          <w:szCs w:val="20"/>
        </w:rPr>
        <w:t>Rights of Other Public Institutions</w:t>
      </w:r>
      <w:bookmarkEnd w:id="624"/>
      <w:bookmarkEnd w:id="625"/>
      <w:bookmarkEnd w:id="626"/>
      <w:bookmarkEnd w:id="627"/>
      <w:bookmarkEnd w:id="628"/>
    </w:p>
    <w:p w:rsidR="00627871" w:rsidRPr="009E2822" w:rsidRDefault="00F76E87" w:rsidP="00AE1CCC">
      <w:pPr>
        <w:tabs>
          <w:tab w:val="left" w:pos="1152"/>
        </w:tabs>
        <w:jc w:val="both"/>
        <w:rPr>
          <w:rFonts w:cs="Tahoma"/>
          <w:szCs w:val="20"/>
          <w:lang w:val="en-US"/>
        </w:rPr>
      </w:pPr>
      <w:r w:rsidRPr="00F76E87">
        <w:rPr>
          <w:rFonts w:cs="Tahoma"/>
          <w:szCs w:val="20"/>
          <w:lang w:val="en-US"/>
        </w:rPr>
        <w:t xml:space="preserve">Unless otherwise expressly stated in Appendix 16, the Supplier shall enter into agreements regarding </w:t>
      </w:r>
      <w:r w:rsidR="009E2822">
        <w:rPr>
          <w:rFonts w:cs="Tahoma"/>
          <w:szCs w:val="20"/>
          <w:lang w:val="en-US"/>
        </w:rPr>
        <w:t xml:space="preserve">right of </w:t>
      </w:r>
      <w:r w:rsidRPr="00F76E87">
        <w:rPr>
          <w:rFonts w:cs="Tahoma"/>
          <w:szCs w:val="20"/>
          <w:lang w:val="en-US"/>
        </w:rPr>
        <w:t>use of Customised Software with sup</w:t>
      </w:r>
      <w:r>
        <w:rPr>
          <w:rFonts w:cs="Tahoma"/>
          <w:szCs w:val="20"/>
          <w:lang w:val="en-US"/>
        </w:rPr>
        <w:t>porting Documentation with any O</w:t>
      </w:r>
      <w:r w:rsidRPr="00F76E87">
        <w:rPr>
          <w:rFonts w:cs="Tahoma"/>
          <w:szCs w:val="20"/>
          <w:lang w:val="en-US"/>
        </w:rPr>
        <w:t xml:space="preserve">ther Public Institution requesting such agreement. </w:t>
      </w:r>
    </w:p>
    <w:p w:rsidR="00627871" w:rsidRPr="009E2822" w:rsidRDefault="00627871" w:rsidP="00AE1CCC">
      <w:pPr>
        <w:tabs>
          <w:tab w:val="left" w:pos="1152"/>
        </w:tabs>
        <w:jc w:val="both"/>
        <w:rPr>
          <w:rFonts w:cs="Tahoma"/>
          <w:szCs w:val="20"/>
          <w:lang w:val="en-US"/>
        </w:rPr>
      </w:pPr>
    </w:p>
    <w:p w:rsidR="00627871" w:rsidRPr="005B3444" w:rsidRDefault="00F76E87" w:rsidP="00AE1CCC">
      <w:pPr>
        <w:tabs>
          <w:tab w:val="left" w:pos="1152"/>
        </w:tabs>
        <w:jc w:val="both"/>
        <w:rPr>
          <w:rFonts w:cs="Tahoma"/>
          <w:szCs w:val="20"/>
          <w:lang w:val="en-US"/>
        </w:rPr>
      </w:pPr>
      <w:r w:rsidRPr="009E2822">
        <w:rPr>
          <w:rFonts w:cs="Tahoma"/>
          <w:szCs w:val="20"/>
          <w:lang w:val="en-US"/>
        </w:rPr>
        <w:t xml:space="preserve">The </w:t>
      </w:r>
      <w:r w:rsidR="009E2822">
        <w:rPr>
          <w:rFonts w:cs="Tahoma"/>
          <w:szCs w:val="20"/>
          <w:lang w:val="en-US"/>
        </w:rPr>
        <w:t xml:space="preserve">right of use </w:t>
      </w:r>
      <w:r w:rsidRPr="009E2822">
        <w:rPr>
          <w:rFonts w:cs="Tahoma"/>
          <w:szCs w:val="20"/>
          <w:lang w:val="en-US"/>
        </w:rPr>
        <w:t xml:space="preserve">agreement shall be entered into on the same conditions as those </w:t>
      </w:r>
      <w:r w:rsidR="009E2822" w:rsidRPr="009E2822">
        <w:rPr>
          <w:rFonts w:cs="Tahoma"/>
          <w:szCs w:val="20"/>
          <w:lang w:val="en-US"/>
        </w:rPr>
        <w:t xml:space="preserve">set out in this Contract, except for clause </w:t>
      </w:r>
      <w:r w:rsidR="00CA4F7A">
        <w:fldChar w:fldCharType="begin"/>
      </w:r>
      <w:r w:rsidR="00CA4F7A">
        <w:instrText xml:space="preserve"> REF _Ref294202426 \r \h  \* MERGEFORMAT </w:instrText>
      </w:r>
      <w:r w:rsidR="00CA4F7A">
        <w:fldChar w:fldCharType="separate"/>
      </w:r>
      <w:r w:rsidR="00B101E6" w:rsidRPr="00B101E6">
        <w:rPr>
          <w:rFonts w:cs="Tahoma"/>
          <w:szCs w:val="20"/>
          <w:lang w:val="en-US"/>
        </w:rPr>
        <w:t>31.3.1.1</w:t>
      </w:r>
      <w:r w:rsidR="00CA4F7A">
        <w:fldChar w:fldCharType="end"/>
      </w:r>
      <w:r w:rsidR="00627871" w:rsidRPr="009E2822">
        <w:rPr>
          <w:rFonts w:cs="Tahoma"/>
          <w:szCs w:val="20"/>
          <w:lang w:val="en-US"/>
        </w:rPr>
        <w:t xml:space="preserve">. </w:t>
      </w:r>
      <w:r w:rsidR="009E2822">
        <w:rPr>
          <w:rFonts w:cs="Tahoma"/>
          <w:szCs w:val="20"/>
          <w:lang w:val="en-US"/>
        </w:rPr>
        <w:t xml:space="preserve">The right of Other Public Institutions to carry out or to have a third party carry out any changes shall be limited to corrective action and integration into existing and new systems. </w:t>
      </w:r>
    </w:p>
    <w:p w:rsidR="00627871" w:rsidRPr="005B3444" w:rsidRDefault="00627871" w:rsidP="00AE1CCC">
      <w:pPr>
        <w:jc w:val="both"/>
        <w:rPr>
          <w:rFonts w:cs="Tahoma"/>
          <w:szCs w:val="20"/>
          <w:lang w:val="en-US"/>
        </w:rPr>
      </w:pPr>
    </w:p>
    <w:p w:rsidR="00627871" w:rsidRPr="00532C42" w:rsidRDefault="00532C42"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532C42">
        <w:rPr>
          <w:rFonts w:cs="Tahoma"/>
          <w:szCs w:val="20"/>
          <w:lang w:val="en-US"/>
        </w:rPr>
        <w:t xml:space="preserve">On </w:t>
      </w:r>
      <w:r>
        <w:rPr>
          <w:rFonts w:cs="Tahoma"/>
          <w:szCs w:val="20"/>
          <w:lang w:val="en-US"/>
        </w:rPr>
        <w:t>conclusion of this</w:t>
      </w:r>
      <w:r w:rsidRPr="00532C42">
        <w:rPr>
          <w:rFonts w:cs="Tahoma"/>
          <w:szCs w:val="20"/>
          <w:lang w:val="en-US"/>
        </w:rPr>
        <w:t xml:space="preserve"> Contract, the Supplier has </w:t>
      </w:r>
      <w:r>
        <w:rPr>
          <w:rFonts w:cs="Tahoma"/>
          <w:szCs w:val="20"/>
          <w:lang w:val="en-US"/>
        </w:rPr>
        <w:t>under</w:t>
      </w:r>
      <w:r w:rsidRPr="00532C42">
        <w:rPr>
          <w:rFonts w:cs="Tahoma"/>
          <w:szCs w:val="20"/>
          <w:lang w:val="en-US"/>
        </w:rPr>
        <w:t>taken no other obligations</w:t>
      </w:r>
      <w:r>
        <w:rPr>
          <w:rFonts w:cs="Tahoma"/>
          <w:szCs w:val="20"/>
          <w:lang w:val="en-US"/>
        </w:rPr>
        <w:t xml:space="preserve"> to</w:t>
      </w:r>
      <w:r w:rsidRPr="00532C42">
        <w:rPr>
          <w:rFonts w:cs="Tahoma"/>
          <w:szCs w:val="20"/>
          <w:lang w:val="en-US"/>
        </w:rPr>
        <w:t xml:space="preserve"> Other Public Institutions</w:t>
      </w:r>
      <w:r>
        <w:rPr>
          <w:rFonts w:cs="Tahoma"/>
          <w:szCs w:val="20"/>
          <w:lang w:val="en-US"/>
        </w:rPr>
        <w:t xml:space="preserve"> to carry out changes to Customised</w:t>
      </w:r>
      <w:r w:rsidRPr="00532C42">
        <w:rPr>
          <w:rFonts w:cs="Tahoma"/>
          <w:szCs w:val="20"/>
          <w:lang w:val="en-US"/>
        </w:rPr>
        <w:t xml:space="preserve"> Software.</w:t>
      </w:r>
      <w:r w:rsidR="00627871" w:rsidRPr="00532C42">
        <w:rPr>
          <w:rFonts w:cs="Tahoma"/>
          <w:szCs w:val="20"/>
          <w:lang w:val="en-US"/>
        </w:rPr>
        <w:t xml:space="preserve"> </w:t>
      </w:r>
    </w:p>
    <w:p w:rsidR="00532C42" w:rsidRDefault="00532C42"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lang w:val="en-GB"/>
        </w:rPr>
      </w:pPr>
    </w:p>
    <w:p w:rsidR="00627871" w:rsidRPr="000D1281" w:rsidRDefault="000D1281"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0D1281">
        <w:rPr>
          <w:rFonts w:cs="Tahoma"/>
          <w:szCs w:val="20"/>
          <w:lang w:val="en-US"/>
        </w:rPr>
        <w:t xml:space="preserve">If the Supplier carries out changes to the Customised Software in order to meet the special needs of </w:t>
      </w:r>
      <w:r w:rsidR="008855FB">
        <w:rPr>
          <w:rFonts w:cs="Tahoma"/>
          <w:szCs w:val="20"/>
          <w:lang w:val="en-US"/>
        </w:rPr>
        <w:t xml:space="preserve">another </w:t>
      </w:r>
      <w:r w:rsidRPr="000D1281">
        <w:rPr>
          <w:rFonts w:cs="Tahoma"/>
          <w:szCs w:val="20"/>
          <w:lang w:val="en-US"/>
        </w:rPr>
        <w:t>Public Institution, the Suppl</w:t>
      </w:r>
      <w:r>
        <w:rPr>
          <w:rFonts w:cs="Tahoma"/>
          <w:szCs w:val="20"/>
          <w:lang w:val="en-US"/>
        </w:rPr>
        <w:t xml:space="preserve">ier shall be entitled to a fee in this respect. </w:t>
      </w:r>
      <w:r w:rsidRPr="000D1281">
        <w:rPr>
          <w:rFonts w:cs="Tahoma"/>
          <w:szCs w:val="20"/>
          <w:lang w:val="en-US"/>
        </w:rPr>
        <w:t xml:space="preserve">If the Supplier is unable to deliver a required change on reasonable and usual terms, the Public Institution shall be entitled to </w:t>
      </w:r>
      <w:r w:rsidR="001403D7">
        <w:rPr>
          <w:rFonts w:cs="Tahoma"/>
          <w:szCs w:val="20"/>
          <w:lang w:val="en-US"/>
        </w:rPr>
        <w:t xml:space="preserve">make its own arrangements for carrying out the change. </w:t>
      </w:r>
    </w:p>
    <w:p w:rsidR="000D1281" w:rsidRPr="000D1281" w:rsidRDefault="000D1281"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lang w:val="en-US"/>
        </w:rPr>
      </w:pPr>
    </w:p>
    <w:p w:rsidR="002A7F0F" w:rsidRDefault="001403D7" w:rsidP="002A7F0F">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lang w:val="en-GB"/>
        </w:rPr>
      </w:pPr>
      <w:r w:rsidRPr="002A7F0F">
        <w:rPr>
          <w:rFonts w:cs="Tahoma"/>
          <w:szCs w:val="20"/>
          <w:lang w:val="en-US"/>
        </w:rPr>
        <w:t>The Customer</w:t>
      </w:r>
      <w:r w:rsidR="002A7F0F" w:rsidRPr="002A7F0F">
        <w:rPr>
          <w:rFonts w:cs="Tahoma"/>
          <w:szCs w:val="20"/>
          <w:lang w:val="en-US"/>
        </w:rPr>
        <w:t xml:space="preserve"> shall be entitled to</w:t>
      </w:r>
      <w:r w:rsidRPr="002A7F0F">
        <w:rPr>
          <w:rFonts w:cs="Tahoma"/>
          <w:szCs w:val="20"/>
          <w:lang w:val="en-US"/>
        </w:rPr>
        <w:t xml:space="preserve"> make the </w:t>
      </w:r>
      <w:r w:rsidR="002A7F0F" w:rsidRPr="002A7F0F">
        <w:rPr>
          <w:rFonts w:cs="Tahoma"/>
          <w:szCs w:val="20"/>
          <w:lang w:val="en-US"/>
        </w:rPr>
        <w:t xml:space="preserve">Customised Software specific </w:t>
      </w:r>
      <w:r w:rsidRPr="002A7F0F">
        <w:rPr>
          <w:rFonts w:cs="Tahoma"/>
          <w:szCs w:val="20"/>
          <w:lang w:val="en-US"/>
        </w:rPr>
        <w:t xml:space="preserve">Documentation, maintenance or development tools, etc., </w:t>
      </w:r>
      <w:r w:rsidR="002A7F0F" w:rsidRPr="002A7F0F">
        <w:rPr>
          <w:rFonts w:cs="Tahoma"/>
          <w:szCs w:val="20"/>
          <w:lang w:val="en-US"/>
        </w:rPr>
        <w:t>which the Supplier has transferred to the Customer under the Contract, available to another Public Institution for use in corrective action and integratio</w:t>
      </w:r>
      <w:r w:rsidR="002A7F0F">
        <w:rPr>
          <w:rFonts w:cs="Tahoma"/>
          <w:szCs w:val="20"/>
          <w:lang w:val="en-US"/>
        </w:rPr>
        <w:t>n into existing and new systems as well as changes pursuant to the second sentence of the preceding paragraph.</w:t>
      </w:r>
    </w:p>
    <w:p w:rsidR="001403D7" w:rsidRDefault="001403D7"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lang w:val="en-GB"/>
        </w:rPr>
      </w:pPr>
      <w:r>
        <w:rPr>
          <w:lang w:val="en-GB"/>
        </w:rPr>
        <w:lastRenderedPageBreak/>
        <w:t xml:space="preserve"> </w:t>
      </w:r>
    </w:p>
    <w:p w:rsidR="008855FB" w:rsidRDefault="008855FB"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r w:rsidRPr="008855FB">
        <w:rPr>
          <w:rFonts w:cs="Tahoma"/>
          <w:szCs w:val="20"/>
          <w:lang w:val="en-US"/>
        </w:rPr>
        <w:t xml:space="preserve">The Public Institution shall acquire the right of use to changes with supporting Documentation </w:t>
      </w:r>
      <w:r w:rsidR="00CC224F">
        <w:rPr>
          <w:rFonts w:cs="Tahoma"/>
          <w:szCs w:val="20"/>
          <w:lang w:val="en-US"/>
        </w:rPr>
        <w:t xml:space="preserve">subject to the same terms as the terms under </w:t>
      </w:r>
      <w:r w:rsidRPr="008855FB">
        <w:rPr>
          <w:rFonts w:cs="Tahoma"/>
          <w:szCs w:val="20"/>
          <w:lang w:val="en-US"/>
        </w:rPr>
        <w:t xml:space="preserve">this Contract. </w:t>
      </w:r>
    </w:p>
    <w:p w:rsidR="008855FB" w:rsidRDefault="008855FB" w:rsidP="00AE1CCC">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szCs w:val="20"/>
          <w:lang w:val="en-US"/>
        </w:rPr>
      </w:pPr>
    </w:p>
    <w:p w:rsidR="00627871" w:rsidRPr="00CC224F" w:rsidRDefault="00CC224F" w:rsidP="00AE1CCC">
      <w:pPr>
        <w:jc w:val="both"/>
        <w:rPr>
          <w:rFonts w:cs="Tahoma"/>
          <w:szCs w:val="20"/>
          <w:lang w:val="en-US"/>
        </w:rPr>
      </w:pPr>
      <w:r w:rsidRPr="00CC224F">
        <w:rPr>
          <w:rFonts w:cs="Tahoma"/>
          <w:szCs w:val="20"/>
          <w:lang w:val="en-US"/>
        </w:rPr>
        <w:t>The Supplier shall acquire no rights to in changes which the Sup</w:t>
      </w:r>
      <w:r>
        <w:rPr>
          <w:rFonts w:cs="Tahoma"/>
          <w:szCs w:val="20"/>
          <w:lang w:val="en-US"/>
        </w:rPr>
        <w:t>plier has not itself made</w:t>
      </w:r>
      <w:r w:rsidRPr="00CC224F">
        <w:rPr>
          <w:rFonts w:cs="Tahoma"/>
          <w:szCs w:val="20"/>
          <w:lang w:val="en-US"/>
        </w:rPr>
        <w:t xml:space="preserve">. </w:t>
      </w:r>
    </w:p>
    <w:p w:rsidR="00627871" w:rsidRPr="00CC224F" w:rsidRDefault="00627871" w:rsidP="00AE1CCC">
      <w:pPr>
        <w:jc w:val="both"/>
        <w:rPr>
          <w:rFonts w:cs="Tahoma"/>
          <w:szCs w:val="20"/>
          <w:lang w:val="en-US"/>
        </w:rPr>
      </w:pPr>
    </w:p>
    <w:p w:rsidR="00627871" w:rsidRPr="00651CA3" w:rsidRDefault="00651CA3" w:rsidP="00AE1CCC">
      <w:pPr>
        <w:pStyle w:val="Overskrift2"/>
        <w:numPr>
          <w:ilvl w:val="1"/>
          <w:numId w:val="11"/>
        </w:numPr>
        <w:rPr>
          <w:rFonts w:cs="Tahoma"/>
          <w:szCs w:val="20"/>
          <w:lang w:val="en-US"/>
        </w:rPr>
      </w:pPr>
      <w:bookmarkStart w:id="629" w:name="_Toc355340642"/>
      <w:r w:rsidRPr="00651CA3">
        <w:rPr>
          <w:rFonts w:cs="Tahoma"/>
          <w:szCs w:val="20"/>
          <w:lang w:val="en-US"/>
        </w:rPr>
        <w:t>Other material protected by intellectual property rights</w:t>
      </w:r>
      <w:bookmarkEnd w:id="629"/>
      <w:r w:rsidR="00627871" w:rsidRPr="00651CA3">
        <w:rPr>
          <w:rFonts w:cs="Tahoma"/>
          <w:szCs w:val="20"/>
          <w:lang w:val="en-US"/>
        </w:rPr>
        <w:t xml:space="preserve"> </w:t>
      </w:r>
    </w:p>
    <w:p w:rsidR="00627871" w:rsidRPr="005B3444" w:rsidRDefault="00651CA3" w:rsidP="00AE1CCC">
      <w:pPr>
        <w:jc w:val="both"/>
        <w:rPr>
          <w:rFonts w:cs="Tahoma"/>
          <w:szCs w:val="20"/>
          <w:lang w:val="en-US"/>
        </w:rPr>
      </w:pPr>
      <w:r w:rsidRPr="00651CA3">
        <w:rPr>
          <w:rFonts w:cs="Tahoma"/>
          <w:szCs w:val="20"/>
          <w:lang w:val="en-US"/>
        </w:rPr>
        <w:t xml:space="preserve">The Customer shall be entitled to make use of other material which is protected by intellectual property rights and which is not Software or Documentation to the extent necessary, partly in connection with the Customer's normal use of the Deliverables, partly in connection with a re-tender of the Contract or a tender of the operation and maintenance of the Deliverables comprised by the Contract. </w:t>
      </w:r>
    </w:p>
    <w:p w:rsidR="00627871" w:rsidRPr="005B3444" w:rsidRDefault="00627871" w:rsidP="00AE1CCC">
      <w:pPr>
        <w:jc w:val="both"/>
        <w:rPr>
          <w:rFonts w:cs="Tahoma"/>
          <w:szCs w:val="20"/>
          <w:lang w:val="en-US"/>
        </w:rPr>
      </w:pPr>
    </w:p>
    <w:p w:rsidR="00627871" w:rsidRPr="005B3444" w:rsidRDefault="00627871" w:rsidP="00AE1CCC">
      <w:pPr>
        <w:jc w:val="both"/>
        <w:rPr>
          <w:rFonts w:cs="Tahoma"/>
          <w:szCs w:val="20"/>
          <w:lang w:val="en-US"/>
        </w:rPr>
      </w:pPr>
    </w:p>
    <w:p w:rsidR="00627871" w:rsidRPr="00E77F88" w:rsidRDefault="00ED643D" w:rsidP="00AE1CCC">
      <w:pPr>
        <w:pStyle w:val="Overskrift1"/>
        <w:numPr>
          <w:ilvl w:val="0"/>
          <w:numId w:val="11"/>
        </w:numPr>
        <w:rPr>
          <w:rFonts w:cs="Tahoma"/>
        </w:rPr>
      </w:pPr>
      <w:bookmarkStart w:id="630" w:name="_Toc355340643"/>
      <w:r>
        <w:rPr>
          <w:rFonts w:cs="Tahoma"/>
        </w:rPr>
        <w:t>confidentiality</w:t>
      </w:r>
      <w:bookmarkEnd w:id="630"/>
      <w:r w:rsidR="00627871" w:rsidRPr="00E77F88">
        <w:rPr>
          <w:rFonts w:cs="Tahoma"/>
        </w:rPr>
        <w:t xml:space="preserve"> </w:t>
      </w:r>
    </w:p>
    <w:p w:rsidR="00627871" w:rsidRPr="00E77F88" w:rsidRDefault="00627871" w:rsidP="00AE1CCC">
      <w:pPr>
        <w:pStyle w:val="Overskrift2"/>
        <w:numPr>
          <w:ilvl w:val="1"/>
          <w:numId w:val="11"/>
        </w:numPr>
        <w:rPr>
          <w:rFonts w:cs="Tahoma"/>
          <w:szCs w:val="20"/>
        </w:rPr>
      </w:pPr>
      <w:bookmarkStart w:id="631" w:name="_Toc296695594"/>
      <w:bookmarkStart w:id="632" w:name="_Toc319931345"/>
      <w:bookmarkStart w:id="633" w:name="_Toc355340644"/>
      <w:r w:rsidRPr="00E77F88">
        <w:rPr>
          <w:rFonts w:cs="Tahoma"/>
          <w:szCs w:val="20"/>
        </w:rPr>
        <w:t>Gener</w:t>
      </w:r>
      <w:bookmarkEnd w:id="631"/>
      <w:bookmarkEnd w:id="632"/>
      <w:r w:rsidR="00ED643D">
        <w:rPr>
          <w:rFonts w:cs="Tahoma"/>
          <w:szCs w:val="20"/>
        </w:rPr>
        <w:t>al</w:t>
      </w:r>
      <w:bookmarkEnd w:id="633"/>
    </w:p>
    <w:p w:rsidR="00627871" w:rsidRPr="005B3444" w:rsidRDefault="00ED643D" w:rsidP="00AE1CCC">
      <w:pPr>
        <w:jc w:val="both"/>
        <w:rPr>
          <w:rFonts w:cs="Tahoma"/>
          <w:szCs w:val="20"/>
          <w:lang w:val="en-US"/>
        </w:rPr>
      </w:pPr>
      <w:r w:rsidRPr="00ED643D">
        <w:rPr>
          <w:rFonts w:cs="Tahoma"/>
          <w:szCs w:val="20"/>
          <w:lang w:val="en-US"/>
        </w:rPr>
        <w:t xml:space="preserve">The Parties shall observe confidentiality in accordance with the guidelines set out below. </w:t>
      </w:r>
      <w:r>
        <w:rPr>
          <w:rFonts w:cs="Tahoma"/>
          <w:szCs w:val="20"/>
          <w:lang w:val="en-US"/>
        </w:rPr>
        <w:t xml:space="preserve">The duty of confidentiality shall also apply after the termination of the Contract irrespective of the cause. </w:t>
      </w:r>
    </w:p>
    <w:p w:rsidR="00627871" w:rsidRPr="005B3444" w:rsidRDefault="00627871" w:rsidP="00AE1CCC">
      <w:pPr>
        <w:jc w:val="both"/>
        <w:rPr>
          <w:rFonts w:cs="Tahoma"/>
          <w:szCs w:val="20"/>
          <w:lang w:val="en-US"/>
        </w:rPr>
      </w:pPr>
    </w:p>
    <w:p w:rsidR="00627871" w:rsidRPr="00ED643D" w:rsidRDefault="00ED643D" w:rsidP="00AE1CCC">
      <w:pPr>
        <w:pStyle w:val="Overskrift2"/>
        <w:numPr>
          <w:ilvl w:val="1"/>
          <w:numId w:val="11"/>
        </w:numPr>
        <w:rPr>
          <w:rFonts w:cs="Tahoma"/>
          <w:szCs w:val="20"/>
          <w:lang w:val="en-US"/>
        </w:rPr>
      </w:pPr>
      <w:bookmarkStart w:id="634" w:name="_Toc296695595"/>
      <w:bookmarkStart w:id="635" w:name="_Toc319931346"/>
      <w:bookmarkStart w:id="636" w:name="_Toc355340645"/>
      <w:r w:rsidRPr="00ED643D">
        <w:rPr>
          <w:rFonts w:cs="Tahoma"/>
          <w:szCs w:val="20"/>
          <w:lang w:val="en-US"/>
        </w:rPr>
        <w:t>The Supplier's duty of confidentiality</w:t>
      </w:r>
      <w:bookmarkEnd w:id="634"/>
      <w:bookmarkEnd w:id="635"/>
      <w:bookmarkEnd w:id="636"/>
    </w:p>
    <w:p w:rsidR="00627871" w:rsidRPr="005B3444" w:rsidRDefault="00ED643D" w:rsidP="00AE1CCC">
      <w:pPr>
        <w:tabs>
          <w:tab w:val="left" w:pos="805"/>
          <w:tab w:val="left" w:pos="920"/>
        </w:tabs>
        <w:jc w:val="both"/>
        <w:rPr>
          <w:rFonts w:cs="Tahoma"/>
          <w:szCs w:val="20"/>
          <w:lang w:val="en-US"/>
        </w:rPr>
      </w:pPr>
      <w:r>
        <w:rPr>
          <w:rFonts w:cs="Tahoma"/>
          <w:szCs w:val="20"/>
          <w:lang w:val="en-US"/>
        </w:rPr>
        <w:t xml:space="preserve">The Supplier and </w:t>
      </w:r>
      <w:r w:rsidRPr="00ED643D">
        <w:rPr>
          <w:rFonts w:cs="Tahoma"/>
          <w:szCs w:val="20"/>
          <w:lang w:val="en-US"/>
        </w:rPr>
        <w:t xml:space="preserve">the Supplier's personnel shall observe unconditional confidentiality as regards information about the Customer's, the users' or other parties' circumstances and data of which they obtain knowledge in connection with the performance of the Contract. </w:t>
      </w:r>
      <w:r>
        <w:rPr>
          <w:rFonts w:cs="Tahoma"/>
          <w:szCs w:val="20"/>
          <w:lang w:val="en-US"/>
        </w:rPr>
        <w:t xml:space="preserve">The Supplier shall instruct any subcontractors, subcontractors' personnel and others assisting the Supplier in connection with the performance of the Contract, to observe a similar duty. </w:t>
      </w:r>
    </w:p>
    <w:p w:rsidR="00627871" w:rsidRPr="005B3444" w:rsidRDefault="00627871" w:rsidP="00AE1CCC">
      <w:pPr>
        <w:tabs>
          <w:tab w:val="left" w:pos="805"/>
          <w:tab w:val="left" w:pos="920"/>
        </w:tabs>
        <w:jc w:val="both"/>
        <w:rPr>
          <w:rFonts w:cs="Tahoma"/>
          <w:szCs w:val="20"/>
          <w:lang w:val="en-US"/>
        </w:rPr>
      </w:pPr>
    </w:p>
    <w:p w:rsidR="00627871" w:rsidRPr="005B3444" w:rsidRDefault="00F010EE" w:rsidP="00AE1CCC">
      <w:pPr>
        <w:tabs>
          <w:tab w:val="left" w:pos="805"/>
          <w:tab w:val="left" w:pos="920"/>
        </w:tabs>
        <w:jc w:val="both"/>
        <w:rPr>
          <w:rFonts w:cs="Tahoma"/>
          <w:szCs w:val="20"/>
          <w:lang w:val="en-US"/>
        </w:rPr>
      </w:pPr>
      <w:r w:rsidRPr="00F010EE">
        <w:rPr>
          <w:rFonts w:cs="Tahoma"/>
          <w:szCs w:val="20"/>
          <w:lang w:val="en-US"/>
        </w:rPr>
        <w:t xml:space="preserve">The Supplier shall be entitled to include the Customer in a simple list of references, but the Supplier shall not otherwise be entitled to use the Customer as reference without the prior consent of the Customer. </w:t>
      </w:r>
    </w:p>
    <w:p w:rsidR="00627871" w:rsidRPr="005B3444" w:rsidRDefault="00627871" w:rsidP="00AE1CCC">
      <w:pPr>
        <w:tabs>
          <w:tab w:val="left" w:pos="805"/>
          <w:tab w:val="left" w:pos="920"/>
        </w:tabs>
        <w:jc w:val="both"/>
        <w:rPr>
          <w:rFonts w:cs="Tahoma"/>
          <w:szCs w:val="20"/>
          <w:lang w:val="en-US"/>
        </w:rPr>
      </w:pPr>
    </w:p>
    <w:p w:rsidR="006C031D" w:rsidRDefault="006C031D" w:rsidP="00AE1CCC">
      <w:pPr>
        <w:tabs>
          <w:tab w:val="left" w:pos="540"/>
          <w:tab w:val="left" w:pos="1260"/>
          <w:tab w:val="left" w:pos="2160"/>
          <w:tab w:val="right" w:leader="dot" w:pos="7371"/>
        </w:tabs>
        <w:jc w:val="both"/>
        <w:rPr>
          <w:rFonts w:cs="Tahoma"/>
          <w:color w:val="000000"/>
          <w:szCs w:val="20"/>
          <w:lang w:val="en-US"/>
        </w:rPr>
      </w:pPr>
      <w:r w:rsidRPr="006C031D">
        <w:rPr>
          <w:rFonts w:cs="Tahoma"/>
          <w:color w:val="000000"/>
          <w:szCs w:val="20"/>
          <w:lang w:val="en-US"/>
        </w:rPr>
        <w:t>Following discussions with the Supplier, the Customer shall decide how to announce</w:t>
      </w:r>
      <w:r>
        <w:rPr>
          <w:rFonts w:cs="Tahoma"/>
          <w:color w:val="000000"/>
          <w:szCs w:val="20"/>
          <w:lang w:val="en-US"/>
        </w:rPr>
        <w:t xml:space="preserve"> the conclusion of the Contract. Hence,</w:t>
      </w:r>
      <w:r w:rsidRPr="006C031D">
        <w:rPr>
          <w:rFonts w:cs="Tahoma"/>
          <w:color w:val="000000"/>
          <w:szCs w:val="20"/>
          <w:lang w:val="en-US"/>
        </w:rPr>
        <w:t xml:space="preserve"> the Supplier shall not, without the Customer's prior written consent, make any announcement about the Contract or the content of the Contract. </w:t>
      </w:r>
    </w:p>
    <w:p w:rsidR="006C031D" w:rsidRDefault="006C031D" w:rsidP="00AE1CCC">
      <w:pPr>
        <w:tabs>
          <w:tab w:val="left" w:pos="540"/>
          <w:tab w:val="left" w:pos="1260"/>
          <w:tab w:val="left" w:pos="2160"/>
          <w:tab w:val="right" w:leader="dot" w:pos="7371"/>
        </w:tabs>
        <w:jc w:val="both"/>
        <w:rPr>
          <w:rFonts w:cs="Tahoma"/>
          <w:color w:val="000000"/>
          <w:szCs w:val="20"/>
          <w:lang w:val="en-US"/>
        </w:rPr>
      </w:pPr>
    </w:p>
    <w:p w:rsidR="00627871" w:rsidRPr="006C031D" w:rsidRDefault="006C031D" w:rsidP="00AE1CCC">
      <w:pPr>
        <w:pStyle w:val="Overskrift2"/>
        <w:numPr>
          <w:ilvl w:val="1"/>
          <w:numId w:val="11"/>
        </w:numPr>
        <w:rPr>
          <w:rFonts w:cs="Tahoma"/>
          <w:szCs w:val="20"/>
          <w:lang w:val="en-US"/>
        </w:rPr>
      </w:pPr>
      <w:bookmarkStart w:id="637" w:name="_Toc296695596"/>
      <w:bookmarkStart w:id="638" w:name="_Toc319931347"/>
      <w:bookmarkStart w:id="639" w:name="_Toc355340646"/>
      <w:r w:rsidRPr="006C031D">
        <w:rPr>
          <w:rFonts w:cs="Tahoma"/>
          <w:szCs w:val="20"/>
          <w:lang w:val="en-US"/>
        </w:rPr>
        <w:t>The Customer's duty of confidentiality</w:t>
      </w:r>
      <w:bookmarkEnd w:id="637"/>
      <w:bookmarkEnd w:id="638"/>
      <w:bookmarkEnd w:id="639"/>
    </w:p>
    <w:p w:rsidR="00627871" w:rsidRPr="005B3444" w:rsidRDefault="006C031D" w:rsidP="00AE1CCC">
      <w:pPr>
        <w:tabs>
          <w:tab w:val="left" w:pos="805"/>
          <w:tab w:val="left" w:pos="920"/>
        </w:tabs>
        <w:jc w:val="both"/>
        <w:rPr>
          <w:rFonts w:cs="Tahoma"/>
          <w:szCs w:val="20"/>
          <w:lang w:val="en-US"/>
        </w:rPr>
      </w:pPr>
      <w:r w:rsidRPr="006C031D">
        <w:rPr>
          <w:rFonts w:cs="Tahoma"/>
          <w:szCs w:val="20"/>
          <w:lang w:val="en-US"/>
        </w:rPr>
        <w:t>The Customer and the Customer's personnel shall observe confidentiality in accordance with the rules applicable to personnel in the Danish public admin</w:t>
      </w:r>
      <w:r>
        <w:rPr>
          <w:rFonts w:cs="Tahoma"/>
          <w:szCs w:val="20"/>
          <w:lang w:val="en-US"/>
        </w:rPr>
        <w:t>is</w:t>
      </w:r>
      <w:r w:rsidRPr="006C031D">
        <w:rPr>
          <w:rFonts w:cs="Tahoma"/>
          <w:szCs w:val="20"/>
          <w:lang w:val="en-US"/>
        </w:rPr>
        <w:t xml:space="preserve">tration. </w:t>
      </w:r>
      <w:r>
        <w:rPr>
          <w:rFonts w:cs="Tahoma"/>
          <w:szCs w:val="20"/>
          <w:lang w:val="en-US"/>
        </w:rPr>
        <w:t xml:space="preserve">Consultants and any other persons assisting the Customer shall observe a duty, as far as information about the circumstances of the Supplier is concerned, similar to the duty observed by the Supplier with respect to the Customer's circumstances. </w:t>
      </w:r>
    </w:p>
    <w:p w:rsidR="00627871" w:rsidRPr="005B3444" w:rsidRDefault="00627871" w:rsidP="00AE1CCC">
      <w:pPr>
        <w:tabs>
          <w:tab w:val="left" w:pos="805"/>
          <w:tab w:val="left" w:pos="920"/>
        </w:tabs>
        <w:jc w:val="both"/>
        <w:rPr>
          <w:rFonts w:cs="Tahoma"/>
          <w:szCs w:val="20"/>
          <w:lang w:val="en-US"/>
        </w:rPr>
      </w:pPr>
    </w:p>
    <w:p w:rsidR="00627871" w:rsidRPr="005B3444" w:rsidRDefault="00627871" w:rsidP="00AE1CCC">
      <w:pPr>
        <w:jc w:val="both"/>
        <w:rPr>
          <w:rFonts w:cs="Tahoma"/>
          <w:color w:val="000000"/>
          <w:szCs w:val="20"/>
          <w:lang w:val="en-US"/>
        </w:rPr>
      </w:pPr>
    </w:p>
    <w:p w:rsidR="00627871" w:rsidRPr="00E77F88" w:rsidRDefault="00DA7DE8" w:rsidP="00AE1CCC">
      <w:pPr>
        <w:pStyle w:val="Overskrift1"/>
        <w:numPr>
          <w:ilvl w:val="0"/>
          <w:numId w:val="11"/>
        </w:numPr>
        <w:rPr>
          <w:rFonts w:cs="Tahoma"/>
        </w:rPr>
      </w:pPr>
      <w:bookmarkStart w:id="640" w:name="_Ref295295470"/>
      <w:bookmarkStart w:id="641" w:name="_Toc296695597"/>
      <w:bookmarkStart w:id="642" w:name="_Toc319931348"/>
      <w:bookmarkStart w:id="643" w:name="_Toc355340647"/>
      <w:r>
        <w:rPr>
          <w:rFonts w:cs="Tahoma"/>
        </w:rPr>
        <w:t>assignment of the contract</w:t>
      </w:r>
      <w:bookmarkEnd w:id="640"/>
      <w:bookmarkEnd w:id="641"/>
      <w:bookmarkEnd w:id="642"/>
      <w:bookmarkEnd w:id="643"/>
    </w:p>
    <w:p w:rsidR="00627871" w:rsidRPr="00E77F88" w:rsidRDefault="000E087D" w:rsidP="00AE1CCC">
      <w:pPr>
        <w:pStyle w:val="Overskrift2"/>
        <w:numPr>
          <w:ilvl w:val="1"/>
          <w:numId w:val="11"/>
        </w:numPr>
        <w:rPr>
          <w:rFonts w:cs="Tahoma"/>
          <w:szCs w:val="20"/>
        </w:rPr>
      </w:pPr>
      <w:bookmarkStart w:id="644" w:name="_Toc296695598"/>
      <w:bookmarkStart w:id="645" w:name="_Toc319931349"/>
      <w:bookmarkStart w:id="646" w:name="_Toc355340648"/>
      <w:r>
        <w:rPr>
          <w:rFonts w:cs="Tahoma"/>
          <w:szCs w:val="20"/>
        </w:rPr>
        <w:t>The Customer's assignment</w:t>
      </w:r>
      <w:bookmarkEnd w:id="644"/>
      <w:bookmarkEnd w:id="645"/>
      <w:bookmarkEnd w:id="646"/>
    </w:p>
    <w:p w:rsidR="000E087D" w:rsidRDefault="00DA7DE8" w:rsidP="000E087D">
      <w:pPr>
        <w:jc w:val="both"/>
        <w:rPr>
          <w:color w:val="000000"/>
          <w:lang w:val="en-GB"/>
        </w:rPr>
      </w:pPr>
      <w:r w:rsidRPr="00DA7DE8">
        <w:rPr>
          <w:rFonts w:cs="Tahoma"/>
          <w:szCs w:val="20"/>
          <w:lang w:val="en-US"/>
        </w:rPr>
        <w:t>The Customer shall be entitled to assign its rights and obligations under the Contract to another Public Institution if the tasks so far performed</w:t>
      </w:r>
      <w:r w:rsidR="000E087D">
        <w:rPr>
          <w:rFonts w:cs="Tahoma"/>
          <w:szCs w:val="20"/>
          <w:lang w:val="en-US"/>
        </w:rPr>
        <w:t xml:space="preserve"> by the Customer are transferred to another Public Institution</w:t>
      </w:r>
      <w:r w:rsidR="00627871" w:rsidRPr="000E087D">
        <w:rPr>
          <w:rFonts w:cs="Tahoma"/>
          <w:szCs w:val="20"/>
          <w:lang w:val="en-US"/>
        </w:rPr>
        <w:t xml:space="preserve">. </w:t>
      </w:r>
      <w:r w:rsidR="000E087D">
        <w:rPr>
          <w:rFonts w:cs="Tahoma"/>
          <w:szCs w:val="20"/>
          <w:lang w:val="en-US"/>
        </w:rPr>
        <w:t xml:space="preserve">This shall apply regardless of any provision to the contrary in Appendix 16. </w:t>
      </w:r>
    </w:p>
    <w:p w:rsidR="00DA7DE8" w:rsidRDefault="00DA7DE8" w:rsidP="00DA7DE8">
      <w:pPr>
        <w:rPr>
          <w:color w:val="000000"/>
          <w:lang w:val="en-GB"/>
        </w:rPr>
      </w:pPr>
    </w:p>
    <w:p w:rsidR="00DA7DE8" w:rsidRPr="00DA7DE8" w:rsidRDefault="00DA7DE8" w:rsidP="00AE1CCC">
      <w:pPr>
        <w:jc w:val="both"/>
        <w:rPr>
          <w:rFonts w:cs="Tahoma"/>
          <w:szCs w:val="20"/>
          <w:lang w:val="en-GB"/>
        </w:rPr>
      </w:pPr>
    </w:p>
    <w:p w:rsidR="00627871" w:rsidRPr="00E77F88" w:rsidRDefault="000E087D" w:rsidP="00AE1CCC">
      <w:pPr>
        <w:pStyle w:val="Overskrift2"/>
        <w:numPr>
          <w:ilvl w:val="1"/>
          <w:numId w:val="11"/>
        </w:numPr>
        <w:rPr>
          <w:rFonts w:cs="Tahoma"/>
          <w:szCs w:val="20"/>
        </w:rPr>
      </w:pPr>
      <w:bookmarkStart w:id="647" w:name="_Toc296695599"/>
      <w:bookmarkStart w:id="648" w:name="_Toc319931350"/>
      <w:bookmarkStart w:id="649" w:name="_Toc355340649"/>
      <w:r>
        <w:rPr>
          <w:rFonts w:cs="Tahoma"/>
          <w:szCs w:val="20"/>
        </w:rPr>
        <w:lastRenderedPageBreak/>
        <w:t>The Supplier's assignment</w:t>
      </w:r>
      <w:bookmarkEnd w:id="647"/>
      <w:bookmarkEnd w:id="648"/>
      <w:bookmarkEnd w:id="649"/>
    </w:p>
    <w:p w:rsidR="00627871" w:rsidRPr="005B3444" w:rsidRDefault="000E087D" w:rsidP="00AE1CCC">
      <w:pPr>
        <w:jc w:val="both"/>
        <w:rPr>
          <w:rFonts w:cs="Tahoma"/>
          <w:szCs w:val="20"/>
          <w:lang w:val="en-US"/>
        </w:rPr>
      </w:pPr>
      <w:r w:rsidRPr="000E087D">
        <w:rPr>
          <w:rFonts w:cs="Tahoma"/>
          <w:szCs w:val="20"/>
          <w:lang w:val="en-US"/>
        </w:rPr>
        <w:t xml:space="preserve">The Supplier shall not assign its rights and obligations under the Contract to any third party without the written consent of the Customer. </w:t>
      </w:r>
      <w:r>
        <w:rPr>
          <w:rFonts w:cs="Tahoma"/>
          <w:szCs w:val="20"/>
          <w:lang w:val="en-US"/>
        </w:rPr>
        <w:t xml:space="preserve">Consent shall be given only if such assignment is effected subject to the applicable rules of tender, and if no material circumstances prevent such assignment. </w:t>
      </w:r>
    </w:p>
    <w:p w:rsidR="00627871" w:rsidRPr="005B3444" w:rsidRDefault="00627871" w:rsidP="00AE1CCC">
      <w:pPr>
        <w:jc w:val="both"/>
        <w:rPr>
          <w:rFonts w:cs="Tahoma"/>
          <w:szCs w:val="20"/>
          <w:lang w:val="en-US"/>
        </w:rPr>
      </w:pPr>
    </w:p>
    <w:p w:rsidR="00627871" w:rsidRPr="000E087D" w:rsidRDefault="00627871" w:rsidP="00AE1CCC">
      <w:pPr>
        <w:jc w:val="both"/>
        <w:rPr>
          <w:rFonts w:cs="Tahoma"/>
          <w:szCs w:val="20"/>
          <w:lang w:val="en-US"/>
        </w:rPr>
      </w:pPr>
    </w:p>
    <w:p w:rsidR="00627871" w:rsidRPr="00E77F88" w:rsidRDefault="000E087D" w:rsidP="00AE1CCC">
      <w:pPr>
        <w:pStyle w:val="Overskrift1"/>
        <w:numPr>
          <w:ilvl w:val="0"/>
          <w:numId w:val="11"/>
        </w:numPr>
        <w:rPr>
          <w:rFonts w:cs="Tahoma"/>
        </w:rPr>
      </w:pPr>
      <w:bookmarkStart w:id="650" w:name="_Toc355340650"/>
      <w:r>
        <w:rPr>
          <w:rFonts w:cs="Tahoma"/>
        </w:rPr>
        <w:t>duration</w:t>
      </w:r>
      <w:bookmarkEnd w:id="650"/>
    </w:p>
    <w:p w:rsidR="00627871" w:rsidRPr="000E087D" w:rsidRDefault="000E087D" w:rsidP="00AE1CCC">
      <w:pPr>
        <w:pStyle w:val="Overskrift2"/>
        <w:numPr>
          <w:ilvl w:val="1"/>
          <w:numId w:val="11"/>
        </w:numPr>
        <w:rPr>
          <w:rFonts w:cs="Tahoma"/>
          <w:szCs w:val="20"/>
          <w:lang w:val="en-US"/>
        </w:rPr>
      </w:pPr>
      <w:bookmarkStart w:id="651" w:name="_Ref304402619"/>
      <w:bookmarkStart w:id="652" w:name="_Toc319931352"/>
      <w:bookmarkStart w:id="653" w:name="_Toc355340651"/>
      <w:bookmarkStart w:id="654" w:name="_Ref306113637"/>
      <w:r w:rsidRPr="000E087D">
        <w:rPr>
          <w:rFonts w:cs="Tahoma"/>
          <w:szCs w:val="20"/>
          <w:lang w:val="en-US"/>
        </w:rPr>
        <w:t>The Customer's right of withdrawal</w:t>
      </w:r>
      <w:bookmarkEnd w:id="651"/>
      <w:bookmarkEnd w:id="652"/>
      <w:bookmarkEnd w:id="653"/>
      <w:r w:rsidR="00627871" w:rsidRPr="000E087D">
        <w:rPr>
          <w:rFonts w:cs="Tahoma"/>
          <w:szCs w:val="20"/>
          <w:lang w:val="en-US"/>
        </w:rPr>
        <w:t xml:space="preserve"> </w:t>
      </w:r>
      <w:bookmarkEnd w:id="654"/>
    </w:p>
    <w:p w:rsidR="00627871" w:rsidRPr="005B3444" w:rsidRDefault="00BE4592" w:rsidP="00AE1CCC">
      <w:pPr>
        <w:jc w:val="both"/>
        <w:rPr>
          <w:rFonts w:cs="Tahoma"/>
          <w:szCs w:val="20"/>
          <w:lang w:val="en-US"/>
        </w:rPr>
      </w:pPr>
      <w:r w:rsidRPr="00BE4592">
        <w:rPr>
          <w:rFonts w:cs="Tahoma"/>
          <w:szCs w:val="20"/>
          <w:lang w:val="en-US"/>
        </w:rPr>
        <w:t xml:space="preserve">The Customer shall be entitled, at any time, giving at least </w:t>
      </w:r>
      <w:r w:rsidR="00627871" w:rsidRPr="00BE4592">
        <w:rPr>
          <w:rFonts w:cs="Tahoma"/>
          <w:i/>
          <w:szCs w:val="20"/>
          <w:lang w:val="en-US"/>
        </w:rPr>
        <w:t>[20]</w:t>
      </w:r>
      <w:r w:rsidR="00627871" w:rsidRPr="00BE4592">
        <w:rPr>
          <w:rFonts w:cs="Tahoma"/>
          <w:szCs w:val="20"/>
          <w:lang w:val="en-US"/>
        </w:rPr>
        <w:t xml:space="preserve"> </w:t>
      </w:r>
      <w:r w:rsidRPr="00BE4592">
        <w:rPr>
          <w:rFonts w:cs="Tahoma"/>
          <w:szCs w:val="20"/>
          <w:lang w:val="en-US"/>
        </w:rPr>
        <w:t xml:space="preserve">Working Days' written notice of termination, to withdraw in full or in part from the Contract with effect for future deliveries. </w:t>
      </w:r>
    </w:p>
    <w:p w:rsidR="00627871" w:rsidRPr="005B3444" w:rsidRDefault="00627871" w:rsidP="00AE1CCC">
      <w:pPr>
        <w:jc w:val="both"/>
        <w:rPr>
          <w:rFonts w:cs="Tahoma"/>
          <w:szCs w:val="20"/>
          <w:lang w:val="en-US"/>
        </w:rPr>
      </w:pPr>
    </w:p>
    <w:p w:rsidR="00627871" w:rsidRPr="00BE4592" w:rsidRDefault="00BE4592" w:rsidP="00AE1CCC">
      <w:pPr>
        <w:jc w:val="both"/>
        <w:rPr>
          <w:rFonts w:cs="Tahoma"/>
          <w:szCs w:val="20"/>
          <w:lang w:val="en-US"/>
        </w:rPr>
      </w:pPr>
      <w:r w:rsidRPr="00BE4592">
        <w:rPr>
          <w:rFonts w:cs="Tahoma"/>
          <w:szCs w:val="20"/>
          <w:lang w:val="en-US"/>
        </w:rPr>
        <w:t xml:space="preserve">On the Customer's withdrawal, the obligations of both Parties to further perform the Contract shall lapse, </w:t>
      </w:r>
      <w:r w:rsidR="0072732B">
        <w:rPr>
          <w:rFonts w:cs="Tahoma"/>
          <w:szCs w:val="20"/>
          <w:lang w:val="en-US"/>
        </w:rPr>
        <w:t>however without prejudice to</w:t>
      </w:r>
      <w:r w:rsidRPr="00BE4592">
        <w:rPr>
          <w:rFonts w:cs="Tahoma"/>
          <w:szCs w:val="20"/>
          <w:lang w:val="en-US"/>
        </w:rPr>
        <w:t xml:space="preserve"> clause </w:t>
      </w:r>
      <w:r w:rsidR="00CA4F7A">
        <w:fldChar w:fldCharType="begin"/>
      </w:r>
      <w:r w:rsidR="00CA4F7A">
        <w:instrText xml:space="preserve"> REF _Ref297191998 \r \h  \* MERGEFORMAT </w:instrText>
      </w:r>
      <w:r w:rsidR="00CA4F7A">
        <w:fldChar w:fldCharType="separate"/>
      </w:r>
      <w:r w:rsidR="00B101E6" w:rsidRPr="00B101E6">
        <w:rPr>
          <w:rFonts w:cs="Tahoma"/>
          <w:szCs w:val="20"/>
          <w:lang w:val="en-US"/>
        </w:rPr>
        <w:t>35</w:t>
      </w:r>
      <w:r w:rsidR="00CA4F7A">
        <w:fldChar w:fldCharType="end"/>
      </w:r>
      <w:r w:rsidR="00627871" w:rsidRPr="00BE4592">
        <w:rPr>
          <w:rFonts w:cs="Tahoma"/>
          <w:szCs w:val="20"/>
          <w:lang w:val="en-US"/>
        </w:rPr>
        <w:t xml:space="preserve"> </w:t>
      </w:r>
      <w:r w:rsidRPr="00BE4592">
        <w:rPr>
          <w:rFonts w:cs="Tahoma"/>
          <w:szCs w:val="20"/>
          <w:lang w:val="en-US"/>
        </w:rPr>
        <w:t>concerning the Supplier's obligations in connection with the termination of the Contract.</w:t>
      </w:r>
      <w:r w:rsidR="00627871" w:rsidRPr="00BE4592">
        <w:rPr>
          <w:rFonts w:cs="Tahoma"/>
          <w:szCs w:val="20"/>
          <w:lang w:val="en-US"/>
        </w:rPr>
        <w:t xml:space="preserve">  </w:t>
      </w:r>
    </w:p>
    <w:p w:rsidR="00627871" w:rsidRPr="00BE4592" w:rsidRDefault="00627871" w:rsidP="00AE1CCC">
      <w:pPr>
        <w:jc w:val="both"/>
        <w:rPr>
          <w:rFonts w:cs="Tahoma"/>
          <w:szCs w:val="20"/>
          <w:lang w:val="en-US"/>
        </w:rPr>
      </w:pPr>
    </w:p>
    <w:p w:rsidR="00627871" w:rsidRPr="00305B3D" w:rsidRDefault="0072732B" w:rsidP="00AE1CCC">
      <w:pPr>
        <w:jc w:val="both"/>
        <w:rPr>
          <w:rFonts w:cs="Tahoma"/>
          <w:szCs w:val="20"/>
          <w:lang w:val="en-US"/>
        </w:rPr>
      </w:pPr>
      <w:r w:rsidRPr="00305B3D">
        <w:rPr>
          <w:rFonts w:cs="Tahoma"/>
          <w:szCs w:val="20"/>
          <w:lang w:val="en-US"/>
        </w:rPr>
        <w:t>Unless the Customer decides otherwise, the Suppli</w:t>
      </w:r>
      <w:r w:rsidR="00305B3D" w:rsidRPr="00305B3D">
        <w:rPr>
          <w:rFonts w:cs="Tahoma"/>
          <w:szCs w:val="20"/>
          <w:lang w:val="en-US"/>
        </w:rPr>
        <w:t>er shall be under an obligation</w:t>
      </w:r>
      <w:r w:rsidRPr="00305B3D">
        <w:rPr>
          <w:rFonts w:cs="Tahoma"/>
          <w:szCs w:val="20"/>
          <w:lang w:val="en-US"/>
        </w:rPr>
        <w:t xml:space="preserve"> to continue to carry out maintenance and support related to </w:t>
      </w:r>
      <w:r w:rsidR="00305B3D" w:rsidRPr="00305B3D">
        <w:rPr>
          <w:rFonts w:cs="Tahoma"/>
          <w:szCs w:val="20"/>
          <w:lang w:val="en-US"/>
        </w:rPr>
        <w:t xml:space="preserve">Partial Deliveries already accepted by the Customer at the time of the Customer's withdrawal, always provided that the Supplier's fee for these services shall be proportionally reduced. </w:t>
      </w:r>
      <w:r w:rsidR="00305B3D">
        <w:rPr>
          <w:rFonts w:cs="Tahoma"/>
          <w:szCs w:val="20"/>
          <w:lang w:val="en-US"/>
        </w:rPr>
        <w:t xml:space="preserve">The Supplier shall be entitled to demand that the maintenance and/or any operations fee for future services be adjusted to the extent that this is reasonably justified. </w:t>
      </w:r>
      <w:r w:rsidR="00305B3D" w:rsidRPr="00305B3D">
        <w:rPr>
          <w:rFonts w:cs="Tahoma"/>
          <w:szCs w:val="20"/>
          <w:lang w:val="en-US"/>
        </w:rPr>
        <w:t xml:space="preserve">The Parties shall be entitled to terminate any maintenance and support </w:t>
      </w:r>
      <w:r w:rsidR="00E64B6F">
        <w:rPr>
          <w:rFonts w:cs="Tahoma"/>
          <w:szCs w:val="20"/>
          <w:lang w:val="en-US"/>
        </w:rPr>
        <w:t xml:space="preserve">as well as Operations, if applicable, </w:t>
      </w:r>
      <w:r w:rsidR="00305B3D" w:rsidRPr="00305B3D">
        <w:rPr>
          <w:rFonts w:cs="Tahoma"/>
          <w:szCs w:val="20"/>
          <w:lang w:val="en-US"/>
        </w:rPr>
        <w:t>related to the said Partial Deliveries in accordance with the guidelines described in clauses</w:t>
      </w:r>
      <w:r w:rsidR="00627871" w:rsidRPr="00305B3D">
        <w:rPr>
          <w:rFonts w:cs="Tahoma"/>
          <w:szCs w:val="20"/>
          <w:lang w:val="en-US"/>
        </w:rPr>
        <w:t xml:space="preserve"> </w:t>
      </w:r>
      <w:r w:rsidR="00CA4F7A">
        <w:fldChar w:fldCharType="begin"/>
      </w:r>
      <w:r w:rsidR="00CA4F7A">
        <w:instrText xml:space="preserve"> REF _Ref303333744 \r \</w:instrText>
      </w:r>
      <w:r w:rsidR="00CA4F7A">
        <w:instrText xml:space="preserve">h  \* MERGEFORMAT </w:instrText>
      </w:r>
      <w:r w:rsidR="00CA4F7A">
        <w:fldChar w:fldCharType="separate"/>
      </w:r>
      <w:r w:rsidR="00B101E6" w:rsidRPr="00B101E6">
        <w:rPr>
          <w:rFonts w:cs="Tahoma"/>
          <w:szCs w:val="20"/>
          <w:lang w:val="en-US"/>
        </w:rPr>
        <w:t>34.2</w:t>
      </w:r>
      <w:r w:rsidR="00CA4F7A">
        <w:fldChar w:fldCharType="end"/>
      </w:r>
      <w:r w:rsidR="00627871" w:rsidRPr="00305B3D">
        <w:rPr>
          <w:rFonts w:cs="Tahoma"/>
          <w:szCs w:val="20"/>
          <w:lang w:val="en-US"/>
        </w:rPr>
        <w:t xml:space="preserve"> </w:t>
      </w:r>
      <w:r w:rsidR="00305B3D">
        <w:rPr>
          <w:rFonts w:cs="Tahoma"/>
          <w:szCs w:val="20"/>
          <w:lang w:val="en-US"/>
        </w:rPr>
        <w:t>and</w:t>
      </w:r>
      <w:r w:rsidR="00156BA5">
        <w:rPr>
          <w:rFonts w:cs="Tahoma"/>
          <w:szCs w:val="20"/>
          <w:lang w:val="en-US"/>
        </w:rPr>
        <w:t xml:space="preserve"> </w:t>
      </w:r>
      <w:r w:rsidR="007744C6">
        <w:rPr>
          <w:rFonts w:cs="Tahoma"/>
          <w:szCs w:val="20"/>
          <w:lang w:val="en-US"/>
        </w:rPr>
        <w:fldChar w:fldCharType="begin"/>
      </w:r>
      <w:r w:rsidR="00156BA5">
        <w:rPr>
          <w:rFonts w:cs="Tahoma"/>
          <w:szCs w:val="20"/>
          <w:lang w:val="en-US"/>
        </w:rPr>
        <w:instrText xml:space="preserve"> REF _Ref354411026 \r \h </w:instrText>
      </w:r>
      <w:r w:rsidR="007744C6">
        <w:rPr>
          <w:rFonts w:cs="Tahoma"/>
          <w:szCs w:val="20"/>
          <w:lang w:val="en-US"/>
        </w:rPr>
      </w:r>
      <w:r w:rsidR="007744C6">
        <w:rPr>
          <w:rFonts w:cs="Tahoma"/>
          <w:szCs w:val="20"/>
          <w:lang w:val="en-US"/>
        </w:rPr>
        <w:fldChar w:fldCharType="separate"/>
      </w:r>
      <w:r w:rsidR="00B101E6">
        <w:rPr>
          <w:rFonts w:cs="Tahoma"/>
          <w:szCs w:val="20"/>
          <w:lang w:val="en-US"/>
        </w:rPr>
        <w:t>34.3</w:t>
      </w:r>
      <w:r w:rsidR="007744C6">
        <w:rPr>
          <w:rFonts w:cs="Tahoma"/>
          <w:szCs w:val="20"/>
          <w:lang w:val="en-US"/>
        </w:rPr>
        <w:fldChar w:fldCharType="end"/>
      </w:r>
      <w:r w:rsidR="00627871" w:rsidRPr="00305B3D">
        <w:rPr>
          <w:rFonts w:cs="Tahoma"/>
          <w:szCs w:val="20"/>
          <w:lang w:val="en-US"/>
        </w:rPr>
        <w:t>.</w:t>
      </w:r>
    </w:p>
    <w:p w:rsidR="00627871" w:rsidRPr="00305B3D" w:rsidRDefault="00627871" w:rsidP="00AE1CCC">
      <w:pPr>
        <w:jc w:val="both"/>
        <w:rPr>
          <w:rFonts w:cs="Tahoma"/>
          <w:szCs w:val="20"/>
          <w:lang w:val="en-US"/>
        </w:rPr>
      </w:pPr>
    </w:p>
    <w:p w:rsidR="00627871" w:rsidRPr="005B3444" w:rsidRDefault="00E64B6F" w:rsidP="00AE1CCC">
      <w:pPr>
        <w:jc w:val="both"/>
        <w:rPr>
          <w:rFonts w:cs="Tahoma"/>
          <w:szCs w:val="20"/>
          <w:lang w:val="en-US"/>
        </w:rPr>
      </w:pPr>
      <w:r w:rsidRPr="00E64B6F">
        <w:rPr>
          <w:rFonts w:cs="Tahoma"/>
          <w:szCs w:val="20"/>
          <w:lang w:val="en-US"/>
        </w:rPr>
        <w:t xml:space="preserve">On withdrawal, the Customer shall pay a fee to the Supplier. </w:t>
      </w:r>
      <w:r>
        <w:rPr>
          <w:rFonts w:cs="Tahoma"/>
          <w:szCs w:val="20"/>
          <w:lang w:val="en-US"/>
        </w:rPr>
        <w:t xml:space="preserve">The fee is specified in Appendix 14. </w:t>
      </w:r>
    </w:p>
    <w:p w:rsidR="00627871" w:rsidRPr="005B3444" w:rsidRDefault="00627871" w:rsidP="00AE1CCC">
      <w:pPr>
        <w:jc w:val="both"/>
        <w:rPr>
          <w:rFonts w:cs="Tahoma"/>
          <w:szCs w:val="20"/>
          <w:lang w:val="en-US"/>
        </w:rPr>
      </w:pPr>
    </w:p>
    <w:p w:rsidR="00627871" w:rsidRPr="00E64B6F" w:rsidRDefault="00E64B6F" w:rsidP="00AE1CCC">
      <w:pPr>
        <w:jc w:val="both"/>
        <w:rPr>
          <w:rFonts w:cs="Tahoma"/>
          <w:szCs w:val="20"/>
          <w:lang w:val="en-US"/>
        </w:rPr>
      </w:pPr>
      <w:r w:rsidRPr="00E64B6F">
        <w:rPr>
          <w:rFonts w:cs="Tahoma"/>
          <w:szCs w:val="20"/>
          <w:lang w:val="en-US"/>
        </w:rPr>
        <w:t>If the Customer chooses to withdraw from the Contract at a time when parts of the Deliverables have passed for testing as part of the next Partial Delivery, cf. clause</w:t>
      </w:r>
      <w:r w:rsidR="00156BA5">
        <w:rPr>
          <w:rFonts w:cs="Tahoma"/>
          <w:szCs w:val="20"/>
          <w:lang w:val="en-US"/>
        </w:rPr>
        <w:t xml:space="preserve"> </w:t>
      </w:r>
      <w:r w:rsidR="007744C6">
        <w:rPr>
          <w:rFonts w:cs="Tahoma"/>
          <w:szCs w:val="20"/>
          <w:lang w:val="en-US"/>
        </w:rPr>
        <w:fldChar w:fldCharType="begin"/>
      </w:r>
      <w:r w:rsidR="00ED7B94">
        <w:rPr>
          <w:rFonts w:cs="Tahoma"/>
          <w:szCs w:val="20"/>
          <w:lang w:val="en-US"/>
        </w:rPr>
        <w:instrText xml:space="preserve"> REF _Ref354411053 \r \h </w:instrText>
      </w:r>
      <w:r w:rsidR="007744C6">
        <w:rPr>
          <w:rFonts w:cs="Tahoma"/>
          <w:szCs w:val="20"/>
          <w:lang w:val="en-US"/>
        </w:rPr>
      </w:r>
      <w:r w:rsidR="007744C6">
        <w:rPr>
          <w:rFonts w:cs="Tahoma"/>
          <w:szCs w:val="20"/>
          <w:lang w:val="en-US"/>
        </w:rPr>
        <w:fldChar w:fldCharType="separate"/>
      </w:r>
      <w:r w:rsidR="00B101E6">
        <w:rPr>
          <w:rFonts w:cs="Tahoma"/>
          <w:szCs w:val="20"/>
          <w:lang w:val="en-US"/>
        </w:rPr>
        <w:t>7.2</w:t>
      </w:r>
      <w:r w:rsidR="007744C6">
        <w:rPr>
          <w:rFonts w:cs="Tahoma"/>
          <w:szCs w:val="20"/>
          <w:lang w:val="en-US"/>
        </w:rPr>
        <w:fldChar w:fldCharType="end"/>
      </w:r>
      <w:r w:rsidR="00627871" w:rsidRPr="00E64B6F">
        <w:rPr>
          <w:rFonts w:cs="Tahoma"/>
          <w:szCs w:val="20"/>
          <w:lang w:val="en-US"/>
        </w:rPr>
        <w:t xml:space="preserve">, </w:t>
      </w:r>
      <w:r w:rsidRPr="00E64B6F">
        <w:rPr>
          <w:rFonts w:cs="Tahoma"/>
          <w:szCs w:val="20"/>
          <w:lang w:val="en-US"/>
        </w:rPr>
        <w:t>the said parts of the Deliverables shall, in rel</w:t>
      </w:r>
      <w:r w:rsidR="00B26F16">
        <w:rPr>
          <w:rFonts w:cs="Tahoma"/>
          <w:szCs w:val="20"/>
          <w:lang w:val="en-US"/>
        </w:rPr>
        <w:t>a</w:t>
      </w:r>
      <w:r w:rsidRPr="00E64B6F">
        <w:rPr>
          <w:rFonts w:cs="Tahoma"/>
          <w:szCs w:val="20"/>
          <w:lang w:val="en-US"/>
        </w:rPr>
        <w:t xml:space="preserve">tion to fees, be considered approved and accepted by the Customer. </w:t>
      </w:r>
    </w:p>
    <w:p w:rsidR="00627871" w:rsidRPr="00E64B6F" w:rsidRDefault="00627871" w:rsidP="00AE1CCC">
      <w:pPr>
        <w:jc w:val="both"/>
        <w:rPr>
          <w:rFonts w:cs="Tahoma"/>
          <w:szCs w:val="20"/>
          <w:lang w:val="en-US"/>
        </w:rPr>
      </w:pPr>
    </w:p>
    <w:p w:rsidR="00627871" w:rsidRPr="00B26F16" w:rsidRDefault="00E64B6F" w:rsidP="00AE1CCC">
      <w:pPr>
        <w:jc w:val="both"/>
        <w:rPr>
          <w:rFonts w:cs="Tahoma"/>
          <w:szCs w:val="20"/>
          <w:lang w:val="en-US"/>
        </w:rPr>
      </w:pPr>
      <w:r>
        <w:rPr>
          <w:rFonts w:cs="Tahoma"/>
          <w:szCs w:val="20"/>
          <w:lang w:val="en-US"/>
        </w:rPr>
        <w:t>On paymen</w:t>
      </w:r>
      <w:r w:rsidRPr="00E64B6F">
        <w:rPr>
          <w:rFonts w:cs="Tahoma"/>
          <w:szCs w:val="20"/>
          <w:lang w:val="en-US"/>
        </w:rPr>
        <w:t>t</w:t>
      </w:r>
      <w:r>
        <w:rPr>
          <w:rFonts w:cs="Tahoma"/>
          <w:szCs w:val="20"/>
          <w:lang w:val="en-US"/>
        </w:rPr>
        <w:t xml:space="preserve"> </w:t>
      </w:r>
      <w:r w:rsidRPr="00E64B6F">
        <w:rPr>
          <w:rFonts w:cs="Tahoma"/>
          <w:szCs w:val="20"/>
          <w:lang w:val="en-US"/>
        </w:rPr>
        <w:t xml:space="preserve">of fees to the Supplier, the Customer shall obtain the right to the Deliverables as available at the time of the Customer's withdrawal from the Contract, in accordance with the guidelines set out in clause </w:t>
      </w:r>
      <w:r w:rsidR="00CA4F7A">
        <w:fldChar w:fldCharType="begin"/>
      </w:r>
      <w:r w:rsidR="00CA4F7A">
        <w:instrText xml:space="preserve"> REF _Ref303328449 \r \h  \* MERGEFORMAT </w:instrText>
      </w:r>
      <w:r w:rsidR="00CA4F7A">
        <w:fldChar w:fldCharType="separate"/>
      </w:r>
      <w:r w:rsidR="00B101E6" w:rsidRPr="00B101E6">
        <w:rPr>
          <w:rFonts w:cs="Tahoma"/>
          <w:szCs w:val="20"/>
          <w:lang w:val="en-US"/>
        </w:rPr>
        <w:t>31</w:t>
      </w:r>
      <w:r w:rsidR="00CA4F7A">
        <w:fldChar w:fldCharType="end"/>
      </w:r>
      <w:r w:rsidR="00627871" w:rsidRPr="00E64B6F">
        <w:rPr>
          <w:rFonts w:cs="Tahoma"/>
          <w:szCs w:val="20"/>
          <w:lang w:val="en-US"/>
        </w:rPr>
        <w:t xml:space="preserve"> </w:t>
      </w:r>
      <w:r>
        <w:rPr>
          <w:rFonts w:cs="Tahoma"/>
          <w:szCs w:val="20"/>
          <w:lang w:val="en-US"/>
        </w:rPr>
        <w:t>and Appendix 16.</w:t>
      </w:r>
      <w:r w:rsidR="00B26F16">
        <w:rPr>
          <w:rFonts w:cs="Tahoma"/>
          <w:szCs w:val="20"/>
          <w:lang w:val="en-US"/>
        </w:rPr>
        <w:t xml:space="preserve"> </w:t>
      </w:r>
      <w:r w:rsidR="00B26F16" w:rsidRPr="00B26F16">
        <w:rPr>
          <w:rFonts w:cs="Tahoma"/>
          <w:szCs w:val="20"/>
          <w:lang w:val="en-US"/>
        </w:rPr>
        <w:t>The provisions set out in clause</w:t>
      </w:r>
      <w:r w:rsidR="00627871" w:rsidRPr="00B26F16">
        <w:rPr>
          <w:rFonts w:cs="Tahoma"/>
          <w:szCs w:val="20"/>
          <w:lang w:val="en-US"/>
        </w:rPr>
        <w:t xml:space="preserve"> </w:t>
      </w:r>
      <w:r w:rsidR="00CA4F7A">
        <w:fldChar w:fldCharType="begin"/>
      </w:r>
      <w:r w:rsidR="00CA4F7A">
        <w:instrText xml:space="preserve"> REF _Ref295295104 \r \h  \* MERGEFORMAT </w:instrText>
      </w:r>
      <w:r w:rsidR="00CA4F7A">
        <w:fldChar w:fldCharType="separate"/>
      </w:r>
      <w:r w:rsidR="00B101E6" w:rsidRPr="00B101E6">
        <w:rPr>
          <w:rFonts w:cs="Tahoma"/>
          <w:szCs w:val="20"/>
          <w:lang w:val="en-US"/>
        </w:rPr>
        <w:t>26.2</w:t>
      </w:r>
      <w:r w:rsidR="00CA4F7A">
        <w:fldChar w:fldCharType="end"/>
      </w:r>
      <w:r w:rsidR="00627871" w:rsidRPr="00B26F16">
        <w:rPr>
          <w:rFonts w:cs="Tahoma"/>
          <w:szCs w:val="20"/>
          <w:lang w:val="en-US"/>
        </w:rPr>
        <w:t xml:space="preserve"> </w:t>
      </w:r>
      <w:r w:rsidR="00B26F16" w:rsidRPr="00B26F16">
        <w:rPr>
          <w:rFonts w:cs="Tahoma"/>
          <w:szCs w:val="20"/>
          <w:lang w:val="en-US"/>
        </w:rPr>
        <w:t xml:space="preserve">on the settlement on termination shall apply by analogy. </w:t>
      </w:r>
    </w:p>
    <w:p w:rsidR="00627871" w:rsidRPr="00B26F16" w:rsidRDefault="00627871" w:rsidP="00AE1CCC">
      <w:pPr>
        <w:jc w:val="both"/>
        <w:rPr>
          <w:rFonts w:cs="Tahoma"/>
          <w:szCs w:val="20"/>
          <w:lang w:val="en-US"/>
        </w:rPr>
      </w:pPr>
    </w:p>
    <w:p w:rsidR="00627871" w:rsidRPr="00E77F88" w:rsidRDefault="00B26F16" w:rsidP="00AE1CCC">
      <w:pPr>
        <w:pStyle w:val="Overskrift2"/>
        <w:numPr>
          <w:ilvl w:val="1"/>
          <w:numId w:val="11"/>
        </w:numPr>
        <w:rPr>
          <w:rFonts w:cs="Tahoma"/>
          <w:szCs w:val="20"/>
        </w:rPr>
      </w:pPr>
      <w:bookmarkStart w:id="655" w:name="_Ref303333744"/>
      <w:bookmarkStart w:id="656" w:name="_Toc319931353"/>
      <w:bookmarkStart w:id="657" w:name="_Toc355340652"/>
      <w:r>
        <w:rPr>
          <w:rFonts w:cs="Tahoma"/>
          <w:szCs w:val="20"/>
        </w:rPr>
        <w:t>Maintenance and support</w:t>
      </w:r>
      <w:bookmarkEnd w:id="655"/>
      <w:bookmarkEnd w:id="656"/>
      <w:bookmarkEnd w:id="657"/>
    </w:p>
    <w:p w:rsidR="00627871" w:rsidRPr="005B3444" w:rsidRDefault="00B26F16" w:rsidP="00AE1CCC">
      <w:pPr>
        <w:jc w:val="both"/>
        <w:rPr>
          <w:rFonts w:cs="Tahoma"/>
          <w:color w:val="000000"/>
          <w:szCs w:val="20"/>
          <w:lang w:val="en-US"/>
        </w:rPr>
      </w:pPr>
      <w:r w:rsidRPr="00B26F16">
        <w:rPr>
          <w:rFonts w:cs="Tahoma"/>
          <w:color w:val="000000"/>
          <w:szCs w:val="20"/>
          <w:lang w:val="en-US"/>
        </w:rPr>
        <w:t>The Supplier shall be entitled, by giving Notice, to terminate the maintenance and support of the entire Deliverables, giving 12 months' notice to the first day of a</w:t>
      </w:r>
      <w:r>
        <w:rPr>
          <w:rFonts w:cs="Tahoma"/>
          <w:color w:val="000000"/>
          <w:szCs w:val="20"/>
          <w:lang w:val="en-US"/>
        </w:rPr>
        <w:t xml:space="preserve"> </w:t>
      </w:r>
      <w:r w:rsidRPr="00B26F16">
        <w:rPr>
          <w:rFonts w:cs="Tahoma"/>
          <w:color w:val="000000"/>
          <w:szCs w:val="20"/>
          <w:lang w:val="en-US"/>
        </w:rPr>
        <w:t xml:space="preserve">month, to expire no sooner than four years after Acceptance of the last Partial Delivery. </w:t>
      </w:r>
      <w:r>
        <w:rPr>
          <w:rFonts w:cs="Tahoma"/>
          <w:color w:val="000000"/>
          <w:szCs w:val="20"/>
          <w:lang w:val="en-US"/>
        </w:rPr>
        <w:t xml:space="preserve">However, the Supplier shall be entitled, by giving Notice, to terminate the maintenance and support of the Standard Software of a third party if the producer thereof ceases to offer maintenance and support in Denmark. </w:t>
      </w:r>
      <w:r w:rsidR="00F57753">
        <w:rPr>
          <w:rFonts w:cs="Tahoma"/>
          <w:color w:val="000000"/>
          <w:szCs w:val="20"/>
          <w:lang w:val="en-US"/>
        </w:rPr>
        <w:t xml:space="preserve">Such termination shall be effected by at least three months' notice and shall not take effect prior to the time when the producer ceases to offer maintenance and support. </w:t>
      </w:r>
    </w:p>
    <w:p w:rsidR="00627871" w:rsidRPr="005B3444" w:rsidRDefault="00627871" w:rsidP="00AE1CCC">
      <w:pPr>
        <w:jc w:val="both"/>
        <w:rPr>
          <w:rFonts w:cs="Tahoma"/>
          <w:szCs w:val="20"/>
          <w:lang w:val="en-US"/>
        </w:rPr>
      </w:pPr>
    </w:p>
    <w:p w:rsidR="00627871" w:rsidRPr="005B3444" w:rsidRDefault="00F57753" w:rsidP="00AE1CCC">
      <w:pPr>
        <w:jc w:val="both"/>
        <w:rPr>
          <w:rFonts w:cs="Tahoma"/>
          <w:szCs w:val="20"/>
          <w:lang w:val="en-US"/>
        </w:rPr>
      </w:pPr>
      <w:r w:rsidRPr="00F57753">
        <w:rPr>
          <w:rFonts w:cs="Tahoma"/>
          <w:szCs w:val="20"/>
          <w:lang w:val="en-US"/>
        </w:rPr>
        <w:t>The Customer shall be entitled, by giving Notice, to terminate the maintenance and support of the entire Deliverables, giving six months' notice to the first day of a mont</w:t>
      </w:r>
      <w:r w:rsidR="00D97A36">
        <w:rPr>
          <w:rFonts w:cs="Tahoma"/>
          <w:szCs w:val="20"/>
          <w:lang w:val="en-US"/>
        </w:rPr>
        <w:t>h, to expire no sooner than one year</w:t>
      </w:r>
      <w:r w:rsidRPr="00F57753">
        <w:rPr>
          <w:rFonts w:cs="Tahoma"/>
          <w:szCs w:val="20"/>
          <w:lang w:val="en-US"/>
        </w:rPr>
        <w:t xml:space="preserve"> after Acceptance of the last Partial Delivery, unless otherwise explicitly stated in Appendix 10. </w:t>
      </w:r>
    </w:p>
    <w:p w:rsidR="00627871" w:rsidRPr="005B3444" w:rsidRDefault="00627871" w:rsidP="00AE1CCC">
      <w:pPr>
        <w:jc w:val="both"/>
        <w:rPr>
          <w:rFonts w:cs="Tahoma"/>
          <w:szCs w:val="20"/>
          <w:lang w:val="en-US"/>
        </w:rPr>
      </w:pPr>
    </w:p>
    <w:p w:rsidR="00627871" w:rsidRPr="007402AE" w:rsidRDefault="00D97A36" w:rsidP="00AE1CCC">
      <w:pPr>
        <w:jc w:val="both"/>
        <w:rPr>
          <w:rFonts w:cs="Tahoma"/>
          <w:szCs w:val="20"/>
          <w:lang w:val="en-US"/>
        </w:rPr>
      </w:pPr>
      <w:r w:rsidRPr="00D97A36">
        <w:rPr>
          <w:rFonts w:cs="Tahoma"/>
          <w:szCs w:val="20"/>
          <w:lang w:val="en-US"/>
        </w:rPr>
        <w:t xml:space="preserve">The Customer shall be entitled, by giving Notice, to terminate the maintenance and support for parts of the Deliverables, as set out in Appendix 10 by giving six months' notice to the first day of a month, to expire no sooner than </w:t>
      </w:r>
      <w:r w:rsidRPr="00D97A36">
        <w:rPr>
          <w:rFonts w:cs="Tahoma"/>
          <w:szCs w:val="20"/>
          <w:lang w:val="en-US"/>
        </w:rPr>
        <w:lastRenderedPageBreak/>
        <w:t xml:space="preserve">the expiry of the warranty period of the Partial Delivery in question, unless otherwise explicitly stated in Appendix 10. </w:t>
      </w:r>
      <w:r w:rsidR="00575539">
        <w:rPr>
          <w:rFonts w:cs="Tahoma"/>
          <w:szCs w:val="20"/>
          <w:lang w:val="en-US"/>
        </w:rPr>
        <w:t xml:space="preserve">In the event of partial termination of maintenance and support, the maintenance fee shall be reduced by the amounts specified in Appendix 14 for the parts of the Delivery affected by the termination. </w:t>
      </w:r>
      <w:r w:rsidR="00575539" w:rsidRPr="007402AE">
        <w:rPr>
          <w:rFonts w:cs="Tahoma"/>
          <w:szCs w:val="20"/>
          <w:lang w:val="en-US"/>
        </w:rPr>
        <w:t xml:space="preserve">In addition, the warranted service level goals shall cease to apply </w:t>
      </w:r>
      <w:r w:rsidR="007402AE">
        <w:rPr>
          <w:rFonts w:cs="Tahoma"/>
          <w:szCs w:val="20"/>
          <w:lang w:val="en-US"/>
        </w:rPr>
        <w:t>if</w:t>
      </w:r>
      <w:r w:rsidR="007402AE" w:rsidRPr="007402AE">
        <w:rPr>
          <w:rFonts w:cs="Tahoma"/>
          <w:szCs w:val="20"/>
          <w:lang w:val="en-US"/>
        </w:rPr>
        <w:t xml:space="preserve"> this is stated in Appendix 11. </w:t>
      </w:r>
    </w:p>
    <w:p w:rsidR="00627871" w:rsidRPr="007402AE" w:rsidRDefault="00627871" w:rsidP="00AE1CCC">
      <w:pPr>
        <w:jc w:val="both"/>
        <w:rPr>
          <w:rFonts w:cs="Tahoma"/>
          <w:szCs w:val="20"/>
          <w:lang w:val="en-US"/>
        </w:rPr>
      </w:pPr>
    </w:p>
    <w:p w:rsidR="007402AE" w:rsidRDefault="007402AE" w:rsidP="007402AE">
      <w:pPr>
        <w:jc w:val="both"/>
        <w:rPr>
          <w:color w:val="000000"/>
          <w:lang w:val="en-GB"/>
        </w:rPr>
      </w:pPr>
      <w:r w:rsidRPr="007402AE">
        <w:rPr>
          <w:rFonts w:cs="Tahoma"/>
          <w:szCs w:val="20"/>
          <w:lang w:val="en-US"/>
        </w:rPr>
        <w:t>If the Supplier is in charge of the Operation, cf. clause</w:t>
      </w:r>
      <w:r w:rsidR="00ED7B94">
        <w:rPr>
          <w:rFonts w:cs="Tahoma"/>
          <w:szCs w:val="20"/>
          <w:lang w:val="en-US"/>
        </w:rPr>
        <w:t xml:space="preserve"> </w:t>
      </w:r>
      <w:r w:rsidR="007744C6">
        <w:rPr>
          <w:rFonts w:cs="Tahoma"/>
          <w:szCs w:val="20"/>
          <w:lang w:val="en-US"/>
        </w:rPr>
        <w:fldChar w:fldCharType="begin"/>
      </w:r>
      <w:r w:rsidR="00ED7B94">
        <w:rPr>
          <w:rFonts w:cs="Tahoma"/>
          <w:szCs w:val="20"/>
          <w:lang w:val="en-US"/>
        </w:rPr>
        <w:instrText xml:space="preserve"> REF _Ref354411078 \r \h </w:instrText>
      </w:r>
      <w:r w:rsidR="007744C6">
        <w:rPr>
          <w:rFonts w:cs="Tahoma"/>
          <w:szCs w:val="20"/>
          <w:lang w:val="en-US"/>
        </w:rPr>
      </w:r>
      <w:r w:rsidR="007744C6">
        <w:rPr>
          <w:rFonts w:cs="Tahoma"/>
          <w:szCs w:val="20"/>
          <w:lang w:val="en-US"/>
        </w:rPr>
        <w:fldChar w:fldCharType="separate"/>
      </w:r>
      <w:r w:rsidR="00B101E6">
        <w:rPr>
          <w:rFonts w:cs="Tahoma"/>
          <w:szCs w:val="20"/>
          <w:lang w:val="en-US"/>
        </w:rPr>
        <w:t>16</w:t>
      </w:r>
      <w:r w:rsidR="007744C6">
        <w:rPr>
          <w:rFonts w:cs="Tahoma"/>
          <w:szCs w:val="20"/>
          <w:lang w:val="en-US"/>
        </w:rPr>
        <w:fldChar w:fldCharType="end"/>
      </w:r>
      <w:r w:rsidR="00627871" w:rsidRPr="007402AE">
        <w:rPr>
          <w:rFonts w:cs="Tahoma"/>
          <w:szCs w:val="20"/>
          <w:lang w:val="en-US"/>
        </w:rPr>
        <w:t xml:space="preserve">, </w:t>
      </w:r>
      <w:r w:rsidRPr="007402AE">
        <w:rPr>
          <w:rFonts w:cs="Tahoma"/>
          <w:szCs w:val="20"/>
          <w:lang w:val="en-US"/>
        </w:rPr>
        <w:t>mai</w:t>
      </w:r>
      <w:r>
        <w:rPr>
          <w:rFonts w:cs="Tahoma"/>
          <w:szCs w:val="20"/>
          <w:lang w:val="en-US"/>
        </w:rPr>
        <w:t>ntenance for the entire Deliverable</w:t>
      </w:r>
      <w:r w:rsidRPr="007402AE">
        <w:rPr>
          <w:rFonts w:cs="Tahoma"/>
          <w:szCs w:val="20"/>
          <w:lang w:val="en-US"/>
        </w:rPr>
        <w:t xml:space="preserve"> shall only be terminated if the Operation is terminated for expi</w:t>
      </w:r>
      <w:r>
        <w:rPr>
          <w:rFonts w:cs="Tahoma"/>
          <w:szCs w:val="20"/>
          <w:lang w:val="en-US"/>
        </w:rPr>
        <w:t>r</w:t>
      </w:r>
      <w:r w:rsidRPr="007402AE">
        <w:rPr>
          <w:rFonts w:cs="Tahoma"/>
          <w:szCs w:val="20"/>
          <w:lang w:val="en-US"/>
        </w:rPr>
        <w:t xml:space="preserve">y at the same time as the maintenance. </w:t>
      </w:r>
    </w:p>
    <w:p w:rsidR="007402AE" w:rsidRDefault="007402AE" w:rsidP="007402AE">
      <w:pPr>
        <w:rPr>
          <w:color w:val="000000"/>
          <w:lang w:val="en-GB"/>
        </w:rPr>
      </w:pPr>
    </w:p>
    <w:p w:rsidR="007402AE" w:rsidRPr="007402AE" w:rsidRDefault="007402AE" w:rsidP="00AE1CCC">
      <w:pPr>
        <w:jc w:val="both"/>
        <w:rPr>
          <w:rFonts w:cs="Tahoma"/>
          <w:szCs w:val="20"/>
          <w:lang w:val="en-GB"/>
        </w:rPr>
      </w:pPr>
    </w:p>
    <w:p w:rsidR="00627871" w:rsidRPr="00E77F88" w:rsidRDefault="007402AE" w:rsidP="00AE1CCC">
      <w:pPr>
        <w:pStyle w:val="Overskrift2"/>
        <w:numPr>
          <w:ilvl w:val="1"/>
          <w:numId w:val="11"/>
        </w:numPr>
        <w:rPr>
          <w:rFonts w:cs="Tahoma"/>
          <w:szCs w:val="20"/>
        </w:rPr>
      </w:pPr>
      <w:bookmarkStart w:id="658" w:name="_Ref354411026"/>
      <w:bookmarkStart w:id="659" w:name="_Toc355340653"/>
      <w:r>
        <w:rPr>
          <w:rFonts w:cs="Tahoma"/>
          <w:szCs w:val="20"/>
        </w:rPr>
        <w:t>Operation</w:t>
      </w:r>
      <w:bookmarkEnd w:id="658"/>
      <w:bookmarkEnd w:id="659"/>
    </w:p>
    <w:p w:rsidR="00627871" w:rsidRPr="00E73860" w:rsidRDefault="007402AE" w:rsidP="00AE1CCC">
      <w:pPr>
        <w:jc w:val="both"/>
        <w:rPr>
          <w:rFonts w:cs="Tahoma"/>
          <w:szCs w:val="20"/>
          <w:lang w:val="en-US"/>
        </w:rPr>
      </w:pPr>
      <w:r w:rsidRPr="00E73860">
        <w:rPr>
          <w:rFonts w:cs="Tahoma"/>
          <w:szCs w:val="20"/>
          <w:lang w:val="en-US"/>
        </w:rPr>
        <w:t xml:space="preserve">If the Supplier is in charge of the Operation of the Deliverables, the Customer </w:t>
      </w:r>
      <w:r w:rsidR="00E73860" w:rsidRPr="00E73860">
        <w:rPr>
          <w:rFonts w:cs="Tahoma"/>
          <w:szCs w:val="20"/>
          <w:lang w:val="en-US"/>
        </w:rPr>
        <w:t xml:space="preserve">shall be entitled, by giving Notice, </w:t>
      </w:r>
      <w:r w:rsidR="00E73860">
        <w:rPr>
          <w:rFonts w:cs="Tahoma"/>
          <w:szCs w:val="20"/>
          <w:lang w:val="en-US"/>
        </w:rPr>
        <w:t>to</w:t>
      </w:r>
      <w:r w:rsidR="00E73860" w:rsidRPr="00E73860">
        <w:rPr>
          <w:rFonts w:cs="Tahoma"/>
          <w:szCs w:val="20"/>
          <w:lang w:val="en-US"/>
        </w:rPr>
        <w:t xml:space="preserve"> terminate the Operatio</w:t>
      </w:r>
      <w:r w:rsidR="00E73860">
        <w:rPr>
          <w:rFonts w:cs="Tahoma"/>
          <w:szCs w:val="20"/>
          <w:lang w:val="en-US"/>
        </w:rPr>
        <w:t>n separately subject to the notice specifi</w:t>
      </w:r>
      <w:r w:rsidR="00E73860" w:rsidRPr="00E73860">
        <w:rPr>
          <w:rFonts w:cs="Tahoma"/>
          <w:szCs w:val="20"/>
          <w:lang w:val="en-US"/>
        </w:rPr>
        <w:t xml:space="preserve">ed in Appendix 12. </w:t>
      </w:r>
    </w:p>
    <w:p w:rsidR="007402AE" w:rsidRPr="00E73860" w:rsidRDefault="007402AE" w:rsidP="00AE1CCC">
      <w:pPr>
        <w:jc w:val="both"/>
        <w:rPr>
          <w:rFonts w:cs="Tahoma"/>
          <w:szCs w:val="20"/>
          <w:lang w:val="en-US"/>
        </w:rPr>
      </w:pPr>
    </w:p>
    <w:p w:rsidR="00627871" w:rsidRPr="007402AE" w:rsidRDefault="00627871" w:rsidP="00AE1CCC">
      <w:pPr>
        <w:jc w:val="both"/>
        <w:rPr>
          <w:rFonts w:cs="Tahoma"/>
          <w:szCs w:val="20"/>
          <w:lang w:val="en-US"/>
        </w:rPr>
      </w:pPr>
    </w:p>
    <w:p w:rsidR="00627871" w:rsidRPr="005B3444" w:rsidRDefault="00E73860" w:rsidP="00AE1CCC">
      <w:pPr>
        <w:pStyle w:val="Overskrift2"/>
        <w:numPr>
          <w:ilvl w:val="1"/>
          <w:numId w:val="11"/>
        </w:numPr>
        <w:rPr>
          <w:rFonts w:cs="Tahoma"/>
          <w:szCs w:val="20"/>
          <w:lang w:val="en-US"/>
        </w:rPr>
      </w:pPr>
      <w:bookmarkStart w:id="660" w:name="_Toc319931355"/>
      <w:bookmarkStart w:id="661" w:name="_Toc355340654"/>
      <w:r w:rsidRPr="005B3444">
        <w:rPr>
          <w:rFonts w:cs="Tahoma"/>
          <w:szCs w:val="20"/>
          <w:lang w:val="en-US"/>
        </w:rPr>
        <w:t>Cancellation of the award of the Contract and ineffectiveness</w:t>
      </w:r>
      <w:bookmarkEnd w:id="660"/>
      <w:bookmarkEnd w:id="661"/>
    </w:p>
    <w:p w:rsidR="00627871" w:rsidRPr="00E77F88" w:rsidRDefault="00E73860" w:rsidP="00AE1CCC">
      <w:pPr>
        <w:pStyle w:val="Overskrift3"/>
        <w:numPr>
          <w:ilvl w:val="2"/>
          <w:numId w:val="11"/>
        </w:numPr>
        <w:rPr>
          <w:rFonts w:cs="Tahoma"/>
          <w:szCs w:val="20"/>
        </w:rPr>
      </w:pPr>
      <w:bookmarkStart w:id="662" w:name="_Toc319931357"/>
      <w:bookmarkStart w:id="663" w:name="_Toc355340655"/>
      <w:r>
        <w:rPr>
          <w:rFonts w:cs="Tahoma"/>
          <w:szCs w:val="20"/>
        </w:rPr>
        <w:t>Ineffectiveness</w:t>
      </w:r>
      <w:bookmarkEnd w:id="662"/>
      <w:bookmarkEnd w:id="663"/>
    </w:p>
    <w:p w:rsidR="00627871" w:rsidRPr="009C7688" w:rsidRDefault="00E73860" w:rsidP="00AE1CCC">
      <w:pPr>
        <w:jc w:val="both"/>
        <w:rPr>
          <w:rFonts w:cs="Tahoma"/>
          <w:szCs w:val="20"/>
          <w:lang w:val="en-US"/>
        </w:rPr>
      </w:pPr>
      <w:r w:rsidRPr="00E73860">
        <w:rPr>
          <w:rFonts w:cs="Tahoma"/>
          <w:szCs w:val="20"/>
          <w:lang w:val="en-US"/>
        </w:rPr>
        <w:t xml:space="preserve">If the Danish Complaints Board for Public Procurement declares that the Contract is ineffective and orders </w:t>
      </w:r>
      <w:r w:rsidR="009C7688">
        <w:rPr>
          <w:rFonts w:cs="Tahoma"/>
          <w:szCs w:val="20"/>
          <w:lang w:val="en-US"/>
        </w:rPr>
        <w:t>the contracting authority</w:t>
      </w:r>
      <w:r w:rsidRPr="00E73860">
        <w:rPr>
          <w:rFonts w:cs="Tahoma"/>
          <w:szCs w:val="20"/>
          <w:lang w:val="en-US"/>
        </w:rPr>
        <w:t xml:space="preserve"> to terminate the Contract within a time limit fixed by the Complaints Board, the Customer shall be entitled to terminate the Contract, in full or in part, giving notice in accordance with the order prescribed by the Complaints Board or a court of law. </w:t>
      </w:r>
      <w:r w:rsidR="009C7688">
        <w:rPr>
          <w:rFonts w:cs="Tahoma"/>
          <w:szCs w:val="20"/>
          <w:lang w:val="en-US"/>
        </w:rPr>
        <w:t>Thus, the Contract shall be terminated, in full or in part, by notice as prescribed in the order with effect from the effective date specified in the order.</w:t>
      </w:r>
    </w:p>
    <w:p w:rsidR="00627871" w:rsidRPr="009C7688" w:rsidRDefault="00627871" w:rsidP="00AE1CCC">
      <w:pPr>
        <w:jc w:val="both"/>
        <w:rPr>
          <w:rFonts w:cs="Tahoma"/>
          <w:iCs/>
          <w:szCs w:val="20"/>
          <w:lang w:val="en-US"/>
        </w:rPr>
      </w:pPr>
    </w:p>
    <w:p w:rsidR="00627871" w:rsidRPr="0084681F" w:rsidRDefault="0084681F" w:rsidP="00AE1CCC">
      <w:pPr>
        <w:jc w:val="both"/>
        <w:rPr>
          <w:rFonts w:cs="Tahoma"/>
          <w:szCs w:val="20"/>
          <w:lang w:val="en-US"/>
        </w:rPr>
      </w:pPr>
      <w:r>
        <w:rPr>
          <w:rFonts w:cs="Tahoma"/>
          <w:szCs w:val="20"/>
          <w:lang w:val="en-US"/>
        </w:rPr>
        <w:t xml:space="preserve">If the order issued contains additional terms and conditions or requirements, the Customer shall be entitled to transfer these terms and conditions or requirements in the notice of termination sent to the Supplier, provided that this is objectively justified, and the Supplier shall in that case comply with these. </w:t>
      </w:r>
    </w:p>
    <w:p w:rsidR="00627871" w:rsidRPr="0084681F" w:rsidRDefault="00627871" w:rsidP="00AE1CCC">
      <w:pPr>
        <w:jc w:val="both"/>
        <w:rPr>
          <w:rFonts w:cs="Tahoma"/>
          <w:i/>
          <w:iCs/>
          <w:szCs w:val="20"/>
          <w:lang w:val="en-US"/>
        </w:rPr>
      </w:pPr>
    </w:p>
    <w:p w:rsidR="00627871" w:rsidRPr="00E77F88" w:rsidRDefault="00490CAB" w:rsidP="00AE1CCC">
      <w:pPr>
        <w:pStyle w:val="Overskrift3"/>
        <w:numPr>
          <w:ilvl w:val="2"/>
          <w:numId w:val="11"/>
        </w:numPr>
        <w:rPr>
          <w:rFonts w:cs="Tahoma"/>
          <w:szCs w:val="20"/>
        </w:rPr>
      </w:pPr>
      <w:bookmarkStart w:id="664" w:name="_Toc319931358"/>
      <w:bookmarkStart w:id="665" w:name="_Toc355340656"/>
      <w:r>
        <w:rPr>
          <w:rFonts w:cs="Tahoma"/>
          <w:szCs w:val="20"/>
        </w:rPr>
        <w:t>Damages</w:t>
      </w:r>
      <w:bookmarkEnd w:id="664"/>
      <w:bookmarkEnd w:id="665"/>
    </w:p>
    <w:p w:rsidR="00627871" w:rsidRPr="0089187F" w:rsidRDefault="00490CAB" w:rsidP="00AE1CCC">
      <w:pPr>
        <w:jc w:val="both"/>
        <w:rPr>
          <w:rFonts w:cs="Tahoma"/>
          <w:szCs w:val="20"/>
          <w:lang w:val="en-US"/>
        </w:rPr>
      </w:pPr>
      <w:r>
        <w:rPr>
          <w:rFonts w:cs="Tahoma"/>
          <w:szCs w:val="20"/>
          <w:lang w:val="en-US"/>
        </w:rPr>
        <w:t>If the required basis of li</w:t>
      </w:r>
      <w:r w:rsidRPr="00490CAB">
        <w:rPr>
          <w:rFonts w:cs="Tahoma"/>
          <w:szCs w:val="20"/>
          <w:lang w:val="en-US"/>
        </w:rPr>
        <w:t>ability exists, and the Supplier has suffered a loss, the Supplier shall be entitled to claim damages or any other kind of compensation as a result of the decision to cancel the award of the Contract, or of the Contract having been declared ineffective and an order to terminate having been issued, including any costs, etc., of complyi</w:t>
      </w:r>
      <w:r>
        <w:rPr>
          <w:rFonts w:cs="Tahoma"/>
          <w:szCs w:val="20"/>
          <w:lang w:val="en-US"/>
        </w:rPr>
        <w:t>ng with the additional terms and</w:t>
      </w:r>
      <w:r w:rsidRPr="00490CAB">
        <w:rPr>
          <w:rFonts w:cs="Tahoma"/>
          <w:szCs w:val="20"/>
          <w:lang w:val="en-US"/>
        </w:rPr>
        <w:t xml:space="preserve"> conditions or requirements that the Customer has transferred via the notice of termination. However, the Parties have agreed that indirect losses shall not be compensated, cf. </w:t>
      </w:r>
      <w:r>
        <w:rPr>
          <w:rFonts w:cs="Tahoma"/>
          <w:szCs w:val="20"/>
          <w:lang w:val="en-US"/>
        </w:rPr>
        <w:t xml:space="preserve">clause </w:t>
      </w:r>
      <w:r w:rsidR="00CA4F7A">
        <w:fldChar w:fldCharType="begin"/>
      </w:r>
      <w:r w:rsidR="00CA4F7A">
        <w:instrText xml:space="preserve"> REF _Ref343174048 \r \h  \* MERGEFORMAT </w:instrText>
      </w:r>
      <w:r w:rsidR="00CA4F7A">
        <w:fldChar w:fldCharType="separate"/>
      </w:r>
      <w:r w:rsidR="00B101E6" w:rsidRPr="00B101E6">
        <w:rPr>
          <w:rFonts w:cs="Tahoma"/>
          <w:szCs w:val="20"/>
          <w:lang w:val="en-US"/>
        </w:rPr>
        <w:t>29</w:t>
      </w:r>
      <w:r w:rsidR="00CA4F7A">
        <w:fldChar w:fldCharType="end"/>
      </w:r>
      <w:r w:rsidR="00627871" w:rsidRPr="00490CAB">
        <w:rPr>
          <w:rFonts w:cs="Tahoma"/>
          <w:szCs w:val="20"/>
          <w:lang w:val="en-US"/>
        </w:rPr>
        <w:t xml:space="preserve">. </w:t>
      </w:r>
      <w:r w:rsidR="0089187F">
        <w:rPr>
          <w:rFonts w:cs="Tahoma"/>
          <w:szCs w:val="20"/>
          <w:lang w:val="en-US"/>
        </w:rPr>
        <w:t xml:space="preserve">Finally, damages shall be limited in accordance with the maximum stated in clause </w:t>
      </w:r>
      <w:r w:rsidR="00CA4F7A">
        <w:fldChar w:fldCharType="begin"/>
      </w:r>
      <w:r w:rsidR="00CA4F7A">
        <w:instrText xml:space="preserve"> REF _Ref343174069 \r \h  \* MERGEFORMAT </w:instrText>
      </w:r>
      <w:r w:rsidR="00CA4F7A">
        <w:fldChar w:fldCharType="separate"/>
      </w:r>
      <w:r w:rsidR="00B101E6" w:rsidRPr="00B101E6">
        <w:rPr>
          <w:rFonts w:cs="Tahoma"/>
          <w:szCs w:val="20"/>
          <w:lang w:val="en-US"/>
        </w:rPr>
        <w:t>29</w:t>
      </w:r>
      <w:r w:rsidR="00CA4F7A">
        <w:fldChar w:fldCharType="end"/>
      </w:r>
      <w:r w:rsidR="0089187F" w:rsidRPr="0089187F">
        <w:rPr>
          <w:lang w:val="en-US"/>
        </w:rPr>
        <w:t xml:space="preserve"> of the Contract</w:t>
      </w:r>
      <w:r w:rsidR="00627871" w:rsidRPr="0089187F">
        <w:rPr>
          <w:rFonts w:cs="Tahoma"/>
          <w:szCs w:val="20"/>
          <w:lang w:val="en-US"/>
        </w:rPr>
        <w:t>.</w:t>
      </w:r>
    </w:p>
    <w:p w:rsidR="00627871" w:rsidRPr="0089187F" w:rsidRDefault="00627871" w:rsidP="00AE1CCC">
      <w:pPr>
        <w:jc w:val="both"/>
        <w:rPr>
          <w:rFonts w:cs="Tahoma"/>
          <w:i/>
          <w:iCs/>
          <w:szCs w:val="20"/>
          <w:lang w:val="en-US"/>
        </w:rPr>
      </w:pPr>
    </w:p>
    <w:p w:rsidR="00627871" w:rsidRPr="00E93391" w:rsidRDefault="0089187F" w:rsidP="00AE1CCC">
      <w:pPr>
        <w:jc w:val="both"/>
        <w:rPr>
          <w:rFonts w:cs="Tahoma"/>
          <w:szCs w:val="20"/>
          <w:lang w:val="en-US"/>
        </w:rPr>
      </w:pPr>
      <w:r w:rsidRPr="0089187F">
        <w:rPr>
          <w:rFonts w:cs="Tahoma"/>
          <w:szCs w:val="20"/>
          <w:lang w:val="en-US"/>
        </w:rPr>
        <w:t>If the Supplier, at the time of the conclusion of the Contract, had or should have had knowledge of the actual and/or legal circumstances causing the cancellation of the award of the Contract or causing the Contract to be declared to be ineffective, the Supplier shall not be entitled to claim damages or any other kind of compensation from the Customer due to the decision to cancel the award of the Contract o</w:t>
      </w:r>
      <w:r w:rsidR="00E93391">
        <w:rPr>
          <w:rFonts w:cs="Tahoma"/>
          <w:szCs w:val="20"/>
          <w:lang w:val="en-US"/>
        </w:rPr>
        <w:t>r</w:t>
      </w:r>
      <w:r w:rsidRPr="0089187F">
        <w:rPr>
          <w:rFonts w:cs="Tahoma"/>
          <w:szCs w:val="20"/>
          <w:lang w:val="en-US"/>
        </w:rPr>
        <w:t xml:space="preserve"> due to the Contract being declared to be ineffective and an order to terminate being issued</w:t>
      </w:r>
      <w:r w:rsidR="00E93391">
        <w:rPr>
          <w:rFonts w:cs="Tahoma"/>
          <w:szCs w:val="20"/>
          <w:lang w:val="en-US"/>
        </w:rPr>
        <w:t>, including, for instance, the costs of complying with additional terms and conditions or requirements transferred by the Customer in the notice of termination</w:t>
      </w:r>
      <w:r w:rsidRPr="0089187F">
        <w:rPr>
          <w:rFonts w:cs="Tahoma"/>
          <w:szCs w:val="20"/>
          <w:lang w:val="en-US"/>
        </w:rPr>
        <w:t xml:space="preserve">. </w:t>
      </w:r>
    </w:p>
    <w:p w:rsidR="00627871" w:rsidRPr="00E93391" w:rsidRDefault="00627871" w:rsidP="00AE1CCC">
      <w:pPr>
        <w:jc w:val="both"/>
        <w:rPr>
          <w:rFonts w:cs="Tahoma"/>
          <w:szCs w:val="20"/>
          <w:lang w:val="en-US"/>
        </w:rPr>
      </w:pPr>
    </w:p>
    <w:p w:rsidR="00627871" w:rsidRPr="00E93391" w:rsidRDefault="00627871" w:rsidP="00AE1CCC">
      <w:pPr>
        <w:jc w:val="both"/>
        <w:rPr>
          <w:rFonts w:cs="Tahoma"/>
          <w:szCs w:val="20"/>
          <w:lang w:val="en-US"/>
        </w:rPr>
      </w:pPr>
    </w:p>
    <w:p w:rsidR="00627871" w:rsidRPr="00E77F88" w:rsidRDefault="00E93391" w:rsidP="00AE1CCC">
      <w:pPr>
        <w:pStyle w:val="Overskrift1"/>
        <w:numPr>
          <w:ilvl w:val="0"/>
          <w:numId w:val="11"/>
        </w:numPr>
        <w:rPr>
          <w:rFonts w:cs="Tahoma"/>
        </w:rPr>
      </w:pPr>
      <w:bookmarkStart w:id="666" w:name="_Ref297191998"/>
      <w:bookmarkStart w:id="667" w:name="_Toc319931360"/>
      <w:bookmarkStart w:id="668" w:name="_Toc355340657"/>
      <w:r w:rsidRPr="00E93391">
        <w:rPr>
          <w:rFonts w:cs="Tahoma"/>
        </w:rPr>
        <w:t>obligations on termination</w:t>
      </w:r>
      <w:bookmarkEnd w:id="666"/>
      <w:bookmarkEnd w:id="667"/>
      <w:bookmarkEnd w:id="668"/>
      <w:r w:rsidR="00627871" w:rsidRPr="00E77F88">
        <w:rPr>
          <w:rFonts w:cs="Tahoma"/>
        </w:rPr>
        <w:t xml:space="preserve"> </w:t>
      </w:r>
    </w:p>
    <w:p w:rsidR="00627871" w:rsidRPr="00DF7903" w:rsidRDefault="00E93391" w:rsidP="00AE1CCC">
      <w:pPr>
        <w:jc w:val="both"/>
        <w:rPr>
          <w:rFonts w:cs="Tahoma"/>
          <w:szCs w:val="20"/>
          <w:lang w:val="en-US"/>
        </w:rPr>
      </w:pPr>
      <w:r w:rsidRPr="00D67131">
        <w:rPr>
          <w:rFonts w:cs="Tahoma"/>
          <w:szCs w:val="20"/>
          <w:lang w:val="en-US"/>
        </w:rPr>
        <w:t xml:space="preserve">The Supplier </w:t>
      </w:r>
      <w:r w:rsidR="005B64B4" w:rsidRPr="00D67131">
        <w:rPr>
          <w:rFonts w:cs="Tahoma"/>
          <w:szCs w:val="20"/>
          <w:lang w:val="en-US"/>
        </w:rPr>
        <w:t>shall, in connection with the full or partial termination of the Contract, irrespective of the cause, assist the Customer</w:t>
      </w:r>
      <w:r w:rsidR="00DF7903">
        <w:rPr>
          <w:rFonts w:cs="Tahoma"/>
          <w:szCs w:val="20"/>
          <w:lang w:val="en-US"/>
        </w:rPr>
        <w:t>, in so far as is reasonable and necessary,</w:t>
      </w:r>
      <w:r w:rsidR="005B64B4" w:rsidRPr="00D67131">
        <w:rPr>
          <w:rFonts w:cs="Tahoma"/>
          <w:szCs w:val="20"/>
          <w:lang w:val="en-US"/>
        </w:rPr>
        <w:t xml:space="preserve"> in connection with the Customer's </w:t>
      </w:r>
      <w:r w:rsidR="00037BED">
        <w:rPr>
          <w:rFonts w:cs="Tahoma"/>
          <w:szCs w:val="20"/>
          <w:lang w:val="en-US"/>
        </w:rPr>
        <w:t>retrieval</w:t>
      </w:r>
      <w:r w:rsidR="00D67131" w:rsidRPr="00D67131">
        <w:rPr>
          <w:rFonts w:cs="Tahoma"/>
          <w:szCs w:val="20"/>
          <w:lang w:val="en-US"/>
        </w:rPr>
        <w:t xml:space="preserve"> and/or transfer to other </w:t>
      </w:r>
      <w:r w:rsidR="00D67131" w:rsidRPr="00D67131">
        <w:rPr>
          <w:rFonts w:cs="Tahoma"/>
          <w:szCs w:val="20"/>
          <w:lang w:val="en-US"/>
        </w:rPr>
        <w:lastRenderedPageBreak/>
        <w:t>supplier</w:t>
      </w:r>
      <w:r w:rsidR="00DF7903">
        <w:rPr>
          <w:rFonts w:cs="Tahoma"/>
          <w:szCs w:val="20"/>
          <w:lang w:val="en-US"/>
        </w:rPr>
        <w:t>s or authorities. The assistance shall be provided as quickly as possible and, if possible, within the date of termination</w:t>
      </w:r>
      <w:r w:rsidR="00627871" w:rsidRPr="00DF7903">
        <w:rPr>
          <w:rFonts w:cs="Tahoma"/>
          <w:szCs w:val="20"/>
          <w:lang w:val="en-US"/>
        </w:rPr>
        <w:t xml:space="preserve">.    </w:t>
      </w:r>
    </w:p>
    <w:p w:rsidR="00627871" w:rsidRPr="00DF7903" w:rsidRDefault="00627871" w:rsidP="00AE1CCC">
      <w:pPr>
        <w:jc w:val="both"/>
        <w:rPr>
          <w:rFonts w:cs="Tahoma"/>
          <w:szCs w:val="20"/>
          <w:lang w:val="en-US"/>
        </w:rPr>
      </w:pPr>
    </w:p>
    <w:p w:rsidR="00627871" w:rsidRPr="005B3444" w:rsidRDefault="00DF7903" w:rsidP="00AE1CCC">
      <w:pPr>
        <w:jc w:val="both"/>
        <w:rPr>
          <w:rFonts w:cs="Tahoma"/>
          <w:szCs w:val="20"/>
          <w:lang w:val="en-US"/>
        </w:rPr>
      </w:pPr>
      <w:r>
        <w:rPr>
          <w:rFonts w:cs="Tahoma"/>
          <w:szCs w:val="20"/>
          <w:lang w:val="en-US"/>
        </w:rPr>
        <w:t>In addition, the Supplier shall loyally assist the Customer in the Customer's planning and implementation of a re-tender, if any, and in this connection make the necessary personnel available</w:t>
      </w:r>
      <w:r w:rsidR="00627871" w:rsidRPr="00DF7903">
        <w:rPr>
          <w:rFonts w:cs="Tahoma"/>
          <w:szCs w:val="20"/>
          <w:lang w:val="en-US"/>
        </w:rPr>
        <w:t xml:space="preserve">. </w:t>
      </w:r>
      <w:r>
        <w:rPr>
          <w:rFonts w:cs="Tahoma"/>
          <w:szCs w:val="20"/>
          <w:lang w:val="en-US"/>
        </w:rPr>
        <w:t xml:space="preserve">The Supplier shall also, to a reasonable and necessary extent, cooperate with a new supplier, if any, in connection with the transfer of services under the Contract to the new supplier. </w:t>
      </w:r>
    </w:p>
    <w:p w:rsidR="00627871" w:rsidRPr="005B3444" w:rsidRDefault="00627871" w:rsidP="00AE1CCC">
      <w:pPr>
        <w:jc w:val="both"/>
        <w:rPr>
          <w:rFonts w:cs="Tahoma"/>
          <w:szCs w:val="20"/>
          <w:lang w:val="en-US"/>
        </w:rPr>
      </w:pPr>
    </w:p>
    <w:p w:rsidR="00627871" w:rsidRPr="005B3444" w:rsidRDefault="00DF7903" w:rsidP="00AE1CCC">
      <w:pPr>
        <w:jc w:val="both"/>
        <w:rPr>
          <w:rFonts w:cs="Tahoma"/>
          <w:szCs w:val="20"/>
          <w:lang w:val="en-US"/>
        </w:rPr>
      </w:pPr>
      <w:r w:rsidRPr="009E3812">
        <w:rPr>
          <w:rFonts w:cs="Tahoma"/>
          <w:szCs w:val="20"/>
          <w:lang w:val="en-US"/>
        </w:rPr>
        <w:t xml:space="preserve">After the date of termination and until the transfer to any new supplier, etc., </w:t>
      </w:r>
      <w:r w:rsidR="009E3812" w:rsidRPr="009E3812">
        <w:rPr>
          <w:rFonts w:cs="Tahoma"/>
          <w:szCs w:val="20"/>
          <w:lang w:val="en-US"/>
        </w:rPr>
        <w:t xml:space="preserve">or </w:t>
      </w:r>
      <w:r w:rsidR="00037BED">
        <w:rPr>
          <w:rFonts w:cs="Tahoma"/>
          <w:szCs w:val="20"/>
          <w:lang w:val="en-US"/>
        </w:rPr>
        <w:t>retrieval</w:t>
      </w:r>
      <w:r w:rsidR="009E3812" w:rsidRPr="009E3812">
        <w:rPr>
          <w:rFonts w:cs="Tahoma"/>
          <w:szCs w:val="20"/>
          <w:lang w:val="en-US"/>
        </w:rPr>
        <w:t xml:space="preserve"> has been effected, the Supplier shall continue to provide the services under the Contract on the terms and conditions stated in the Contract and Appendix 13 and at the prices stated in Appendix 14 unless otherwise agreed. </w:t>
      </w:r>
    </w:p>
    <w:p w:rsidR="00627871" w:rsidRPr="005B3444" w:rsidRDefault="00627871" w:rsidP="00AE1CCC">
      <w:pPr>
        <w:jc w:val="both"/>
        <w:rPr>
          <w:rFonts w:cs="Tahoma"/>
          <w:szCs w:val="20"/>
          <w:lang w:val="en-US"/>
        </w:rPr>
      </w:pPr>
    </w:p>
    <w:p w:rsidR="00627871" w:rsidRPr="005B3444" w:rsidRDefault="009E3812" w:rsidP="00AE1CCC">
      <w:pPr>
        <w:jc w:val="both"/>
        <w:rPr>
          <w:rFonts w:cs="Tahoma"/>
          <w:szCs w:val="20"/>
          <w:lang w:val="en-US"/>
        </w:rPr>
      </w:pPr>
      <w:r w:rsidRPr="009E3812">
        <w:rPr>
          <w:rFonts w:cs="Tahoma"/>
          <w:szCs w:val="20"/>
          <w:lang w:val="en-US"/>
        </w:rPr>
        <w:t xml:space="preserve">The Supplier's obligations on termination are detailed in Appendix 13. </w:t>
      </w:r>
    </w:p>
    <w:p w:rsidR="00627871" w:rsidRPr="005B3444" w:rsidRDefault="00627871" w:rsidP="00AE1CCC">
      <w:pPr>
        <w:jc w:val="both"/>
        <w:rPr>
          <w:rFonts w:cs="Tahoma"/>
          <w:szCs w:val="20"/>
          <w:lang w:val="en-US"/>
        </w:rPr>
      </w:pPr>
    </w:p>
    <w:p w:rsidR="00627871" w:rsidRPr="005B3444" w:rsidRDefault="009E3812" w:rsidP="00AE1CCC">
      <w:pPr>
        <w:jc w:val="both"/>
        <w:rPr>
          <w:rFonts w:cs="Tahoma"/>
          <w:szCs w:val="20"/>
          <w:lang w:val="en-US"/>
        </w:rPr>
      </w:pPr>
      <w:r w:rsidRPr="009E3812">
        <w:rPr>
          <w:rFonts w:cs="Tahoma"/>
          <w:szCs w:val="20"/>
          <w:lang w:val="en-US"/>
        </w:rPr>
        <w:t xml:space="preserve">The Supplier shall be entitled to compensation for assistance provided as stated in Appendix 14, unless the termination of the Contract is due to the Supplier's breach. </w:t>
      </w:r>
    </w:p>
    <w:p w:rsidR="00627871" w:rsidRPr="005B3444" w:rsidRDefault="00627871" w:rsidP="00AE1CCC">
      <w:pPr>
        <w:jc w:val="both"/>
        <w:rPr>
          <w:rFonts w:cs="Tahoma"/>
          <w:szCs w:val="20"/>
          <w:lang w:val="en-US"/>
        </w:rPr>
      </w:pPr>
    </w:p>
    <w:p w:rsidR="00627871" w:rsidRPr="005B3444" w:rsidRDefault="00627871" w:rsidP="00AE1CCC">
      <w:pPr>
        <w:jc w:val="both"/>
        <w:rPr>
          <w:rFonts w:cs="Tahoma"/>
          <w:szCs w:val="20"/>
          <w:lang w:val="en-US"/>
        </w:rPr>
      </w:pPr>
    </w:p>
    <w:p w:rsidR="00627871" w:rsidRPr="00E77F88" w:rsidRDefault="009E3812" w:rsidP="00AE1CCC">
      <w:pPr>
        <w:pStyle w:val="Overskrift1"/>
        <w:numPr>
          <w:ilvl w:val="0"/>
          <w:numId w:val="11"/>
        </w:numPr>
        <w:rPr>
          <w:rFonts w:cs="Tahoma"/>
        </w:rPr>
      </w:pPr>
      <w:bookmarkStart w:id="669" w:name="_Toc296695600"/>
      <w:bookmarkStart w:id="670" w:name="_Toc319931361"/>
      <w:bookmarkStart w:id="671" w:name="_Toc355340658"/>
      <w:r>
        <w:rPr>
          <w:rFonts w:cs="Tahoma"/>
        </w:rPr>
        <w:t>interpretation and contract management</w:t>
      </w:r>
      <w:bookmarkEnd w:id="669"/>
      <w:bookmarkEnd w:id="670"/>
      <w:bookmarkEnd w:id="671"/>
    </w:p>
    <w:p w:rsidR="00627871" w:rsidRPr="009E3812" w:rsidRDefault="009E3812" w:rsidP="00AE1CCC">
      <w:pPr>
        <w:pStyle w:val="Overskrift2"/>
        <w:numPr>
          <w:ilvl w:val="1"/>
          <w:numId w:val="11"/>
        </w:numPr>
        <w:rPr>
          <w:rFonts w:cs="Tahoma"/>
          <w:szCs w:val="20"/>
          <w:lang w:val="en-US"/>
        </w:rPr>
      </w:pPr>
      <w:bookmarkStart w:id="672" w:name="_Toc319931362"/>
      <w:bookmarkStart w:id="673" w:name="_Toc355340659"/>
      <w:r w:rsidRPr="009E3812">
        <w:rPr>
          <w:rFonts w:cs="Tahoma"/>
          <w:szCs w:val="20"/>
          <w:lang w:val="en-US"/>
        </w:rPr>
        <w:t>Interpretation and precedence of documents</w:t>
      </w:r>
      <w:bookmarkEnd w:id="672"/>
      <w:bookmarkEnd w:id="673"/>
      <w:r w:rsidR="00627871" w:rsidRPr="009E3812">
        <w:rPr>
          <w:rFonts w:cs="Tahoma"/>
          <w:szCs w:val="20"/>
          <w:lang w:val="en-US"/>
        </w:rPr>
        <w:t xml:space="preserve"> </w:t>
      </w:r>
    </w:p>
    <w:p w:rsidR="00627871" w:rsidRPr="005B3444" w:rsidRDefault="009E3812" w:rsidP="00AE1CCC">
      <w:pPr>
        <w:tabs>
          <w:tab w:val="left" w:pos="7545"/>
        </w:tabs>
        <w:jc w:val="both"/>
        <w:rPr>
          <w:rFonts w:cs="Tahoma"/>
          <w:color w:val="000000"/>
          <w:szCs w:val="20"/>
          <w:lang w:val="en-US"/>
        </w:rPr>
      </w:pPr>
      <w:r>
        <w:rPr>
          <w:rFonts w:cs="Tahoma"/>
          <w:color w:val="000000"/>
          <w:szCs w:val="20"/>
          <w:lang w:val="en-US"/>
        </w:rPr>
        <w:t xml:space="preserve">The provisions of the tender material, in the Supplier's bid, in previous correspondence or any other similar preceding material not included in the Contract shall not subsequently apply as the basis of interpretation. </w:t>
      </w:r>
    </w:p>
    <w:p w:rsidR="00627871" w:rsidRPr="005B3444" w:rsidRDefault="00627871" w:rsidP="00AE1CCC">
      <w:pPr>
        <w:jc w:val="both"/>
        <w:rPr>
          <w:rFonts w:cs="Tahoma"/>
          <w:color w:val="000000"/>
          <w:szCs w:val="20"/>
          <w:lang w:val="en-US"/>
        </w:rPr>
      </w:pPr>
    </w:p>
    <w:p w:rsidR="00627871" w:rsidRPr="005B3444" w:rsidRDefault="00EE44BE" w:rsidP="00AE1CCC">
      <w:pPr>
        <w:jc w:val="both"/>
        <w:rPr>
          <w:rFonts w:cs="Tahoma"/>
          <w:color w:val="000000"/>
          <w:szCs w:val="20"/>
          <w:lang w:val="en-US"/>
        </w:rPr>
      </w:pPr>
      <w:r w:rsidRPr="00EE44BE">
        <w:rPr>
          <w:rFonts w:cs="Tahoma"/>
          <w:color w:val="000000"/>
          <w:szCs w:val="20"/>
          <w:lang w:val="en-US"/>
        </w:rPr>
        <w:t>The same s</w:t>
      </w:r>
      <w:r>
        <w:rPr>
          <w:rFonts w:cs="Tahoma"/>
          <w:color w:val="000000"/>
          <w:szCs w:val="20"/>
          <w:lang w:val="en-US"/>
        </w:rPr>
        <w:t>h</w:t>
      </w:r>
      <w:r w:rsidRPr="00EE44BE">
        <w:rPr>
          <w:rFonts w:cs="Tahoma"/>
          <w:color w:val="000000"/>
          <w:szCs w:val="20"/>
          <w:lang w:val="en-US"/>
        </w:rPr>
        <w:t>all apply to knowledge of services to be provided under the Contract, the Customer's IT environment, etc., which a Party may have acquired in connection with pr</w:t>
      </w:r>
      <w:r>
        <w:rPr>
          <w:rFonts w:cs="Tahoma"/>
          <w:color w:val="000000"/>
          <w:szCs w:val="20"/>
          <w:lang w:val="en-US"/>
        </w:rPr>
        <w:t xml:space="preserve">evious cooperation. In such a situation, either Party shall, however, be under an extended obligation to seek clarification of any circumstances that could cause any doubts on the basis of such knowledge. </w:t>
      </w:r>
    </w:p>
    <w:p w:rsidR="00627871" w:rsidRPr="005B3444" w:rsidRDefault="00627871" w:rsidP="00AE1CCC">
      <w:pPr>
        <w:tabs>
          <w:tab w:val="left" w:pos="540"/>
          <w:tab w:val="left" w:pos="1260"/>
          <w:tab w:val="left" w:pos="2160"/>
          <w:tab w:val="right" w:leader="dot" w:pos="7371"/>
        </w:tabs>
        <w:jc w:val="both"/>
        <w:rPr>
          <w:rFonts w:cs="Tahoma"/>
          <w:bCs/>
          <w:color w:val="000000"/>
          <w:szCs w:val="20"/>
          <w:lang w:val="en-US"/>
        </w:rPr>
      </w:pPr>
    </w:p>
    <w:p w:rsidR="00627871" w:rsidRPr="00AB1BB1" w:rsidRDefault="00EE44BE" w:rsidP="00AE1CCC">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Cs/>
          <w:color w:val="000000"/>
          <w:szCs w:val="20"/>
          <w:lang w:val="en-US"/>
        </w:rPr>
      </w:pPr>
      <w:r w:rsidRPr="00EE44BE">
        <w:rPr>
          <w:rFonts w:cs="Tahoma"/>
          <w:color w:val="000000"/>
          <w:szCs w:val="20"/>
          <w:lang w:val="en-US"/>
        </w:rPr>
        <w:t xml:space="preserve">References to the Contract or a provision therein shall also comprise the </w:t>
      </w:r>
      <w:r w:rsidR="009339B7">
        <w:rPr>
          <w:rFonts w:cs="Tahoma"/>
          <w:color w:val="000000"/>
          <w:szCs w:val="20"/>
          <w:lang w:val="en-US"/>
        </w:rPr>
        <w:t>A</w:t>
      </w:r>
      <w:r w:rsidR="00AB1BB1">
        <w:rPr>
          <w:rFonts w:cs="Tahoma"/>
          <w:color w:val="000000"/>
          <w:szCs w:val="20"/>
          <w:lang w:val="en-US"/>
        </w:rPr>
        <w:t xml:space="preserve">ppendices thereto and the </w:t>
      </w:r>
      <w:r w:rsidR="009339B7">
        <w:rPr>
          <w:rFonts w:cs="Tahoma"/>
          <w:color w:val="000000"/>
          <w:szCs w:val="20"/>
          <w:lang w:val="en-US"/>
        </w:rPr>
        <w:t>A</w:t>
      </w:r>
      <w:r w:rsidRPr="00EE44BE">
        <w:rPr>
          <w:rFonts w:cs="Tahoma"/>
          <w:color w:val="000000"/>
          <w:szCs w:val="20"/>
          <w:lang w:val="en-US"/>
        </w:rPr>
        <w:t xml:space="preserve">ppendices relevant to the said provision. </w:t>
      </w:r>
      <w:r w:rsidR="00AB1BB1">
        <w:rPr>
          <w:rFonts w:cs="Tahoma"/>
          <w:color w:val="000000"/>
          <w:szCs w:val="20"/>
          <w:lang w:val="en-US"/>
        </w:rPr>
        <w:t xml:space="preserve">Reference to an </w:t>
      </w:r>
      <w:r w:rsidR="009339B7">
        <w:rPr>
          <w:rFonts w:cs="Tahoma"/>
          <w:color w:val="000000"/>
          <w:szCs w:val="20"/>
          <w:lang w:val="en-US"/>
        </w:rPr>
        <w:t>A</w:t>
      </w:r>
      <w:r>
        <w:rPr>
          <w:rFonts w:cs="Tahoma"/>
          <w:color w:val="000000"/>
          <w:szCs w:val="20"/>
          <w:lang w:val="en-US"/>
        </w:rPr>
        <w:t>p</w:t>
      </w:r>
      <w:r w:rsidR="00AB1BB1">
        <w:rPr>
          <w:rFonts w:cs="Tahoma"/>
          <w:color w:val="000000"/>
          <w:szCs w:val="20"/>
          <w:lang w:val="en-US"/>
        </w:rPr>
        <w:t xml:space="preserve">pendix shall also comprise any </w:t>
      </w:r>
      <w:r w:rsidR="009339B7">
        <w:rPr>
          <w:rFonts w:cs="Tahoma"/>
          <w:color w:val="000000"/>
          <w:szCs w:val="20"/>
          <w:lang w:val="en-US"/>
        </w:rPr>
        <w:t>S</w:t>
      </w:r>
      <w:r w:rsidR="00AB1BB1">
        <w:rPr>
          <w:rFonts w:cs="Tahoma"/>
          <w:color w:val="000000"/>
          <w:szCs w:val="20"/>
          <w:lang w:val="en-US"/>
        </w:rPr>
        <w:t xml:space="preserve">ub-appendices to the </w:t>
      </w:r>
      <w:r w:rsidR="009339B7">
        <w:rPr>
          <w:rFonts w:cs="Tahoma"/>
          <w:color w:val="000000"/>
          <w:szCs w:val="20"/>
          <w:lang w:val="en-US"/>
        </w:rPr>
        <w:t>A</w:t>
      </w:r>
      <w:r>
        <w:rPr>
          <w:rFonts w:cs="Tahoma"/>
          <w:color w:val="000000"/>
          <w:szCs w:val="20"/>
          <w:lang w:val="en-US"/>
        </w:rPr>
        <w:t xml:space="preserve">ppendix. </w:t>
      </w:r>
      <w:r w:rsidR="00AB1BB1">
        <w:rPr>
          <w:rFonts w:cs="Tahoma"/>
          <w:color w:val="000000"/>
          <w:szCs w:val="20"/>
          <w:lang w:val="en-US"/>
        </w:rPr>
        <w:t xml:space="preserve">The provisions of the Contract shall take precedence over provisions of </w:t>
      </w:r>
      <w:r w:rsidR="009339B7">
        <w:rPr>
          <w:rFonts w:cs="Tahoma"/>
          <w:color w:val="000000"/>
          <w:szCs w:val="20"/>
          <w:lang w:val="en-US"/>
        </w:rPr>
        <w:t>A</w:t>
      </w:r>
      <w:r w:rsidR="00AB1BB1">
        <w:rPr>
          <w:rFonts w:cs="Tahoma"/>
          <w:color w:val="000000"/>
          <w:szCs w:val="20"/>
          <w:lang w:val="en-US"/>
        </w:rPr>
        <w:t xml:space="preserve">ppendices, for which reason provisions of an </w:t>
      </w:r>
      <w:r w:rsidR="009339B7">
        <w:rPr>
          <w:rFonts w:cs="Tahoma"/>
          <w:color w:val="000000"/>
          <w:szCs w:val="20"/>
          <w:lang w:val="en-US"/>
        </w:rPr>
        <w:t>A</w:t>
      </w:r>
      <w:r w:rsidR="00AB1BB1">
        <w:rPr>
          <w:rFonts w:cs="Tahoma"/>
          <w:color w:val="000000"/>
          <w:szCs w:val="20"/>
          <w:lang w:val="en-US"/>
        </w:rPr>
        <w:t xml:space="preserve">ppendix which are in conflict with the provisions of the Contract shall not have legal effect. </w:t>
      </w:r>
    </w:p>
    <w:p w:rsidR="00627871" w:rsidRPr="00AB1BB1" w:rsidRDefault="00627871" w:rsidP="00AE1CCC">
      <w:pPr>
        <w:tabs>
          <w:tab w:val="left" w:pos="540"/>
          <w:tab w:val="left" w:pos="1260"/>
          <w:tab w:val="left" w:pos="2160"/>
          <w:tab w:val="right" w:leader="dot" w:pos="7371"/>
        </w:tabs>
        <w:jc w:val="both"/>
        <w:rPr>
          <w:rFonts w:cs="Tahoma"/>
          <w:color w:val="000000"/>
          <w:szCs w:val="20"/>
          <w:lang w:val="en-US"/>
        </w:rPr>
      </w:pPr>
    </w:p>
    <w:p w:rsidR="00627871" w:rsidRPr="005B3444" w:rsidRDefault="00AB1BB1" w:rsidP="00AE1CCC">
      <w:pPr>
        <w:tabs>
          <w:tab w:val="left" w:pos="0"/>
          <w:tab w:val="left" w:pos="575"/>
          <w:tab w:val="left" w:pos="2300"/>
        </w:tabs>
        <w:jc w:val="both"/>
        <w:rPr>
          <w:rFonts w:cs="Tahoma"/>
          <w:color w:val="000000"/>
          <w:szCs w:val="20"/>
          <w:lang w:val="en-US"/>
        </w:rPr>
      </w:pPr>
      <w:r w:rsidRPr="00AB1BB1">
        <w:rPr>
          <w:rFonts w:cs="Tahoma"/>
          <w:color w:val="000000"/>
          <w:szCs w:val="20"/>
          <w:lang w:val="en-US"/>
        </w:rPr>
        <w:t>If, at the time of conclusion of the Contract, an appendix conflicts with a requirement made by the Customer and the Supplier's overall response th</w:t>
      </w:r>
      <w:r>
        <w:rPr>
          <w:rFonts w:cs="Tahoma"/>
          <w:color w:val="000000"/>
          <w:szCs w:val="20"/>
          <w:lang w:val="en-US"/>
        </w:rPr>
        <w:t>ereto, the Customer's requireme</w:t>
      </w:r>
      <w:r w:rsidRPr="00AB1BB1">
        <w:rPr>
          <w:rFonts w:cs="Tahoma"/>
          <w:color w:val="000000"/>
          <w:szCs w:val="20"/>
          <w:lang w:val="en-US"/>
        </w:rPr>
        <w:t>n</w:t>
      </w:r>
      <w:r>
        <w:rPr>
          <w:rFonts w:cs="Tahoma"/>
          <w:color w:val="000000"/>
          <w:szCs w:val="20"/>
          <w:lang w:val="en-US"/>
        </w:rPr>
        <w:t>t</w:t>
      </w:r>
      <w:r w:rsidRPr="00AB1BB1">
        <w:rPr>
          <w:rFonts w:cs="Tahoma"/>
          <w:color w:val="000000"/>
          <w:szCs w:val="20"/>
          <w:lang w:val="en-US"/>
        </w:rPr>
        <w:t xml:space="preserve"> shall take precedence. </w:t>
      </w:r>
      <w:r>
        <w:rPr>
          <w:rFonts w:cs="Tahoma"/>
          <w:color w:val="000000"/>
          <w:szCs w:val="20"/>
          <w:lang w:val="en-US"/>
        </w:rPr>
        <w:t xml:space="preserve">However, this shall not limit the Supplier's obligation to provide any further services beyond the Customer's requirement that may be stated in the Supplier's overall response to the Customer at the time of conclusion of the Contract. </w:t>
      </w:r>
    </w:p>
    <w:p w:rsidR="00627871" w:rsidRPr="005B3444" w:rsidRDefault="00627871" w:rsidP="00AE1CCC">
      <w:pPr>
        <w:tabs>
          <w:tab w:val="left" w:pos="0"/>
          <w:tab w:val="left" w:pos="575"/>
          <w:tab w:val="left" w:pos="2300"/>
        </w:tabs>
        <w:jc w:val="both"/>
        <w:rPr>
          <w:rFonts w:cs="Tahoma"/>
          <w:color w:val="000000"/>
          <w:szCs w:val="20"/>
          <w:lang w:val="en-US"/>
        </w:rPr>
      </w:pPr>
    </w:p>
    <w:p w:rsidR="00627871" w:rsidRPr="00E77F88" w:rsidRDefault="000D06B8" w:rsidP="00AE1CCC">
      <w:pPr>
        <w:pStyle w:val="Overskrift2"/>
        <w:numPr>
          <w:ilvl w:val="1"/>
          <w:numId w:val="11"/>
        </w:numPr>
        <w:rPr>
          <w:rFonts w:cs="Tahoma"/>
          <w:szCs w:val="20"/>
        </w:rPr>
      </w:pPr>
      <w:bookmarkStart w:id="674" w:name="_Ref296977804"/>
      <w:bookmarkStart w:id="675" w:name="_Toc319931363"/>
      <w:bookmarkStart w:id="676" w:name="_Toc355340660"/>
      <w:r>
        <w:rPr>
          <w:rFonts w:cs="Tahoma"/>
          <w:szCs w:val="20"/>
        </w:rPr>
        <w:t>Notices</w:t>
      </w:r>
      <w:bookmarkEnd w:id="674"/>
      <w:bookmarkEnd w:id="675"/>
      <w:bookmarkEnd w:id="676"/>
      <w:r w:rsidR="00627871" w:rsidRPr="00E77F88">
        <w:rPr>
          <w:rFonts w:cs="Tahoma"/>
          <w:szCs w:val="20"/>
        </w:rPr>
        <w:t xml:space="preserve"> </w:t>
      </w:r>
    </w:p>
    <w:p w:rsidR="00627871" w:rsidRPr="005B3444" w:rsidRDefault="000D06B8" w:rsidP="00AE1CCC">
      <w:pPr>
        <w:jc w:val="both"/>
        <w:rPr>
          <w:rFonts w:cs="Tahoma"/>
          <w:szCs w:val="20"/>
          <w:lang w:val="en-US"/>
        </w:rPr>
      </w:pPr>
      <w:r w:rsidRPr="000D06B8">
        <w:rPr>
          <w:rFonts w:cs="Tahoma"/>
          <w:szCs w:val="20"/>
          <w:lang w:val="en-US"/>
        </w:rPr>
        <w:t xml:space="preserve">Unless otherwise stated in Appendix 7, any Notice shall be submitted to the relevant persons and in accordance with the contact information stated, of which the Parties, at any time, have given Notice. </w:t>
      </w:r>
      <w:r>
        <w:rPr>
          <w:rFonts w:cs="Tahoma"/>
          <w:szCs w:val="20"/>
          <w:lang w:val="en-US"/>
        </w:rPr>
        <w:t xml:space="preserve">The relevant persons and contact information concerning the Contract are provided in Appendices 8 and 9. </w:t>
      </w:r>
    </w:p>
    <w:p w:rsidR="00627871" w:rsidRPr="005B3444" w:rsidRDefault="00627871" w:rsidP="00AE1CCC">
      <w:pPr>
        <w:jc w:val="both"/>
        <w:rPr>
          <w:rFonts w:cs="Tahoma"/>
          <w:szCs w:val="20"/>
          <w:lang w:val="en-US"/>
        </w:rPr>
      </w:pPr>
    </w:p>
    <w:p w:rsidR="00627871" w:rsidRPr="000D06B8" w:rsidRDefault="000D06B8" w:rsidP="00AE1CCC">
      <w:pPr>
        <w:jc w:val="both"/>
        <w:rPr>
          <w:rFonts w:cs="Tahoma"/>
          <w:szCs w:val="20"/>
          <w:lang w:val="en-US"/>
        </w:rPr>
      </w:pPr>
      <w:r w:rsidRPr="000D06B8">
        <w:rPr>
          <w:rFonts w:cs="Tahoma"/>
          <w:szCs w:val="20"/>
          <w:lang w:val="en-US"/>
        </w:rPr>
        <w:t>Changes to the above information shall be effected by giving Notice to the other Party, after which the Parties shall implement changes to the Contract in accordance with clause</w:t>
      </w:r>
      <w:r w:rsidR="00627871" w:rsidRPr="000D06B8">
        <w:rPr>
          <w:rFonts w:cs="Tahoma"/>
          <w:szCs w:val="20"/>
          <w:lang w:val="en-US"/>
        </w:rPr>
        <w:t xml:space="preserve"> </w:t>
      </w:r>
      <w:r w:rsidR="00CA4F7A">
        <w:fldChar w:fldCharType="begin"/>
      </w:r>
      <w:r w:rsidR="00CA4F7A">
        <w:instrText xml:space="preserve"> REF _Ref296703262 \r \h  \* MERGEFORMAT </w:instrText>
      </w:r>
      <w:r w:rsidR="00CA4F7A">
        <w:fldChar w:fldCharType="separate"/>
      </w:r>
      <w:r w:rsidR="00B101E6" w:rsidRPr="00B101E6">
        <w:rPr>
          <w:rFonts w:cs="Tahoma"/>
          <w:szCs w:val="20"/>
          <w:lang w:val="en-US"/>
        </w:rPr>
        <w:t>36.3</w:t>
      </w:r>
      <w:r w:rsidR="00CA4F7A">
        <w:fldChar w:fldCharType="end"/>
      </w:r>
      <w:r w:rsidR="00627871" w:rsidRPr="000D06B8">
        <w:rPr>
          <w:rFonts w:cs="Tahoma"/>
          <w:szCs w:val="20"/>
          <w:lang w:val="en-US"/>
        </w:rPr>
        <w:t>.</w:t>
      </w:r>
    </w:p>
    <w:p w:rsidR="00627871" w:rsidRPr="000D06B8" w:rsidRDefault="00627871" w:rsidP="00AE1CCC">
      <w:pPr>
        <w:jc w:val="both"/>
        <w:rPr>
          <w:rFonts w:cs="Tahoma"/>
          <w:szCs w:val="20"/>
          <w:lang w:val="en-US"/>
        </w:rPr>
      </w:pPr>
    </w:p>
    <w:p w:rsidR="00627871" w:rsidRPr="005B3444" w:rsidRDefault="000D06B8" w:rsidP="00AE1CCC">
      <w:pPr>
        <w:pStyle w:val="Overskrift2"/>
        <w:numPr>
          <w:ilvl w:val="1"/>
          <w:numId w:val="11"/>
        </w:numPr>
        <w:rPr>
          <w:rFonts w:cs="Tahoma"/>
          <w:szCs w:val="20"/>
          <w:lang w:val="en-US"/>
        </w:rPr>
      </w:pPr>
      <w:bookmarkStart w:id="677" w:name="_Toc355340661"/>
      <w:bookmarkStart w:id="678" w:name="_Ref295235458"/>
      <w:bookmarkStart w:id="679" w:name="_Toc296695601"/>
      <w:bookmarkStart w:id="680" w:name="_Ref296703262"/>
      <w:bookmarkStart w:id="681" w:name="_Ref296973506"/>
      <w:bookmarkStart w:id="682" w:name="_Toc319931364"/>
      <w:r>
        <w:rPr>
          <w:rFonts w:cs="Tahoma"/>
          <w:szCs w:val="20"/>
          <w:lang w:val="en-US"/>
        </w:rPr>
        <w:t>Contract management following changes, etc.</w:t>
      </w:r>
      <w:bookmarkEnd w:id="677"/>
      <w:r>
        <w:rPr>
          <w:rFonts w:cs="Tahoma"/>
          <w:szCs w:val="20"/>
          <w:lang w:val="en-US"/>
        </w:rPr>
        <w:t xml:space="preserve"> </w:t>
      </w:r>
      <w:bookmarkEnd w:id="678"/>
      <w:bookmarkEnd w:id="679"/>
      <w:bookmarkEnd w:id="680"/>
      <w:bookmarkEnd w:id="681"/>
      <w:bookmarkEnd w:id="682"/>
    </w:p>
    <w:p w:rsidR="00627871" w:rsidRPr="009339B7" w:rsidRDefault="009339B7" w:rsidP="00AE1CCC">
      <w:pPr>
        <w:jc w:val="both"/>
        <w:rPr>
          <w:rFonts w:cs="Tahoma"/>
          <w:szCs w:val="20"/>
          <w:lang w:val="en-US"/>
        </w:rPr>
      </w:pPr>
      <w:r w:rsidRPr="009339B7">
        <w:rPr>
          <w:rFonts w:cs="Tahoma"/>
          <w:szCs w:val="20"/>
          <w:lang w:val="en-US"/>
        </w:rPr>
        <w:t xml:space="preserve">This clause </w:t>
      </w:r>
      <w:r w:rsidR="00CA4F7A">
        <w:fldChar w:fldCharType="begin"/>
      </w:r>
      <w:r w:rsidR="00CA4F7A">
        <w:instrText xml:space="preserve"> REF _Ref296973506 \r \h  \* MERGEFORMAT </w:instrText>
      </w:r>
      <w:r w:rsidR="00CA4F7A">
        <w:fldChar w:fldCharType="separate"/>
      </w:r>
      <w:r w:rsidR="00B101E6" w:rsidRPr="00B101E6">
        <w:rPr>
          <w:rFonts w:cs="Tahoma"/>
          <w:szCs w:val="20"/>
          <w:lang w:val="en-US"/>
        </w:rPr>
        <w:t>36.3</w:t>
      </w:r>
      <w:r w:rsidR="00CA4F7A">
        <w:fldChar w:fldCharType="end"/>
      </w:r>
      <w:r w:rsidR="00627871" w:rsidRPr="009339B7">
        <w:rPr>
          <w:rFonts w:cs="Tahoma"/>
          <w:szCs w:val="20"/>
          <w:lang w:val="en-US"/>
        </w:rPr>
        <w:t xml:space="preserve"> </w:t>
      </w:r>
      <w:r w:rsidRPr="009339B7">
        <w:rPr>
          <w:rFonts w:cs="Tahoma"/>
          <w:szCs w:val="20"/>
          <w:lang w:val="en-US"/>
        </w:rPr>
        <w:t xml:space="preserve">shall not concern contract management in connection with changes made in the form of an Agile Adjustment, cf. clause </w:t>
      </w:r>
      <w:r w:rsidR="00CA4F7A">
        <w:fldChar w:fldCharType="begin"/>
      </w:r>
      <w:r w:rsidR="00CA4F7A">
        <w:instrText xml:space="preserve"> REF _Ref286926314 \r \h  \* MERGEFORMAT </w:instrText>
      </w:r>
      <w:r w:rsidR="00CA4F7A">
        <w:fldChar w:fldCharType="separate"/>
      </w:r>
      <w:r w:rsidR="00B101E6" w:rsidRPr="00B101E6">
        <w:rPr>
          <w:rFonts w:cs="Tahoma"/>
          <w:szCs w:val="20"/>
          <w:lang w:val="en-US"/>
        </w:rPr>
        <w:t>6.2</w:t>
      </w:r>
      <w:r w:rsidR="00CA4F7A">
        <w:fldChar w:fldCharType="end"/>
      </w:r>
      <w:r w:rsidR="00627871" w:rsidRPr="009339B7">
        <w:rPr>
          <w:rFonts w:cs="Tahoma"/>
          <w:szCs w:val="20"/>
          <w:lang w:val="en-US"/>
        </w:rPr>
        <w:t xml:space="preserve">. </w:t>
      </w:r>
      <w:r>
        <w:rPr>
          <w:rFonts w:cs="Tahoma"/>
          <w:szCs w:val="20"/>
          <w:lang w:val="en-US"/>
        </w:rPr>
        <w:t xml:space="preserve">Contract management in the form of Agile Adjustments is regulated by clause </w:t>
      </w:r>
      <w:r w:rsidR="00CA4F7A">
        <w:fldChar w:fldCharType="begin"/>
      </w:r>
      <w:r w:rsidR="00CA4F7A">
        <w:instrText xml:space="preserve"> REF _Ref296973611 \r \h  \* MERGEFORMAT </w:instrText>
      </w:r>
      <w:r w:rsidR="00CA4F7A">
        <w:fldChar w:fldCharType="separate"/>
      </w:r>
      <w:r w:rsidR="00B101E6" w:rsidRPr="00B101E6">
        <w:rPr>
          <w:rFonts w:cs="Tahoma"/>
          <w:szCs w:val="20"/>
          <w:lang w:val="en-US"/>
        </w:rPr>
        <w:t>6.2.2</w:t>
      </w:r>
      <w:r w:rsidR="00CA4F7A">
        <w:fldChar w:fldCharType="end"/>
      </w:r>
      <w:r w:rsidR="00627871" w:rsidRPr="009339B7">
        <w:rPr>
          <w:rFonts w:cs="Tahoma"/>
          <w:szCs w:val="20"/>
          <w:lang w:val="en-US"/>
        </w:rPr>
        <w:t xml:space="preserve"> </w:t>
      </w:r>
      <w:r>
        <w:rPr>
          <w:rFonts w:cs="Tahoma"/>
          <w:szCs w:val="20"/>
          <w:lang w:val="en-US"/>
        </w:rPr>
        <w:t xml:space="preserve">and Appendix 5. </w:t>
      </w:r>
    </w:p>
    <w:p w:rsidR="00627871" w:rsidRPr="009339B7" w:rsidRDefault="00627871" w:rsidP="00AE1CCC">
      <w:pPr>
        <w:jc w:val="both"/>
        <w:rPr>
          <w:rFonts w:cs="Tahoma"/>
          <w:szCs w:val="20"/>
          <w:lang w:val="en-US"/>
        </w:rPr>
      </w:pPr>
    </w:p>
    <w:p w:rsidR="00627871" w:rsidRPr="009339B7" w:rsidRDefault="009339B7" w:rsidP="00AE1CCC">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szCs w:val="20"/>
          <w:lang w:val="en-US"/>
        </w:rPr>
      </w:pPr>
      <w:r w:rsidRPr="009339B7">
        <w:rPr>
          <w:rFonts w:cs="Tahoma"/>
          <w:color w:val="000000"/>
          <w:szCs w:val="20"/>
          <w:lang w:val="en-US"/>
        </w:rPr>
        <w:t>In addition, the Parties shall jointly undertake contract management on the basis o</w:t>
      </w:r>
      <w:r>
        <w:rPr>
          <w:rFonts w:cs="Tahoma"/>
          <w:color w:val="000000"/>
          <w:szCs w:val="20"/>
          <w:lang w:val="en-US"/>
        </w:rPr>
        <w:t>f the following main principles</w:t>
      </w:r>
      <w:r w:rsidR="00627871" w:rsidRPr="009339B7">
        <w:rPr>
          <w:rFonts w:cs="Tahoma"/>
          <w:color w:val="000000"/>
          <w:szCs w:val="20"/>
          <w:lang w:val="en-US"/>
        </w:rPr>
        <w:t>:</w:t>
      </w:r>
    </w:p>
    <w:p w:rsidR="00627871" w:rsidRPr="005B3444" w:rsidRDefault="009339B7" w:rsidP="00AE1CCC">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ind w:left="568" w:hanging="284"/>
        <w:jc w:val="both"/>
        <w:textAlignment w:val="baseline"/>
        <w:rPr>
          <w:rFonts w:cs="Tahoma"/>
          <w:color w:val="000000"/>
          <w:szCs w:val="20"/>
          <w:lang w:val="en-US"/>
        </w:rPr>
      </w:pPr>
      <w:r>
        <w:rPr>
          <w:rFonts w:cs="Tahoma"/>
          <w:color w:val="000000"/>
          <w:szCs w:val="20"/>
          <w:lang w:val="en-US"/>
        </w:rPr>
        <w:t xml:space="preserve">All Actual Changes and Options to the Contract and/or its Appendices shall be made in writing in connection with an update of the Contract as such and/or the Appendices as such, and shall be signed by both Parties. </w:t>
      </w:r>
    </w:p>
    <w:p w:rsidR="00627871" w:rsidRPr="00FB1F5E" w:rsidRDefault="00FB1F5E" w:rsidP="00AE1CCC">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ind w:left="568" w:hanging="284"/>
        <w:jc w:val="both"/>
        <w:textAlignment w:val="baseline"/>
        <w:rPr>
          <w:rFonts w:cs="Tahoma"/>
          <w:b/>
          <w:bCs/>
          <w:color w:val="000000"/>
          <w:szCs w:val="20"/>
          <w:lang w:val="en-US"/>
        </w:rPr>
      </w:pPr>
      <w:r>
        <w:rPr>
          <w:rFonts w:cs="Tahoma"/>
          <w:color w:val="000000"/>
          <w:szCs w:val="20"/>
          <w:lang w:val="en-US"/>
        </w:rPr>
        <w:t>All Actual Changes and O</w:t>
      </w:r>
      <w:r w:rsidRPr="00FB1F5E">
        <w:rPr>
          <w:rFonts w:cs="Tahoma"/>
          <w:color w:val="000000"/>
          <w:szCs w:val="20"/>
          <w:lang w:val="en-US"/>
        </w:rPr>
        <w:t>ptions to the Contract an</w:t>
      </w:r>
      <w:r>
        <w:rPr>
          <w:rFonts w:cs="Tahoma"/>
          <w:color w:val="000000"/>
          <w:szCs w:val="20"/>
          <w:lang w:val="en-US"/>
        </w:rPr>
        <w:t>d Appendices shall be documenta</w:t>
      </w:r>
      <w:r w:rsidRPr="00FB1F5E">
        <w:rPr>
          <w:rFonts w:cs="Tahoma"/>
          <w:color w:val="000000"/>
          <w:szCs w:val="20"/>
          <w:lang w:val="en-US"/>
        </w:rPr>
        <w:t>ble w</w:t>
      </w:r>
      <w:r>
        <w:rPr>
          <w:rFonts w:cs="Tahoma"/>
          <w:color w:val="000000"/>
          <w:szCs w:val="20"/>
          <w:lang w:val="en-US"/>
        </w:rPr>
        <w:t>ith full traceability, e.g.</w:t>
      </w:r>
      <w:r w:rsidRPr="00FB1F5E">
        <w:rPr>
          <w:rFonts w:cs="Tahoma"/>
          <w:color w:val="000000"/>
          <w:szCs w:val="20"/>
          <w:lang w:val="en-US"/>
        </w:rPr>
        <w:t xml:space="preserve"> tracking of changes, edit history and the like. </w:t>
      </w:r>
    </w:p>
    <w:p w:rsidR="00627871" w:rsidRPr="00FB1F5E" w:rsidRDefault="00627871" w:rsidP="00AE1CCC">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
          <w:bCs/>
          <w:color w:val="000000"/>
          <w:szCs w:val="20"/>
          <w:lang w:val="en-US"/>
        </w:rPr>
      </w:pPr>
    </w:p>
    <w:p w:rsidR="00627871" w:rsidRPr="00FB1F5E" w:rsidRDefault="00FB1F5E" w:rsidP="00AE1CCC">
      <w:pPr>
        <w:widowControl w:val="0"/>
        <w:tabs>
          <w:tab w:val="left" w:pos="426"/>
          <w:tab w:val="left" w:pos="3600"/>
          <w:tab w:val="left" w:pos="5760"/>
          <w:tab w:val="left" w:pos="7920"/>
          <w:tab w:val="left" w:pos="8640"/>
          <w:tab w:val="left" w:pos="9360"/>
          <w:tab w:val="left" w:pos="10080"/>
        </w:tabs>
        <w:jc w:val="both"/>
        <w:rPr>
          <w:rFonts w:cs="Tahoma"/>
          <w:bCs/>
          <w:color w:val="000000"/>
          <w:szCs w:val="20"/>
          <w:lang w:val="en-US"/>
        </w:rPr>
      </w:pPr>
      <w:r w:rsidRPr="00FB1F5E">
        <w:rPr>
          <w:rFonts w:cs="Tahoma"/>
          <w:bCs/>
          <w:color w:val="000000"/>
          <w:szCs w:val="20"/>
          <w:lang w:val="en-US"/>
        </w:rPr>
        <w:t>It shall be the duty of the Supplier to initiate such contract management</w:t>
      </w:r>
      <w:r w:rsidR="00627871" w:rsidRPr="00FB1F5E">
        <w:rPr>
          <w:rFonts w:cs="Tahoma"/>
          <w:bCs/>
          <w:color w:val="000000"/>
          <w:szCs w:val="20"/>
          <w:lang w:val="en-US"/>
        </w:rPr>
        <w:t>.</w:t>
      </w:r>
    </w:p>
    <w:p w:rsidR="00627871" w:rsidRPr="00FB1F5E" w:rsidRDefault="00627871" w:rsidP="00AE1CCC">
      <w:pPr>
        <w:widowControl w:val="0"/>
        <w:tabs>
          <w:tab w:val="left" w:pos="426"/>
          <w:tab w:val="left" w:pos="3600"/>
          <w:tab w:val="left" w:pos="5760"/>
          <w:tab w:val="left" w:pos="7920"/>
          <w:tab w:val="left" w:pos="8640"/>
          <w:tab w:val="left" w:pos="9360"/>
          <w:tab w:val="left" w:pos="10080"/>
        </w:tabs>
        <w:jc w:val="both"/>
        <w:rPr>
          <w:rFonts w:cs="Tahoma"/>
          <w:szCs w:val="20"/>
          <w:lang w:val="en-US"/>
        </w:rPr>
      </w:pPr>
    </w:p>
    <w:p w:rsidR="00627871" w:rsidRPr="00FB1F5E" w:rsidRDefault="00627871" w:rsidP="00AE1CCC">
      <w:pPr>
        <w:jc w:val="both"/>
        <w:rPr>
          <w:rFonts w:cs="Tahoma"/>
          <w:szCs w:val="20"/>
          <w:lang w:val="en-US"/>
        </w:rPr>
      </w:pPr>
    </w:p>
    <w:p w:rsidR="00627871" w:rsidRPr="00E77F88" w:rsidRDefault="00FB1F5E" w:rsidP="00AE1CCC">
      <w:pPr>
        <w:pStyle w:val="Overskrift1"/>
        <w:numPr>
          <w:ilvl w:val="0"/>
          <w:numId w:val="11"/>
        </w:numPr>
        <w:rPr>
          <w:rFonts w:cs="Tahoma"/>
        </w:rPr>
      </w:pPr>
      <w:bookmarkStart w:id="683" w:name="_Ref294199648"/>
      <w:bookmarkStart w:id="684" w:name="_Toc296695602"/>
      <w:bookmarkStart w:id="685" w:name="_Toc319931365"/>
      <w:bookmarkStart w:id="686" w:name="_Toc355340662"/>
      <w:r>
        <w:rPr>
          <w:rFonts w:cs="Tahoma"/>
          <w:lang w:val="en-US"/>
        </w:rPr>
        <w:t>disputes</w:t>
      </w:r>
      <w:bookmarkEnd w:id="683"/>
      <w:bookmarkEnd w:id="684"/>
      <w:bookmarkEnd w:id="685"/>
      <w:bookmarkEnd w:id="686"/>
    </w:p>
    <w:p w:rsidR="00627871" w:rsidRPr="00E77F88" w:rsidRDefault="00FB1F5E" w:rsidP="00AE1CCC">
      <w:pPr>
        <w:pStyle w:val="Overskrift2"/>
        <w:numPr>
          <w:ilvl w:val="1"/>
          <w:numId w:val="11"/>
        </w:numPr>
        <w:rPr>
          <w:rFonts w:cs="Tahoma"/>
          <w:szCs w:val="20"/>
        </w:rPr>
      </w:pPr>
      <w:bookmarkStart w:id="687" w:name="_Toc296695603"/>
      <w:bookmarkStart w:id="688" w:name="_Toc319931366"/>
      <w:bookmarkStart w:id="689" w:name="_Toc355340663"/>
      <w:r>
        <w:rPr>
          <w:rFonts w:cs="Tahoma"/>
          <w:szCs w:val="20"/>
        </w:rPr>
        <w:t>Governing law</w:t>
      </w:r>
      <w:bookmarkEnd w:id="687"/>
      <w:bookmarkEnd w:id="688"/>
      <w:bookmarkEnd w:id="689"/>
    </w:p>
    <w:p w:rsidR="00627871" w:rsidRPr="005B3444" w:rsidRDefault="00FB1F5E" w:rsidP="00AE1CCC">
      <w:pPr>
        <w:jc w:val="both"/>
        <w:rPr>
          <w:rFonts w:cs="Tahoma"/>
          <w:szCs w:val="20"/>
          <w:lang w:val="en-US"/>
        </w:rPr>
      </w:pPr>
      <w:r w:rsidRPr="00FB1F5E">
        <w:rPr>
          <w:rFonts w:cs="Tahoma"/>
          <w:szCs w:val="20"/>
          <w:lang w:val="en-US"/>
        </w:rPr>
        <w:t xml:space="preserve">This Contract shall be governed by Danish law. </w:t>
      </w:r>
    </w:p>
    <w:p w:rsidR="00627871" w:rsidRPr="005B3444" w:rsidRDefault="00627871" w:rsidP="00AE1CCC">
      <w:pPr>
        <w:jc w:val="both"/>
        <w:rPr>
          <w:rFonts w:cs="Tahoma"/>
          <w:szCs w:val="20"/>
          <w:lang w:val="en-US"/>
        </w:rPr>
      </w:pPr>
    </w:p>
    <w:p w:rsidR="00627871" w:rsidRPr="00FB1F5E" w:rsidRDefault="00FB1F5E" w:rsidP="00AE1CCC">
      <w:pPr>
        <w:pStyle w:val="Overskrift2"/>
        <w:numPr>
          <w:ilvl w:val="1"/>
          <w:numId w:val="11"/>
        </w:numPr>
        <w:rPr>
          <w:rFonts w:cs="Tahoma"/>
          <w:szCs w:val="20"/>
          <w:lang w:val="en-US"/>
        </w:rPr>
      </w:pPr>
      <w:bookmarkStart w:id="690" w:name="_Ref296604605"/>
      <w:bookmarkStart w:id="691" w:name="_Toc296695604"/>
      <w:bookmarkStart w:id="692" w:name="_Toc319931367"/>
      <w:bookmarkStart w:id="693" w:name="_Toc355340664"/>
      <w:r w:rsidRPr="00FB1F5E">
        <w:rPr>
          <w:rFonts w:cs="Tahoma"/>
          <w:szCs w:val="20"/>
          <w:lang w:val="en-US"/>
        </w:rPr>
        <w:t>Disagreement regarding classification of a Fault or compliance with service level goals</w:t>
      </w:r>
      <w:bookmarkEnd w:id="690"/>
      <w:bookmarkEnd w:id="691"/>
      <w:bookmarkEnd w:id="692"/>
      <w:bookmarkEnd w:id="693"/>
    </w:p>
    <w:p w:rsidR="00627871" w:rsidRPr="00C51E97" w:rsidRDefault="00FB1F5E" w:rsidP="00AE1CCC">
      <w:pPr>
        <w:jc w:val="both"/>
        <w:rPr>
          <w:rFonts w:cs="Tahoma"/>
          <w:szCs w:val="20"/>
          <w:lang w:val="en-US"/>
        </w:rPr>
      </w:pPr>
      <w:r w:rsidRPr="00FB1F5E">
        <w:rPr>
          <w:rFonts w:cs="Tahoma"/>
          <w:szCs w:val="20"/>
          <w:lang w:val="en-US"/>
        </w:rPr>
        <w:t>In the event of disagreement regarding the classification of a Fault or compliance with the service level goals in a certain period, cf. clauses</w:t>
      </w:r>
      <w:r w:rsidR="00627871" w:rsidRPr="00FB1F5E">
        <w:rPr>
          <w:rFonts w:cs="Tahoma"/>
          <w:szCs w:val="20"/>
          <w:lang w:val="en-US"/>
        </w:rPr>
        <w:t xml:space="preserve"> </w:t>
      </w:r>
      <w:r w:rsidR="00CA4F7A">
        <w:fldChar w:fldCharType="begin"/>
      </w:r>
      <w:r w:rsidR="00CA4F7A">
        <w:instrText xml:space="preserve"> REF _Ref328561941 \r \h  \* MERGEFORMAT </w:instrText>
      </w:r>
      <w:r w:rsidR="00CA4F7A">
        <w:fldChar w:fldCharType="separate"/>
      </w:r>
      <w:r w:rsidR="00B101E6" w:rsidRPr="00B101E6">
        <w:rPr>
          <w:rFonts w:cs="Tahoma"/>
          <w:szCs w:val="20"/>
          <w:lang w:val="en-US"/>
        </w:rPr>
        <w:t>15</w:t>
      </w:r>
      <w:r w:rsidR="00CA4F7A">
        <w:fldChar w:fldCharType="end"/>
      </w:r>
      <w:r w:rsidR="00627871" w:rsidRPr="00FB1F5E">
        <w:rPr>
          <w:rFonts w:cs="Tahoma"/>
          <w:szCs w:val="20"/>
          <w:lang w:val="en-US"/>
        </w:rPr>
        <w:t xml:space="preserve">, </w:t>
      </w:r>
      <w:r w:rsidR="007744C6">
        <w:rPr>
          <w:rFonts w:cs="Tahoma"/>
          <w:szCs w:val="20"/>
          <w:lang w:val="en-US"/>
        </w:rPr>
        <w:fldChar w:fldCharType="begin"/>
      </w:r>
      <w:r w:rsidR="00ED7B94">
        <w:rPr>
          <w:rFonts w:cs="Tahoma"/>
          <w:szCs w:val="20"/>
          <w:lang w:val="en-US"/>
        </w:rPr>
        <w:instrText xml:space="preserve"> REF _Ref354411122 \r \h </w:instrText>
      </w:r>
      <w:r w:rsidR="007744C6">
        <w:rPr>
          <w:rFonts w:cs="Tahoma"/>
          <w:szCs w:val="20"/>
          <w:lang w:val="en-US"/>
        </w:rPr>
      </w:r>
      <w:r w:rsidR="007744C6">
        <w:rPr>
          <w:rFonts w:cs="Tahoma"/>
          <w:szCs w:val="20"/>
          <w:lang w:val="en-US"/>
        </w:rPr>
        <w:fldChar w:fldCharType="separate"/>
      </w:r>
      <w:r w:rsidR="00B101E6">
        <w:rPr>
          <w:rFonts w:cs="Tahoma"/>
          <w:szCs w:val="20"/>
          <w:lang w:val="en-US"/>
        </w:rPr>
        <w:t>16</w:t>
      </w:r>
      <w:r w:rsidR="007744C6">
        <w:rPr>
          <w:rFonts w:cs="Tahoma"/>
          <w:szCs w:val="20"/>
          <w:lang w:val="en-US"/>
        </w:rPr>
        <w:fldChar w:fldCharType="end"/>
      </w:r>
      <w:r w:rsidR="00ED7B94">
        <w:rPr>
          <w:rFonts w:cs="Tahoma"/>
          <w:szCs w:val="20"/>
          <w:lang w:val="en-US"/>
        </w:rPr>
        <w:t xml:space="preserve"> </w:t>
      </w:r>
      <w:r>
        <w:rPr>
          <w:rFonts w:cs="Tahoma"/>
          <w:szCs w:val="20"/>
          <w:lang w:val="en-US"/>
        </w:rPr>
        <w:t>and</w:t>
      </w:r>
      <w:r w:rsidR="00627871" w:rsidRPr="00FB1F5E">
        <w:rPr>
          <w:rFonts w:cs="Tahoma"/>
          <w:szCs w:val="20"/>
          <w:lang w:val="en-US"/>
        </w:rPr>
        <w:t xml:space="preserve"> </w:t>
      </w:r>
      <w:r w:rsidR="00CA4F7A">
        <w:fldChar w:fldCharType="begin"/>
      </w:r>
      <w:r w:rsidR="00CA4F7A">
        <w:instrText xml:space="preserve"> REF _Ref295295213 \r \h  \* MERGEFORMAT </w:instrText>
      </w:r>
      <w:r w:rsidR="00CA4F7A">
        <w:fldChar w:fldCharType="separate"/>
      </w:r>
      <w:r w:rsidR="00B101E6" w:rsidRPr="00B101E6">
        <w:rPr>
          <w:rFonts w:cs="Tahoma"/>
          <w:szCs w:val="20"/>
          <w:lang w:val="en-US"/>
        </w:rPr>
        <w:t>17</w:t>
      </w:r>
      <w:r w:rsidR="00CA4F7A">
        <w:fldChar w:fldCharType="end"/>
      </w:r>
      <w:r w:rsidR="00627871" w:rsidRPr="00FB1F5E">
        <w:rPr>
          <w:rFonts w:cs="Tahoma"/>
          <w:szCs w:val="20"/>
          <w:lang w:val="en-US"/>
        </w:rPr>
        <w:t xml:space="preserve">, </w:t>
      </w:r>
      <w:r>
        <w:rPr>
          <w:rFonts w:cs="Tahoma"/>
          <w:szCs w:val="20"/>
          <w:lang w:val="en-US"/>
        </w:rPr>
        <w:t xml:space="preserve">either Party may refer the issue to the Customer's and the Supplier's project managers, who shall settle the disagreement jointly. </w:t>
      </w:r>
      <w:r w:rsidR="00C51E97">
        <w:rPr>
          <w:rFonts w:cs="Tahoma"/>
          <w:szCs w:val="20"/>
          <w:lang w:val="en-US"/>
        </w:rPr>
        <w:t xml:space="preserve">If the project managers of the Parties are unable to reach agreement, the dispute shall be sought to be settled by conducting negotiations in a dispute settlement body established by the Parties, cf. clause </w:t>
      </w:r>
      <w:r w:rsidR="00CA4F7A">
        <w:fldChar w:fldCharType="begin"/>
      </w:r>
      <w:r w:rsidR="00CA4F7A">
        <w:instrText xml:space="preserve"> REF _Ref296694579 \r \h  \* MERGEFORMAT </w:instrText>
      </w:r>
      <w:r w:rsidR="00CA4F7A">
        <w:fldChar w:fldCharType="separate"/>
      </w:r>
      <w:r w:rsidR="00B101E6" w:rsidRPr="00B101E6">
        <w:rPr>
          <w:rFonts w:cs="Tahoma"/>
          <w:szCs w:val="20"/>
          <w:lang w:val="en-US"/>
        </w:rPr>
        <w:t>37.3.1.1</w:t>
      </w:r>
      <w:r w:rsidR="00CA4F7A">
        <w:fldChar w:fldCharType="end"/>
      </w:r>
      <w:r w:rsidR="00627871" w:rsidRPr="00C51E97">
        <w:rPr>
          <w:rFonts w:cs="Tahoma"/>
          <w:szCs w:val="20"/>
          <w:lang w:val="en-US"/>
        </w:rPr>
        <w:t>.</w:t>
      </w:r>
    </w:p>
    <w:p w:rsidR="00627871" w:rsidRPr="00C51E97" w:rsidRDefault="00627871" w:rsidP="00AE1CCC">
      <w:pPr>
        <w:jc w:val="both"/>
        <w:rPr>
          <w:rFonts w:cs="Tahoma"/>
          <w:szCs w:val="20"/>
          <w:lang w:val="en-US"/>
        </w:rPr>
      </w:pPr>
      <w:r w:rsidRPr="00C51E97">
        <w:rPr>
          <w:rFonts w:cs="Tahoma"/>
          <w:szCs w:val="20"/>
          <w:lang w:val="en-US"/>
        </w:rPr>
        <w:t xml:space="preserve"> </w:t>
      </w:r>
    </w:p>
    <w:p w:rsidR="00627871" w:rsidRPr="00C51E97" w:rsidRDefault="00C51E97" w:rsidP="00AE1CCC">
      <w:pPr>
        <w:jc w:val="both"/>
        <w:rPr>
          <w:rFonts w:cs="Tahoma"/>
          <w:szCs w:val="20"/>
          <w:lang w:val="en-US"/>
        </w:rPr>
      </w:pPr>
      <w:r>
        <w:rPr>
          <w:rFonts w:cs="Tahoma"/>
          <w:szCs w:val="20"/>
          <w:lang w:val="en-US"/>
        </w:rPr>
        <w:t xml:space="preserve">If agreement still cannot be reached, either Party may request that an independent expert appointed by the Danish Institute of Arbitration settle the issue finally with binding effect on both Parties. </w:t>
      </w:r>
    </w:p>
    <w:p w:rsidR="00627871" w:rsidRPr="00C51E97" w:rsidRDefault="00627871" w:rsidP="00AE1CCC">
      <w:pPr>
        <w:jc w:val="both"/>
        <w:rPr>
          <w:rFonts w:cs="Tahoma"/>
          <w:szCs w:val="20"/>
          <w:lang w:val="en-US"/>
        </w:rPr>
      </w:pPr>
    </w:p>
    <w:p w:rsidR="00627871" w:rsidRPr="00004288" w:rsidRDefault="00004288" w:rsidP="00AE1CCC">
      <w:pPr>
        <w:jc w:val="both"/>
        <w:rPr>
          <w:rFonts w:cs="Tahoma"/>
          <w:szCs w:val="20"/>
          <w:lang w:val="en-US"/>
        </w:rPr>
      </w:pPr>
      <w:r>
        <w:rPr>
          <w:rFonts w:cs="Tahoma"/>
          <w:szCs w:val="20"/>
          <w:lang w:val="en-US"/>
        </w:rPr>
        <w:t>Disputes about the interpretation of the Contract and other legal matters shall not be decided by the expert</w:t>
      </w:r>
      <w:r w:rsidR="00627871" w:rsidRPr="00004288">
        <w:rPr>
          <w:rFonts w:cs="Tahoma"/>
          <w:szCs w:val="20"/>
          <w:lang w:val="en-US"/>
        </w:rPr>
        <w:t xml:space="preserve">. </w:t>
      </w:r>
      <w:r>
        <w:rPr>
          <w:rFonts w:cs="Tahoma"/>
          <w:szCs w:val="20"/>
          <w:lang w:val="en-US"/>
        </w:rPr>
        <w:t>The expert shall decide the distribution of its fee on the Parties, taking due account of the outcome of the settlement</w:t>
      </w:r>
      <w:r w:rsidR="00627871" w:rsidRPr="00004288">
        <w:rPr>
          <w:rFonts w:cs="Tahoma"/>
          <w:szCs w:val="20"/>
          <w:lang w:val="en-US"/>
        </w:rPr>
        <w:t xml:space="preserve">. </w:t>
      </w:r>
    </w:p>
    <w:p w:rsidR="00627871" w:rsidRPr="00004288" w:rsidRDefault="00627871" w:rsidP="00AE1CCC">
      <w:pPr>
        <w:jc w:val="both"/>
        <w:rPr>
          <w:rFonts w:cs="Tahoma"/>
          <w:szCs w:val="20"/>
          <w:lang w:val="en-US"/>
        </w:rPr>
      </w:pPr>
    </w:p>
    <w:p w:rsidR="00627871" w:rsidRPr="00E77F88" w:rsidRDefault="00004288" w:rsidP="00AE1CCC">
      <w:pPr>
        <w:pStyle w:val="Overskrift2"/>
        <w:numPr>
          <w:ilvl w:val="1"/>
          <w:numId w:val="11"/>
        </w:numPr>
        <w:rPr>
          <w:rFonts w:cs="Tahoma"/>
          <w:szCs w:val="20"/>
        </w:rPr>
      </w:pPr>
      <w:bookmarkStart w:id="694" w:name="_Ref296528910"/>
      <w:bookmarkStart w:id="695" w:name="_Toc296695605"/>
      <w:bookmarkStart w:id="696" w:name="_Toc319931368"/>
      <w:bookmarkStart w:id="697" w:name="_Toc355340665"/>
      <w:r>
        <w:rPr>
          <w:rFonts w:cs="Tahoma"/>
          <w:szCs w:val="20"/>
        </w:rPr>
        <w:t>Other disputes</w:t>
      </w:r>
      <w:bookmarkEnd w:id="694"/>
      <w:bookmarkEnd w:id="695"/>
      <w:bookmarkEnd w:id="696"/>
      <w:bookmarkEnd w:id="697"/>
    </w:p>
    <w:p w:rsidR="00627871" w:rsidRPr="00E77F88" w:rsidRDefault="00004288" w:rsidP="00AE1CCC">
      <w:pPr>
        <w:pStyle w:val="Overskrift3"/>
        <w:numPr>
          <w:ilvl w:val="2"/>
          <w:numId w:val="11"/>
        </w:numPr>
        <w:rPr>
          <w:rFonts w:cs="Tahoma"/>
          <w:szCs w:val="20"/>
        </w:rPr>
      </w:pPr>
      <w:bookmarkStart w:id="698" w:name="_Toc296695606"/>
      <w:bookmarkStart w:id="699" w:name="_Toc319931369"/>
      <w:bookmarkStart w:id="700" w:name="_Ref328639398"/>
      <w:bookmarkStart w:id="701" w:name="_Toc355340666"/>
      <w:r>
        <w:rPr>
          <w:rFonts w:cs="Tahoma"/>
          <w:szCs w:val="20"/>
        </w:rPr>
        <w:t>Negotiation</w:t>
      </w:r>
      <w:bookmarkEnd w:id="698"/>
      <w:bookmarkEnd w:id="699"/>
      <w:bookmarkEnd w:id="700"/>
      <w:bookmarkEnd w:id="701"/>
    </w:p>
    <w:p w:rsidR="00627871" w:rsidRPr="00E77F88" w:rsidRDefault="00004288" w:rsidP="00AE1CCC">
      <w:pPr>
        <w:jc w:val="both"/>
        <w:rPr>
          <w:rFonts w:cs="Tahoma"/>
          <w:szCs w:val="20"/>
        </w:rPr>
      </w:pPr>
      <w:r w:rsidRPr="00004288">
        <w:rPr>
          <w:rFonts w:cs="Tahoma"/>
          <w:szCs w:val="20"/>
          <w:lang w:val="en-US"/>
        </w:rPr>
        <w:t>If disagreement arises between the Parties in connection with the Contract, the Parties shall, taking a positive, collaborative and responsible attitude, seek to open negotiations with a view to settling the dispute in accordance with the procedure described in this clause</w:t>
      </w:r>
      <w:r w:rsidR="00627871" w:rsidRPr="00004288">
        <w:rPr>
          <w:rFonts w:cs="Tahoma"/>
          <w:szCs w:val="20"/>
          <w:lang w:val="en-US"/>
        </w:rPr>
        <w:t xml:space="preserve"> </w:t>
      </w:r>
      <w:r w:rsidR="00CA4F7A">
        <w:fldChar w:fldCharType="begin"/>
      </w:r>
      <w:r w:rsidR="00CA4F7A">
        <w:instrText xml:space="preserve"> REF _Ref296528</w:instrText>
      </w:r>
      <w:r w:rsidR="00CA4F7A">
        <w:instrText xml:space="preserve">910 \r \h  \* MERGEFORMAT </w:instrText>
      </w:r>
      <w:r w:rsidR="00CA4F7A">
        <w:fldChar w:fldCharType="separate"/>
      </w:r>
      <w:r w:rsidR="00B101E6" w:rsidRPr="00B101E6">
        <w:rPr>
          <w:rFonts w:cs="Tahoma"/>
          <w:szCs w:val="20"/>
          <w:lang w:val="en-US"/>
        </w:rPr>
        <w:t>37.3</w:t>
      </w:r>
      <w:r w:rsidR="00CA4F7A">
        <w:fldChar w:fldCharType="end"/>
      </w:r>
      <w:r w:rsidR="00627871" w:rsidRPr="00004288">
        <w:rPr>
          <w:rFonts w:cs="Tahoma"/>
          <w:szCs w:val="20"/>
          <w:lang w:val="en-US"/>
        </w:rPr>
        <w:t xml:space="preserve">. </w:t>
      </w:r>
      <w:r>
        <w:rPr>
          <w:rFonts w:cs="Tahoma"/>
          <w:szCs w:val="20"/>
          <w:lang w:val="en-US"/>
        </w:rPr>
        <w:t xml:space="preserve">Negotiations shall, initially, be opened at the level of the cooperation organisation at which the dispute occurred. Negotiations shall be escalated to the next level of the cooperation organisation at the request of a Party if the Parties have not reached a settlement within a period of </w:t>
      </w:r>
      <w:r w:rsidR="00627871" w:rsidRPr="00004288">
        <w:rPr>
          <w:rFonts w:cs="Tahoma"/>
          <w:i/>
          <w:szCs w:val="20"/>
          <w:lang w:val="en-US"/>
        </w:rPr>
        <w:t>[…]</w:t>
      </w:r>
      <w:r w:rsidR="00627871" w:rsidRPr="00004288">
        <w:rPr>
          <w:rFonts w:cs="Tahoma"/>
          <w:szCs w:val="20"/>
          <w:lang w:val="en-US"/>
        </w:rPr>
        <w:t xml:space="preserve"> </w:t>
      </w:r>
      <w:r w:rsidRPr="00004288">
        <w:rPr>
          <w:rFonts w:cs="Tahoma"/>
          <w:szCs w:val="20"/>
          <w:lang w:val="en-US"/>
        </w:rPr>
        <w:t xml:space="preserve">Working Days from the occurrence of the dispute. </w:t>
      </w:r>
    </w:p>
    <w:p w:rsidR="00627871" w:rsidRPr="00E77F88" w:rsidRDefault="00627871" w:rsidP="00AE1CCC">
      <w:pPr>
        <w:jc w:val="both"/>
        <w:rPr>
          <w:rFonts w:cs="Tahoma"/>
          <w:szCs w:val="20"/>
        </w:rPr>
      </w:pPr>
    </w:p>
    <w:p w:rsidR="00627871" w:rsidRPr="00E77F88" w:rsidRDefault="00C42829" w:rsidP="00AE1CCC">
      <w:pPr>
        <w:pStyle w:val="Overskrift4"/>
        <w:numPr>
          <w:ilvl w:val="3"/>
          <w:numId w:val="11"/>
        </w:numPr>
        <w:rPr>
          <w:rFonts w:cs="Tahoma"/>
          <w:sz w:val="20"/>
          <w:szCs w:val="20"/>
        </w:rPr>
      </w:pPr>
      <w:bookmarkStart w:id="702" w:name="_Ref296694579"/>
      <w:bookmarkStart w:id="703" w:name="_Toc296695610"/>
      <w:bookmarkStart w:id="704" w:name="_Toc319931373"/>
      <w:bookmarkStart w:id="705" w:name="_Toc355340667"/>
      <w:r>
        <w:rPr>
          <w:rFonts w:cs="Tahoma"/>
          <w:sz w:val="20"/>
          <w:szCs w:val="20"/>
        </w:rPr>
        <w:t>Dispute settlement body</w:t>
      </w:r>
      <w:bookmarkEnd w:id="702"/>
      <w:bookmarkEnd w:id="703"/>
      <w:bookmarkEnd w:id="704"/>
      <w:bookmarkEnd w:id="705"/>
    </w:p>
    <w:p w:rsidR="00627871" w:rsidRPr="005B3444" w:rsidRDefault="00C42829" w:rsidP="00AE1CCC">
      <w:pPr>
        <w:jc w:val="both"/>
        <w:rPr>
          <w:rFonts w:cs="Tahoma"/>
          <w:szCs w:val="20"/>
          <w:lang w:val="en-US"/>
        </w:rPr>
      </w:pPr>
      <w:r w:rsidRPr="00C42829">
        <w:rPr>
          <w:rFonts w:cs="Tahoma"/>
          <w:szCs w:val="20"/>
          <w:lang w:val="en-US"/>
        </w:rPr>
        <w:t xml:space="preserve">If the dispute, on escalation to the Customer's and the Supplier's project managers, is not settled within a period of </w:t>
      </w:r>
      <w:r w:rsidR="00627871" w:rsidRPr="00C42829">
        <w:rPr>
          <w:rFonts w:cs="Tahoma"/>
          <w:i/>
          <w:szCs w:val="20"/>
          <w:lang w:val="en-US"/>
        </w:rPr>
        <w:t>[…]</w:t>
      </w:r>
      <w:r w:rsidR="00627871" w:rsidRPr="00C42829">
        <w:rPr>
          <w:rFonts w:cs="Tahoma"/>
          <w:szCs w:val="20"/>
          <w:lang w:val="en-US"/>
        </w:rPr>
        <w:t xml:space="preserve"> </w:t>
      </w:r>
      <w:r w:rsidRPr="00C42829">
        <w:rPr>
          <w:rFonts w:cs="Tahoma"/>
          <w:szCs w:val="20"/>
          <w:lang w:val="en-US"/>
        </w:rPr>
        <w:t xml:space="preserve">Working Days from the referral of the dispute to the project managers for negotiation, or if the project managers agree </w:t>
      </w:r>
      <w:r w:rsidRPr="00C42829">
        <w:rPr>
          <w:rFonts w:cs="Tahoma"/>
          <w:szCs w:val="20"/>
          <w:lang w:val="en-US"/>
        </w:rPr>
        <w:lastRenderedPageBreak/>
        <w:t xml:space="preserve">that the negotiations will not result in a settlement, either Party shall be entitled to request, by Notice, that the dispute be referred to negotiations in a dispute settlement body established by the Parties. </w:t>
      </w:r>
    </w:p>
    <w:p w:rsidR="00627871" w:rsidRPr="005B3444" w:rsidRDefault="00627871" w:rsidP="00AE1CCC">
      <w:pPr>
        <w:jc w:val="both"/>
        <w:rPr>
          <w:rFonts w:cs="Tahoma"/>
          <w:szCs w:val="20"/>
          <w:lang w:val="en-US"/>
        </w:rPr>
      </w:pPr>
    </w:p>
    <w:p w:rsidR="00627871" w:rsidRPr="005B3444" w:rsidRDefault="00C42829" w:rsidP="00AE1CCC">
      <w:pPr>
        <w:jc w:val="both"/>
        <w:rPr>
          <w:rFonts w:cs="Tahoma"/>
          <w:szCs w:val="20"/>
          <w:lang w:val="en-US"/>
        </w:rPr>
      </w:pPr>
      <w:r w:rsidRPr="00C42829">
        <w:rPr>
          <w:rFonts w:cs="Tahoma"/>
          <w:szCs w:val="20"/>
          <w:lang w:val="en-US"/>
        </w:rPr>
        <w:t>On conclusion of the Contract, either Party shall list the persons authorised to make binding decisions on behalf of the Party in relation to any disputes arising and to represent the Party</w:t>
      </w:r>
      <w:r w:rsidR="003F3191">
        <w:rPr>
          <w:rFonts w:cs="Tahoma"/>
          <w:szCs w:val="20"/>
          <w:lang w:val="en-US"/>
        </w:rPr>
        <w:t xml:space="preserve"> in the dispute settlement body</w:t>
      </w:r>
      <w:r w:rsidR="00627871" w:rsidRPr="003F3191">
        <w:rPr>
          <w:rFonts w:cs="Tahoma"/>
          <w:szCs w:val="20"/>
          <w:lang w:val="en-US"/>
        </w:rPr>
        <w:t>.</w:t>
      </w:r>
      <w:r w:rsidR="003F3191">
        <w:rPr>
          <w:rFonts w:cs="Tahoma"/>
          <w:szCs w:val="20"/>
          <w:lang w:val="en-US"/>
        </w:rPr>
        <w:t xml:space="preserve"> </w:t>
      </w:r>
      <w:r w:rsidR="003F3191" w:rsidRPr="005B3444">
        <w:rPr>
          <w:rFonts w:cs="Tahoma"/>
          <w:szCs w:val="20"/>
          <w:lang w:val="en-US"/>
        </w:rPr>
        <w:t xml:space="preserve">The representatives are listed in Appendices 8 and 9. </w:t>
      </w:r>
    </w:p>
    <w:p w:rsidR="00627871" w:rsidRPr="005B3444" w:rsidRDefault="00627871" w:rsidP="00AE1CCC">
      <w:pPr>
        <w:jc w:val="both"/>
        <w:rPr>
          <w:rFonts w:cs="Tahoma"/>
          <w:szCs w:val="20"/>
          <w:lang w:val="en-US"/>
        </w:rPr>
      </w:pPr>
    </w:p>
    <w:p w:rsidR="00627871" w:rsidRPr="00E77F88" w:rsidRDefault="003F3191" w:rsidP="00AE1CCC">
      <w:pPr>
        <w:jc w:val="both"/>
        <w:rPr>
          <w:rFonts w:cs="Tahoma"/>
          <w:szCs w:val="20"/>
        </w:rPr>
      </w:pPr>
      <w:r w:rsidRPr="003F3191">
        <w:rPr>
          <w:rFonts w:cs="Tahoma"/>
          <w:szCs w:val="20"/>
          <w:lang w:val="en-US"/>
        </w:rPr>
        <w:t xml:space="preserve">Members of the dispute settlement body shall, no later than </w:t>
      </w:r>
      <w:r w:rsidR="00627871" w:rsidRPr="003F3191">
        <w:rPr>
          <w:rFonts w:cs="Tahoma"/>
          <w:i/>
          <w:szCs w:val="20"/>
          <w:lang w:val="en-US"/>
        </w:rPr>
        <w:t>[…]</w:t>
      </w:r>
      <w:r w:rsidR="00627871" w:rsidRPr="003F3191">
        <w:rPr>
          <w:rFonts w:cs="Tahoma"/>
          <w:szCs w:val="20"/>
          <w:lang w:val="en-US"/>
        </w:rPr>
        <w:t xml:space="preserve"> </w:t>
      </w:r>
      <w:r w:rsidRPr="003F3191">
        <w:rPr>
          <w:rFonts w:cs="Tahoma"/>
          <w:szCs w:val="20"/>
          <w:lang w:val="en-US"/>
        </w:rPr>
        <w:t xml:space="preserve">Working Days after the referral of the dispute, meet with a view to negotiating a settlement of the dispute. </w:t>
      </w:r>
      <w:r>
        <w:rPr>
          <w:rFonts w:cs="Tahoma"/>
          <w:szCs w:val="20"/>
          <w:lang w:val="en-US"/>
        </w:rPr>
        <w:t xml:space="preserve">If the dispute settlement body fails to reach agreement on a settlement of the dispute at the meeting, the dispute settlement body shall hold another meeting within an additional period of </w:t>
      </w:r>
      <w:r w:rsidR="00627871" w:rsidRPr="003F3191">
        <w:rPr>
          <w:rFonts w:cs="Tahoma"/>
          <w:i/>
          <w:szCs w:val="20"/>
          <w:lang w:val="en-US"/>
        </w:rPr>
        <w:t>[…]</w:t>
      </w:r>
      <w:r w:rsidR="00627871" w:rsidRPr="003F3191">
        <w:rPr>
          <w:rFonts w:cs="Tahoma"/>
          <w:szCs w:val="20"/>
          <w:lang w:val="en-US"/>
        </w:rPr>
        <w:t xml:space="preserve"> </w:t>
      </w:r>
      <w:r>
        <w:rPr>
          <w:rFonts w:cs="Tahoma"/>
          <w:szCs w:val="20"/>
          <w:lang w:val="en-US"/>
        </w:rPr>
        <w:t>Working Days</w:t>
      </w:r>
      <w:r w:rsidR="00627871" w:rsidRPr="00E77F88">
        <w:rPr>
          <w:rFonts w:cs="Tahoma"/>
          <w:szCs w:val="20"/>
        </w:rPr>
        <w:t xml:space="preserve">. </w:t>
      </w:r>
    </w:p>
    <w:p w:rsidR="00627871" w:rsidRPr="00E77F88" w:rsidRDefault="00627871" w:rsidP="00AE1CCC">
      <w:pPr>
        <w:jc w:val="both"/>
        <w:rPr>
          <w:rFonts w:cs="Tahoma"/>
          <w:szCs w:val="20"/>
        </w:rPr>
      </w:pPr>
    </w:p>
    <w:p w:rsidR="00627871" w:rsidRPr="00E77F88" w:rsidRDefault="003F3191" w:rsidP="00AE1CCC">
      <w:pPr>
        <w:pStyle w:val="Overskrift3"/>
        <w:numPr>
          <w:ilvl w:val="2"/>
          <w:numId w:val="11"/>
        </w:numPr>
        <w:rPr>
          <w:rFonts w:cs="Tahoma"/>
          <w:szCs w:val="20"/>
        </w:rPr>
      </w:pPr>
      <w:bookmarkStart w:id="706" w:name="_Toc355340668"/>
      <w:bookmarkStart w:id="707" w:name="_Ref296693753"/>
      <w:bookmarkStart w:id="708" w:name="_Toc296695611"/>
      <w:bookmarkStart w:id="709" w:name="_Toc319931374"/>
      <w:r>
        <w:rPr>
          <w:rFonts w:cs="Tahoma"/>
          <w:szCs w:val="20"/>
        </w:rPr>
        <w:t>Advisory opinion</w:t>
      </w:r>
      <w:bookmarkEnd w:id="706"/>
    </w:p>
    <w:p w:rsidR="00627871" w:rsidRPr="005B3444" w:rsidRDefault="003F3191" w:rsidP="00AE1CCC">
      <w:pPr>
        <w:jc w:val="both"/>
        <w:rPr>
          <w:rFonts w:cs="Tahoma"/>
          <w:szCs w:val="20"/>
          <w:lang w:val="en-US"/>
        </w:rPr>
      </w:pPr>
      <w:r w:rsidRPr="003F3191">
        <w:rPr>
          <w:rFonts w:cs="Tahoma"/>
          <w:szCs w:val="20"/>
          <w:lang w:val="en-US"/>
        </w:rPr>
        <w:t>If agreement cannot be reached in the dispute settlement body, and if there is disagreement about the interpretation of the provisions of the Contract, either Party shall be entitled to request that an advisory opinion o</w:t>
      </w:r>
      <w:r w:rsidR="00B92E03">
        <w:rPr>
          <w:rFonts w:cs="Tahoma"/>
          <w:szCs w:val="20"/>
          <w:lang w:val="en-US"/>
        </w:rPr>
        <w:t>n the issue be obtained from an</w:t>
      </w:r>
      <w:r w:rsidRPr="003F3191">
        <w:rPr>
          <w:rFonts w:cs="Tahoma"/>
          <w:szCs w:val="20"/>
          <w:lang w:val="en-US"/>
        </w:rPr>
        <w:t xml:space="preserve"> independent third party. </w:t>
      </w:r>
    </w:p>
    <w:p w:rsidR="00627871" w:rsidRPr="005B3444" w:rsidRDefault="00627871" w:rsidP="00AE1CCC">
      <w:pPr>
        <w:jc w:val="both"/>
        <w:rPr>
          <w:rFonts w:cs="Tahoma"/>
          <w:szCs w:val="20"/>
          <w:lang w:val="en-US"/>
        </w:rPr>
      </w:pPr>
    </w:p>
    <w:p w:rsidR="00627871" w:rsidRPr="00E77F88" w:rsidRDefault="00627871" w:rsidP="00AE1CCC">
      <w:pPr>
        <w:pStyle w:val="Overskrift3"/>
        <w:numPr>
          <w:ilvl w:val="2"/>
          <w:numId w:val="11"/>
        </w:numPr>
        <w:rPr>
          <w:rFonts w:cs="Tahoma"/>
          <w:szCs w:val="20"/>
        </w:rPr>
      </w:pPr>
      <w:bookmarkStart w:id="710" w:name="_Ref335733177"/>
      <w:bookmarkStart w:id="711" w:name="_Toc355340669"/>
      <w:r w:rsidRPr="00E77F88">
        <w:rPr>
          <w:rFonts w:cs="Tahoma"/>
          <w:szCs w:val="20"/>
        </w:rPr>
        <w:t>Mediation</w:t>
      </w:r>
      <w:bookmarkEnd w:id="707"/>
      <w:bookmarkEnd w:id="708"/>
      <w:bookmarkEnd w:id="709"/>
      <w:bookmarkEnd w:id="710"/>
      <w:bookmarkEnd w:id="711"/>
    </w:p>
    <w:p w:rsidR="00627871" w:rsidRPr="00F4414C" w:rsidRDefault="00B92E03" w:rsidP="00AE1CCC">
      <w:pPr>
        <w:jc w:val="both"/>
        <w:rPr>
          <w:rFonts w:cs="Tahoma"/>
          <w:szCs w:val="20"/>
          <w:lang w:val="en-US"/>
        </w:rPr>
      </w:pPr>
      <w:r w:rsidRPr="00B92E03">
        <w:rPr>
          <w:rFonts w:cs="Tahoma"/>
          <w:szCs w:val="20"/>
          <w:lang w:val="en-US"/>
        </w:rPr>
        <w:t>If agreement cannot be reached in the dispute settlement body, the dispute shall, at the request of a Party, be referr</w:t>
      </w:r>
      <w:r>
        <w:rPr>
          <w:rFonts w:cs="Tahoma"/>
          <w:szCs w:val="20"/>
          <w:lang w:val="en-US"/>
        </w:rPr>
        <w:t>ed to mediation headed</w:t>
      </w:r>
      <w:r w:rsidRPr="00B92E03">
        <w:rPr>
          <w:rFonts w:cs="Tahoma"/>
          <w:szCs w:val="20"/>
          <w:lang w:val="en-US"/>
        </w:rPr>
        <w:t xml:space="preserve"> by a mediator appointed jointly by the Parties. </w:t>
      </w:r>
      <w:r w:rsidRPr="00F4414C">
        <w:rPr>
          <w:rFonts w:cs="Tahoma"/>
          <w:szCs w:val="20"/>
          <w:lang w:val="en-US"/>
        </w:rPr>
        <w:t xml:space="preserve">If the </w:t>
      </w:r>
      <w:r w:rsidR="00F4414C" w:rsidRPr="00F4414C">
        <w:rPr>
          <w:rFonts w:cs="Tahoma"/>
          <w:szCs w:val="20"/>
          <w:lang w:val="en-US"/>
        </w:rPr>
        <w:t xml:space="preserve">Parties have not agreed on a mediator within </w:t>
      </w:r>
      <w:r w:rsidR="00627871" w:rsidRPr="00F4414C">
        <w:rPr>
          <w:rFonts w:cs="Tahoma"/>
          <w:i/>
          <w:szCs w:val="20"/>
          <w:lang w:val="en-US"/>
        </w:rPr>
        <w:t>[5]</w:t>
      </w:r>
      <w:r w:rsidR="00627871" w:rsidRPr="00F4414C">
        <w:rPr>
          <w:rFonts w:cs="Tahoma"/>
          <w:szCs w:val="20"/>
          <w:lang w:val="en-US"/>
        </w:rPr>
        <w:t xml:space="preserve"> </w:t>
      </w:r>
      <w:r w:rsidR="00F4414C" w:rsidRPr="00F4414C">
        <w:rPr>
          <w:rFonts w:cs="Tahoma"/>
          <w:szCs w:val="20"/>
          <w:lang w:val="en-US"/>
        </w:rPr>
        <w:t>Working Days after the request of a Party to refer the dispute to mediation, either Party shall be entitled to request</w:t>
      </w:r>
      <w:r w:rsidR="00F4414C">
        <w:rPr>
          <w:rFonts w:cs="Tahoma"/>
          <w:szCs w:val="20"/>
          <w:lang w:val="en-US"/>
        </w:rPr>
        <w:t xml:space="preserve"> the Association of Danish IT Attorneys</w:t>
      </w:r>
      <w:r w:rsidR="00F4414C" w:rsidRPr="00E9629F">
        <w:rPr>
          <w:rFonts w:ascii="Verdana" w:hAnsi="Verdana"/>
          <w:color w:val="000000"/>
          <w:sz w:val="9"/>
          <w:szCs w:val="9"/>
          <w:lang w:val="en-US"/>
        </w:rPr>
        <w:t xml:space="preserve"> </w:t>
      </w:r>
      <w:r w:rsidR="00FA453E" w:rsidRPr="00E9629F">
        <w:rPr>
          <w:rFonts w:ascii="Verdana" w:hAnsi="Verdana"/>
          <w:color w:val="000000"/>
          <w:sz w:val="9"/>
          <w:szCs w:val="9"/>
          <w:lang w:val="en-US"/>
        </w:rPr>
        <w:t xml:space="preserve"> </w:t>
      </w:r>
      <w:r w:rsidR="00FA453E">
        <w:rPr>
          <w:rFonts w:cs="Tahoma"/>
          <w:szCs w:val="20"/>
          <w:lang w:val="en-US"/>
        </w:rPr>
        <w:t>(</w:t>
      </w:r>
      <w:r w:rsidR="00FA453E" w:rsidRPr="00FA453E">
        <w:rPr>
          <w:rFonts w:cs="Tahoma"/>
          <w:i/>
          <w:szCs w:val="20"/>
          <w:lang w:val="en-US"/>
        </w:rPr>
        <w:t>in Danish: D</w:t>
      </w:r>
      <w:r w:rsidR="00627871" w:rsidRPr="00FA453E">
        <w:rPr>
          <w:rFonts w:cs="Tahoma"/>
          <w:i/>
          <w:szCs w:val="20"/>
          <w:lang w:val="en-US"/>
        </w:rPr>
        <w:t>anske IT-advokater</w:t>
      </w:r>
      <w:r w:rsidR="00FA453E">
        <w:rPr>
          <w:rFonts w:cs="Tahoma"/>
          <w:szCs w:val="20"/>
          <w:lang w:val="en-US"/>
        </w:rPr>
        <w:t>)</w:t>
      </w:r>
      <w:r w:rsidR="00627871" w:rsidRPr="00F4414C">
        <w:rPr>
          <w:rFonts w:cs="Tahoma"/>
          <w:szCs w:val="20"/>
          <w:lang w:val="en-US"/>
        </w:rPr>
        <w:t xml:space="preserve"> (DITA) </w:t>
      </w:r>
      <w:r w:rsidR="00F4414C">
        <w:rPr>
          <w:rFonts w:cs="Tahoma"/>
          <w:szCs w:val="20"/>
          <w:lang w:val="en-US"/>
        </w:rPr>
        <w:t>to appoint a mediator</w:t>
      </w:r>
      <w:r w:rsidR="00627871" w:rsidRPr="00F4414C">
        <w:rPr>
          <w:rFonts w:cs="Tahoma"/>
          <w:szCs w:val="20"/>
          <w:lang w:val="en-US"/>
        </w:rPr>
        <w:t xml:space="preserve">. </w:t>
      </w:r>
      <w:r w:rsidR="00F4414C">
        <w:rPr>
          <w:rFonts w:cs="Tahoma"/>
          <w:szCs w:val="20"/>
          <w:lang w:val="en-US"/>
        </w:rPr>
        <w:t xml:space="preserve">Mediation shall then be carried out in accordance with the mediation procedure of </w:t>
      </w:r>
      <w:r w:rsidR="00FA453E">
        <w:rPr>
          <w:rFonts w:cs="Tahoma"/>
          <w:szCs w:val="20"/>
          <w:lang w:val="en-US"/>
        </w:rPr>
        <w:t>the Association of Danish IT Attorneys</w:t>
      </w:r>
      <w:r w:rsidR="00627871" w:rsidRPr="00F4414C">
        <w:rPr>
          <w:rFonts w:cs="Tahoma"/>
          <w:szCs w:val="20"/>
          <w:lang w:val="en-US"/>
        </w:rPr>
        <w:t xml:space="preserve">.  </w:t>
      </w:r>
    </w:p>
    <w:p w:rsidR="00627871" w:rsidRPr="00F4414C" w:rsidRDefault="00627871" w:rsidP="00AE1CCC">
      <w:pPr>
        <w:jc w:val="both"/>
        <w:rPr>
          <w:rFonts w:cs="Tahoma"/>
          <w:szCs w:val="20"/>
          <w:lang w:val="en-US"/>
        </w:rPr>
      </w:pPr>
    </w:p>
    <w:p w:rsidR="00B92E03" w:rsidRPr="00B92E03" w:rsidRDefault="00B92E03" w:rsidP="00AE1CCC">
      <w:pPr>
        <w:jc w:val="both"/>
        <w:rPr>
          <w:rFonts w:cs="Tahoma"/>
          <w:szCs w:val="20"/>
          <w:lang w:val="en-US"/>
        </w:rPr>
      </w:pPr>
    </w:p>
    <w:p w:rsidR="00627871" w:rsidRPr="00E77F88" w:rsidRDefault="00FA453E" w:rsidP="00AE1CCC">
      <w:pPr>
        <w:pStyle w:val="Overskrift3"/>
        <w:numPr>
          <w:ilvl w:val="2"/>
          <w:numId w:val="11"/>
        </w:numPr>
        <w:rPr>
          <w:rFonts w:cs="Tahoma"/>
          <w:szCs w:val="20"/>
        </w:rPr>
      </w:pPr>
      <w:bookmarkStart w:id="712" w:name="_Toc296695612"/>
      <w:bookmarkStart w:id="713" w:name="_Ref302986196"/>
      <w:bookmarkStart w:id="714" w:name="_Toc319931375"/>
      <w:bookmarkStart w:id="715" w:name="_Toc355340670"/>
      <w:r>
        <w:rPr>
          <w:rFonts w:cs="Tahoma"/>
          <w:szCs w:val="20"/>
          <w:lang w:val="en-US"/>
        </w:rPr>
        <w:t>Arbitration</w:t>
      </w:r>
      <w:bookmarkEnd w:id="712"/>
      <w:bookmarkEnd w:id="713"/>
      <w:bookmarkEnd w:id="714"/>
      <w:bookmarkEnd w:id="715"/>
      <w:r w:rsidR="00627871" w:rsidRPr="00E77F88">
        <w:rPr>
          <w:rFonts w:cs="Tahoma"/>
          <w:szCs w:val="20"/>
        </w:rPr>
        <w:t xml:space="preserve"> </w:t>
      </w:r>
    </w:p>
    <w:p w:rsidR="00627871" w:rsidRPr="00FA453E" w:rsidRDefault="00FA453E" w:rsidP="00AE1CCC">
      <w:pPr>
        <w:jc w:val="both"/>
        <w:rPr>
          <w:rFonts w:cs="Tahoma"/>
          <w:szCs w:val="20"/>
          <w:lang w:val="en-US"/>
        </w:rPr>
      </w:pPr>
      <w:r w:rsidRPr="00FA453E">
        <w:rPr>
          <w:rFonts w:cs="Tahoma"/>
          <w:szCs w:val="20"/>
          <w:lang w:val="en-US"/>
        </w:rPr>
        <w:t xml:space="preserve">If agreement cannot be reached in the dispute settlement body, either Party may refer the dispute to arbitration for final settlement in accordance with the provisions of clause </w:t>
      </w:r>
      <w:r w:rsidR="00CA4F7A">
        <w:fldChar w:fldCharType="begin"/>
      </w:r>
      <w:r w:rsidR="00CA4F7A">
        <w:instrText xml:space="preserve"> REF _Ref296604622 \r \h  \* MERGEFORMAT </w:instrText>
      </w:r>
      <w:r w:rsidR="00CA4F7A">
        <w:fldChar w:fldCharType="separate"/>
      </w:r>
      <w:r w:rsidR="00B101E6" w:rsidRPr="00B101E6">
        <w:rPr>
          <w:rFonts w:cs="Tahoma"/>
          <w:szCs w:val="20"/>
          <w:lang w:val="en-US"/>
        </w:rPr>
        <w:t>37.3.4.1</w:t>
      </w:r>
      <w:r w:rsidR="00CA4F7A">
        <w:fldChar w:fldCharType="end"/>
      </w:r>
      <w:r w:rsidR="00627871" w:rsidRPr="00FA453E">
        <w:rPr>
          <w:rFonts w:cs="Tahoma"/>
          <w:szCs w:val="20"/>
          <w:lang w:val="en-US"/>
        </w:rPr>
        <w:t xml:space="preserve"> </w:t>
      </w:r>
      <w:r>
        <w:rPr>
          <w:rFonts w:cs="Tahoma"/>
          <w:szCs w:val="20"/>
          <w:lang w:val="en-US"/>
        </w:rPr>
        <w:t>or clause</w:t>
      </w:r>
      <w:r w:rsidR="00627871" w:rsidRPr="00FA453E">
        <w:rPr>
          <w:rFonts w:cs="Tahoma"/>
          <w:szCs w:val="20"/>
          <w:lang w:val="en-US"/>
        </w:rPr>
        <w:t xml:space="preserve"> </w:t>
      </w:r>
      <w:r w:rsidR="00CA4F7A">
        <w:fldChar w:fldCharType="begin"/>
      </w:r>
      <w:r w:rsidR="00CA4F7A">
        <w:instrText xml:space="preserve"> REF _Ref296604659 \r \h  \* MERGEFORMAT </w:instrText>
      </w:r>
      <w:r w:rsidR="00CA4F7A">
        <w:fldChar w:fldCharType="separate"/>
      </w:r>
      <w:r w:rsidR="00B101E6" w:rsidRPr="00B101E6">
        <w:rPr>
          <w:rFonts w:cs="Tahoma"/>
          <w:szCs w:val="20"/>
          <w:lang w:val="en-US"/>
        </w:rPr>
        <w:t>37.3.4.2</w:t>
      </w:r>
      <w:r w:rsidR="00CA4F7A">
        <w:fldChar w:fldCharType="end"/>
      </w:r>
      <w:r w:rsidR="00627871" w:rsidRPr="00FA453E">
        <w:rPr>
          <w:rFonts w:cs="Tahoma"/>
          <w:szCs w:val="20"/>
          <w:lang w:val="en-US"/>
        </w:rPr>
        <w:t xml:space="preserve">. </w:t>
      </w:r>
    </w:p>
    <w:p w:rsidR="00627871" w:rsidRPr="00FA453E" w:rsidRDefault="00627871" w:rsidP="00AE1CCC">
      <w:pPr>
        <w:jc w:val="both"/>
        <w:rPr>
          <w:rFonts w:cs="Tahoma"/>
          <w:szCs w:val="20"/>
          <w:lang w:val="en-US"/>
        </w:rPr>
      </w:pPr>
    </w:p>
    <w:p w:rsidR="00FA453E" w:rsidRDefault="00FA453E" w:rsidP="00FA453E">
      <w:pPr>
        <w:jc w:val="both"/>
        <w:rPr>
          <w:lang w:val="en-GB"/>
        </w:rPr>
      </w:pPr>
      <w:r w:rsidRPr="00FA453E">
        <w:rPr>
          <w:rFonts w:cs="Tahoma"/>
          <w:szCs w:val="20"/>
          <w:lang w:val="en-US"/>
        </w:rPr>
        <w:t>The place of arbitration shall be the municipality in which the Customer is registered</w:t>
      </w:r>
      <w:r>
        <w:rPr>
          <w:lang w:val="en-GB"/>
        </w:rPr>
        <w:t>.</w:t>
      </w:r>
    </w:p>
    <w:p w:rsidR="00627871" w:rsidRPr="00FA453E" w:rsidRDefault="00627871" w:rsidP="00AE1CCC">
      <w:pPr>
        <w:jc w:val="both"/>
        <w:rPr>
          <w:rFonts w:cs="Tahoma"/>
          <w:szCs w:val="20"/>
          <w:lang w:val="en-GB"/>
        </w:rPr>
      </w:pPr>
    </w:p>
    <w:p w:rsidR="00627871" w:rsidRPr="00E77F88" w:rsidRDefault="00FA453E" w:rsidP="00AE1CCC">
      <w:pPr>
        <w:pStyle w:val="Overskrift4"/>
        <w:numPr>
          <w:ilvl w:val="3"/>
          <w:numId w:val="11"/>
        </w:numPr>
        <w:rPr>
          <w:rFonts w:cs="Tahoma"/>
          <w:sz w:val="20"/>
          <w:szCs w:val="20"/>
        </w:rPr>
      </w:pPr>
      <w:bookmarkStart w:id="716" w:name="_Ref296604622"/>
      <w:bookmarkStart w:id="717" w:name="_Toc296695614"/>
      <w:bookmarkStart w:id="718" w:name="_Toc319931377"/>
      <w:bookmarkStart w:id="719" w:name="_Toc355340671"/>
      <w:r>
        <w:rPr>
          <w:rFonts w:cs="Tahoma"/>
          <w:sz w:val="20"/>
          <w:szCs w:val="20"/>
          <w:lang w:val="en-GB"/>
        </w:rPr>
        <w:t>Minor disputes</w:t>
      </w:r>
      <w:bookmarkEnd w:id="716"/>
      <w:bookmarkEnd w:id="717"/>
      <w:bookmarkEnd w:id="718"/>
      <w:bookmarkEnd w:id="719"/>
    </w:p>
    <w:p w:rsidR="00627871" w:rsidRPr="00F57C94" w:rsidRDefault="00FA453E" w:rsidP="00AE1CCC">
      <w:pPr>
        <w:jc w:val="both"/>
        <w:rPr>
          <w:rFonts w:cs="Tahoma"/>
          <w:szCs w:val="20"/>
          <w:lang w:val="en-US"/>
        </w:rPr>
      </w:pPr>
      <w:r w:rsidRPr="00FA453E">
        <w:rPr>
          <w:rFonts w:cs="Tahoma"/>
          <w:szCs w:val="20"/>
          <w:lang w:val="en-US"/>
        </w:rPr>
        <w:t xml:space="preserve">If, for either Party, the value of the dispute does not exceed DKK </w:t>
      </w:r>
      <w:r w:rsidR="00627871" w:rsidRPr="00FA453E">
        <w:rPr>
          <w:rFonts w:cs="Tahoma"/>
          <w:szCs w:val="20"/>
          <w:lang w:val="en-US"/>
        </w:rPr>
        <w:t xml:space="preserve">[…] </w:t>
      </w:r>
      <w:r w:rsidRPr="00FA453E">
        <w:rPr>
          <w:rFonts w:cs="Tahoma"/>
          <w:szCs w:val="20"/>
          <w:lang w:val="en-US"/>
        </w:rPr>
        <w:t>million</w:t>
      </w:r>
      <w:r w:rsidR="00F57C94">
        <w:rPr>
          <w:rFonts w:cs="Tahoma"/>
          <w:szCs w:val="20"/>
          <w:lang w:val="en-US"/>
        </w:rPr>
        <w:t xml:space="preserve"> with an addition of </w:t>
      </w:r>
      <w:r w:rsidRPr="00FA453E">
        <w:rPr>
          <w:rFonts w:cs="Tahoma"/>
          <w:szCs w:val="20"/>
          <w:lang w:val="en-US"/>
        </w:rPr>
        <w:t>maintenance fee</w:t>
      </w:r>
      <w:r w:rsidR="00F57C94">
        <w:rPr>
          <w:rFonts w:cs="Tahoma"/>
          <w:szCs w:val="20"/>
          <w:lang w:val="en-US"/>
        </w:rPr>
        <w:t xml:space="preserve"> and Operation fee, if applicable</w:t>
      </w:r>
      <w:r w:rsidRPr="00FA453E">
        <w:rPr>
          <w:rFonts w:cs="Tahoma"/>
          <w:szCs w:val="20"/>
          <w:lang w:val="en-US"/>
        </w:rPr>
        <w:t>, the dispute shall be settled by arbitration in accordance with "The rules of simplified arbitration procedure of Danish Arbitration"</w:t>
      </w:r>
      <w:r w:rsidR="00F57C94">
        <w:rPr>
          <w:rFonts w:cs="Tahoma"/>
          <w:szCs w:val="20"/>
          <w:lang w:val="en-US"/>
        </w:rPr>
        <w:t xml:space="preserve">. In the calculation of the maintenance fee and the Operation fee, if applicable, the fee for these services shall be calculated for four years from the Acceptance Date to the last Partial Delivery. </w:t>
      </w:r>
    </w:p>
    <w:p w:rsidR="00627871" w:rsidRPr="00F57C94" w:rsidRDefault="00627871" w:rsidP="00AE1CCC">
      <w:pPr>
        <w:jc w:val="both"/>
        <w:rPr>
          <w:rFonts w:cs="Tahoma"/>
          <w:szCs w:val="20"/>
          <w:lang w:val="en-US"/>
        </w:rPr>
      </w:pPr>
    </w:p>
    <w:p w:rsidR="00627871" w:rsidRPr="002C624F" w:rsidRDefault="00F57C94" w:rsidP="00AE1CCC">
      <w:pPr>
        <w:jc w:val="both"/>
        <w:rPr>
          <w:rFonts w:cs="Tahoma"/>
          <w:szCs w:val="20"/>
          <w:lang w:val="en-US"/>
        </w:rPr>
      </w:pPr>
      <w:r w:rsidRPr="00F57C94">
        <w:rPr>
          <w:rFonts w:cs="Tahoma"/>
          <w:szCs w:val="20"/>
          <w:lang w:val="en-US"/>
        </w:rPr>
        <w:t xml:space="preserve">The arbitration tribunal shall be appointed by the Danish Institute of Arbitration in accordance with the "Rules of simplified arbitration procedure of Danish Arbitration". </w:t>
      </w:r>
      <w:r>
        <w:rPr>
          <w:rFonts w:cs="Tahoma"/>
          <w:szCs w:val="20"/>
          <w:lang w:val="en-US"/>
        </w:rPr>
        <w:t xml:space="preserve">The arbitrator shall be appointed by the Danish Institute of Arbitration. </w:t>
      </w:r>
      <w:r w:rsidR="002C624F">
        <w:rPr>
          <w:rFonts w:cs="Tahoma"/>
          <w:szCs w:val="20"/>
          <w:lang w:val="en-US"/>
        </w:rPr>
        <w:t>The Parties may, no later than at the deadline for the respondent's statement of defence, make a joint proposal for an arbitrator. The Parties agree to seek to appoint an arbitrator jointly on the recommendation of the Association of Danish IT Attorneys</w:t>
      </w:r>
      <w:r w:rsidR="00627871" w:rsidRPr="002C624F">
        <w:rPr>
          <w:rFonts w:cs="Tahoma"/>
          <w:szCs w:val="20"/>
          <w:lang w:val="en-US"/>
        </w:rPr>
        <w:t xml:space="preserve"> (DITA).</w:t>
      </w:r>
    </w:p>
    <w:p w:rsidR="00627871" w:rsidRPr="002C624F" w:rsidRDefault="00627871" w:rsidP="00AE1CCC">
      <w:pPr>
        <w:jc w:val="both"/>
        <w:rPr>
          <w:rFonts w:cs="Tahoma"/>
          <w:szCs w:val="20"/>
          <w:lang w:val="en-US"/>
        </w:rPr>
      </w:pPr>
    </w:p>
    <w:p w:rsidR="00627871" w:rsidRPr="00E77F88" w:rsidRDefault="002C624F" w:rsidP="00AE1CCC">
      <w:pPr>
        <w:pStyle w:val="Overskrift4"/>
        <w:numPr>
          <w:ilvl w:val="3"/>
          <w:numId w:val="11"/>
        </w:numPr>
        <w:rPr>
          <w:rFonts w:cs="Tahoma"/>
          <w:sz w:val="20"/>
          <w:szCs w:val="20"/>
        </w:rPr>
      </w:pPr>
      <w:bookmarkStart w:id="720" w:name="_Ref296604659"/>
      <w:bookmarkStart w:id="721" w:name="_Toc296695615"/>
      <w:bookmarkStart w:id="722" w:name="_Toc319931378"/>
      <w:bookmarkStart w:id="723" w:name="_Toc355340672"/>
      <w:r>
        <w:rPr>
          <w:rFonts w:cs="Tahoma"/>
          <w:sz w:val="20"/>
          <w:szCs w:val="20"/>
        </w:rPr>
        <w:lastRenderedPageBreak/>
        <w:t>Major disputes</w:t>
      </w:r>
      <w:bookmarkEnd w:id="720"/>
      <w:bookmarkEnd w:id="721"/>
      <w:bookmarkEnd w:id="722"/>
      <w:bookmarkEnd w:id="723"/>
    </w:p>
    <w:p w:rsidR="00627871" w:rsidRPr="002C624F" w:rsidRDefault="002C624F" w:rsidP="00AE1CCC">
      <w:pPr>
        <w:jc w:val="both"/>
        <w:rPr>
          <w:rFonts w:cs="Tahoma"/>
          <w:szCs w:val="20"/>
          <w:lang w:val="en-US"/>
        </w:rPr>
      </w:pPr>
      <w:r w:rsidRPr="002C624F">
        <w:rPr>
          <w:rFonts w:cs="Tahoma"/>
          <w:szCs w:val="20"/>
          <w:lang w:val="en-US"/>
        </w:rPr>
        <w:t xml:space="preserve">Disputes not comprised by clause </w:t>
      </w:r>
      <w:r w:rsidR="00CA4F7A">
        <w:fldChar w:fldCharType="begin"/>
      </w:r>
      <w:r w:rsidR="00CA4F7A">
        <w:instrText xml:space="preserve"> REF _Ref296604605 \r \h  \* MERGEFORMAT </w:instrText>
      </w:r>
      <w:r w:rsidR="00CA4F7A">
        <w:fldChar w:fldCharType="separate"/>
      </w:r>
      <w:r w:rsidR="00B101E6" w:rsidRPr="00B101E6">
        <w:rPr>
          <w:rFonts w:cs="Tahoma"/>
          <w:szCs w:val="20"/>
          <w:lang w:val="en-US"/>
        </w:rPr>
        <w:t>37.2</w:t>
      </w:r>
      <w:r w:rsidR="00CA4F7A">
        <w:fldChar w:fldCharType="end"/>
      </w:r>
      <w:r w:rsidR="00627871" w:rsidRPr="002C624F">
        <w:rPr>
          <w:rFonts w:cs="Tahoma"/>
          <w:szCs w:val="20"/>
          <w:lang w:val="en-US"/>
        </w:rPr>
        <w:t xml:space="preserve"> </w:t>
      </w:r>
      <w:r w:rsidRPr="002C624F">
        <w:rPr>
          <w:rFonts w:cs="Tahoma"/>
          <w:szCs w:val="20"/>
          <w:lang w:val="en-US"/>
        </w:rPr>
        <w:t>or clause</w:t>
      </w:r>
      <w:r w:rsidR="00627871" w:rsidRPr="002C624F">
        <w:rPr>
          <w:rFonts w:cs="Tahoma"/>
          <w:szCs w:val="20"/>
          <w:lang w:val="en-US"/>
        </w:rPr>
        <w:t xml:space="preserve"> </w:t>
      </w:r>
      <w:r w:rsidR="00CA4F7A">
        <w:fldChar w:fldCharType="begin"/>
      </w:r>
      <w:r w:rsidR="00CA4F7A">
        <w:instrText xml:space="preserve"> REF _Ref296604622 \r \h  \* MERGEFORMAT </w:instrText>
      </w:r>
      <w:r w:rsidR="00CA4F7A">
        <w:fldChar w:fldCharType="separate"/>
      </w:r>
      <w:r w:rsidR="00B101E6" w:rsidRPr="00B101E6">
        <w:rPr>
          <w:rFonts w:cs="Tahoma"/>
          <w:szCs w:val="20"/>
          <w:lang w:val="en-US"/>
        </w:rPr>
        <w:t>37.3.4.1</w:t>
      </w:r>
      <w:r w:rsidR="00CA4F7A">
        <w:fldChar w:fldCharType="end"/>
      </w:r>
      <w:r w:rsidRPr="002C624F">
        <w:rPr>
          <w:rFonts w:cs="Tahoma"/>
          <w:szCs w:val="20"/>
          <w:lang w:val="en-US"/>
        </w:rPr>
        <w:t xml:space="preserve"> shall be settled by arbitration or in accordance with the "Rules of arbitration procedure of Danish Arbitration"</w:t>
      </w:r>
      <w:r w:rsidR="00627871" w:rsidRPr="002C624F">
        <w:rPr>
          <w:rFonts w:cs="Tahoma"/>
          <w:szCs w:val="20"/>
          <w:lang w:val="en-US"/>
        </w:rPr>
        <w:t>.</w:t>
      </w:r>
    </w:p>
    <w:p w:rsidR="00627871" w:rsidRPr="002C624F" w:rsidRDefault="00627871" w:rsidP="00AE1CCC">
      <w:pPr>
        <w:jc w:val="both"/>
        <w:rPr>
          <w:rFonts w:cs="Tahoma"/>
          <w:szCs w:val="20"/>
          <w:lang w:val="en-US"/>
        </w:rPr>
      </w:pPr>
    </w:p>
    <w:p w:rsidR="00627871" w:rsidRPr="002F5ED9" w:rsidRDefault="002C624F" w:rsidP="00AE1CCC">
      <w:pPr>
        <w:jc w:val="both"/>
        <w:rPr>
          <w:rFonts w:cs="Tahoma"/>
          <w:szCs w:val="20"/>
          <w:lang w:val="en-US"/>
        </w:rPr>
      </w:pPr>
      <w:r w:rsidRPr="002C624F">
        <w:rPr>
          <w:rFonts w:cs="Tahoma"/>
          <w:szCs w:val="20"/>
          <w:lang w:val="en-US"/>
        </w:rPr>
        <w:t xml:space="preserve">The arbitration tribunal shall be appointed by the Danish Institute of Arbitration in accordance with the "Rules of arbitration procedure of Danish Arbitration". </w:t>
      </w:r>
      <w:r>
        <w:rPr>
          <w:rFonts w:cs="Tahoma"/>
          <w:szCs w:val="20"/>
          <w:lang w:val="en-US"/>
        </w:rPr>
        <w:t xml:space="preserve">When the dispute is to be settled by three arbitrators, the claimant may make a proposal for its arbitrator in its statement of claim. The respondent may make a proposal for its arbitrator in its response. </w:t>
      </w:r>
      <w:r w:rsidR="002F5ED9">
        <w:rPr>
          <w:rFonts w:cs="Tahoma"/>
          <w:szCs w:val="20"/>
          <w:lang w:val="en-US"/>
        </w:rPr>
        <w:t xml:space="preserve">The third arbitrator, who shall be the chairman of the arbitration tribunal, shall be proposed by the Danish Institute of Arbitration unless the Parties, before the deadline for the respondent's statement of defence, make a joint proposal for a chairman. </w:t>
      </w:r>
      <w:r w:rsidR="002F5ED9" w:rsidRPr="002F5ED9">
        <w:rPr>
          <w:rFonts w:cs="Tahoma"/>
          <w:szCs w:val="20"/>
          <w:lang w:val="en-US"/>
        </w:rPr>
        <w:t>The Parties agree to seek to appoint a chairman joi</w:t>
      </w:r>
      <w:r w:rsidR="002F5ED9">
        <w:rPr>
          <w:rFonts w:cs="Tahoma"/>
          <w:szCs w:val="20"/>
          <w:lang w:val="en-US"/>
        </w:rPr>
        <w:t>ntly on the recommendation of t</w:t>
      </w:r>
      <w:r w:rsidR="002F5ED9" w:rsidRPr="002F5ED9">
        <w:rPr>
          <w:rFonts w:cs="Tahoma"/>
          <w:szCs w:val="20"/>
          <w:lang w:val="en-US"/>
        </w:rPr>
        <w:t>h</w:t>
      </w:r>
      <w:r w:rsidR="002F5ED9">
        <w:rPr>
          <w:rFonts w:cs="Tahoma"/>
          <w:szCs w:val="20"/>
          <w:lang w:val="en-US"/>
        </w:rPr>
        <w:t>e</w:t>
      </w:r>
      <w:r w:rsidR="002F5ED9" w:rsidRPr="002F5ED9">
        <w:rPr>
          <w:rFonts w:cs="Tahoma"/>
          <w:szCs w:val="20"/>
          <w:lang w:val="en-US"/>
        </w:rPr>
        <w:t xml:space="preserve"> Association of Danish IT Attorneys </w:t>
      </w:r>
      <w:r w:rsidR="00627871" w:rsidRPr="002F5ED9">
        <w:rPr>
          <w:rFonts w:cs="Tahoma"/>
          <w:szCs w:val="20"/>
          <w:lang w:val="en-US"/>
        </w:rPr>
        <w:t>(DITA).</w:t>
      </w:r>
    </w:p>
    <w:p w:rsidR="00627871" w:rsidRPr="002F5ED9" w:rsidRDefault="00627871" w:rsidP="00AE1CCC">
      <w:pPr>
        <w:jc w:val="both"/>
        <w:rPr>
          <w:rFonts w:cs="Tahoma"/>
          <w:bCs/>
          <w:color w:val="000000"/>
          <w:szCs w:val="20"/>
          <w:lang w:val="en-US"/>
        </w:rPr>
      </w:pPr>
    </w:p>
    <w:p w:rsidR="00627871" w:rsidRPr="005B3444" w:rsidRDefault="002F5ED9" w:rsidP="00AE1CCC">
      <w:pPr>
        <w:pStyle w:val="Overskrift2"/>
        <w:numPr>
          <w:ilvl w:val="1"/>
          <w:numId w:val="11"/>
        </w:numPr>
        <w:rPr>
          <w:rFonts w:cs="Tahoma"/>
          <w:color w:val="000000"/>
          <w:szCs w:val="20"/>
          <w:lang w:val="en-US"/>
        </w:rPr>
      </w:pPr>
      <w:bookmarkStart w:id="724" w:name="_Toc355340673"/>
      <w:r>
        <w:rPr>
          <w:rFonts w:cs="Tahoma"/>
          <w:bCs/>
          <w:color w:val="000000"/>
          <w:szCs w:val="20"/>
          <w:lang w:val="en-US"/>
        </w:rPr>
        <w:t>Obligations of the Parties during disputes</w:t>
      </w:r>
      <w:bookmarkEnd w:id="724"/>
    </w:p>
    <w:p w:rsidR="00627871" w:rsidRPr="002F5ED9" w:rsidRDefault="002F5ED9" w:rsidP="00AE1CCC">
      <w:pPr>
        <w:jc w:val="both"/>
        <w:rPr>
          <w:rFonts w:cs="Tahoma"/>
          <w:szCs w:val="20"/>
          <w:lang w:val="en-US"/>
        </w:rPr>
      </w:pPr>
      <w:r w:rsidRPr="002F5ED9">
        <w:rPr>
          <w:rFonts w:cs="Tahoma"/>
          <w:szCs w:val="20"/>
          <w:lang w:val="en-US"/>
        </w:rPr>
        <w:t xml:space="preserve">During the period in which the dispute settlement takes place, cf. clauses </w:t>
      </w:r>
      <w:r w:rsidR="00CA4F7A">
        <w:fldChar w:fldCharType="begin"/>
      </w:r>
      <w:r w:rsidR="00CA4F7A">
        <w:instrText xml:space="preserve"> REF _Ref296604605 \r \h  \* MERGEFORMAT </w:instrText>
      </w:r>
      <w:r w:rsidR="00CA4F7A">
        <w:fldChar w:fldCharType="separate"/>
      </w:r>
      <w:r w:rsidR="00B101E6" w:rsidRPr="00B101E6">
        <w:rPr>
          <w:rFonts w:cs="Tahoma"/>
          <w:szCs w:val="20"/>
          <w:lang w:val="en-US"/>
        </w:rPr>
        <w:t>37.2</w:t>
      </w:r>
      <w:r w:rsidR="00CA4F7A">
        <w:fldChar w:fldCharType="end"/>
      </w:r>
      <w:r w:rsidR="00627871" w:rsidRPr="002F5ED9">
        <w:rPr>
          <w:rFonts w:cs="Tahoma"/>
          <w:szCs w:val="20"/>
          <w:lang w:val="en-US"/>
        </w:rPr>
        <w:t xml:space="preserve"> </w:t>
      </w:r>
      <w:r w:rsidRPr="002F5ED9">
        <w:rPr>
          <w:rFonts w:cs="Tahoma"/>
          <w:szCs w:val="20"/>
          <w:lang w:val="en-US"/>
        </w:rPr>
        <w:t>and</w:t>
      </w:r>
      <w:r w:rsidR="00627871" w:rsidRPr="002F5ED9">
        <w:rPr>
          <w:rFonts w:cs="Tahoma"/>
          <w:szCs w:val="20"/>
          <w:lang w:val="en-US"/>
        </w:rPr>
        <w:t xml:space="preserve"> </w:t>
      </w:r>
      <w:r w:rsidR="00CA4F7A">
        <w:fldChar w:fldCharType="begin"/>
      </w:r>
      <w:r w:rsidR="00CA4F7A">
        <w:instrText xml:space="preserve"> REF _Ref296528910 \r \h  \* MERGEFORMAT </w:instrText>
      </w:r>
      <w:r w:rsidR="00CA4F7A">
        <w:fldChar w:fldCharType="separate"/>
      </w:r>
      <w:r w:rsidR="00B101E6" w:rsidRPr="00B101E6">
        <w:rPr>
          <w:rFonts w:cs="Tahoma"/>
          <w:szCs w:val="20"/>
          <w:lang w:val="en-US"/>
        </w:rPr>
        <w:t>37.3</w:t>
      </w:r>
      <w:r w:rsidR="00CA4F7A">
        <w:fldChar w:fldCharType="end"/>
      </w:r>
      <w:r w:rsidR="00627871" w:rsidRPr="002F5ED9">
        <w:rPr>
          <w:rFonts w:cs="Tahoma"/>
          <w:szCs w:val="20"/>
          <w:lang w:val="en-US"/>
        </w:rPr>
        <w:t xml:space="preserve">, </w:t>
      </w:r>
      <w:r w:rsidRPr="002F5ED9">
        <w:rPr>
          <w:rFonts w:cs="Tahoma"/>
          <w:szCs w:val="20"/>
          <w:lang w:val="en-US"/>
        </w:rPr>
        <w:t>the Parties shall continue to perform their duties under t</w:t>
      </w:r>
      <w:r>
        <w:rPr>
          <w:rFonts w:cs="Tahoma"/>
          <w:szCs w:val="20"/>
          <w:lang w:val="en-US"/>
        </w:rPr>
        <w:t>he Contract, including t</w:t>
      </w:r>
      <w:r w:rsidRPr="002F5ED9">
        <w:rPr>
          <w:rFonts w:cs="Tahoma"/>
          <w:szCs w:val="20"/>
          <w:lang w:val="en-US"/>
        </w:rPr>
        <w:t>h</w:t>
      </w:r>
      <w:r>
        <w:rPr>
          <w:rFonts w:cs="Tahoma"/>
          <w:szCs w:val="20"/>
          <w:lang w:val="en-US"/>
        </w:rPr>
        <w:t>e</w:t>
      </w:r>
      <w:r w:rsidRPr="002F5ED9">
        <w:rPr>
          <w:rFonts w:cs="Tahoma"/>
          <w:szCs w:val="20"/>
          <w:lang w:val="en-US"/>
        </w:rPr>
        <w:t xml:space="preserve"> </w:t>
      </w:r>
      <w:r>
        <w:rPr>
          <w:rFonts w:cs="Tahoma"/>
          <w:szCs w:val="20"/>
          <w:lang w:val="en-US"/>
        </w:rPr>
        <w:t>development of the Deliverables</w:t>
      </w:r>
      <w:r w:rsidR="00627871" w:rsidRPr="002F5ED9">
        <w:rPr>
          <w:rFonts w:cs="Tahoma"/>
          <w:szCs w:val="20"/>
          <w:lang w:val="en-US"/>
        </w:rPr>
        <w:t>.</w:t>
      </w:r>
    </w:p>
    <w:p w:rsidR="002F5ED9" w:rsidRDefault="002F5ED9" w:rsidP="002F5ED9">
      <w:pPr>
        <w:rPr>
          <w:lang w:val="en-US"/>
        </w:rPr>
      </w:pPr>
      <w:bookmarkStart w:id="725" w:name="_Toc296695616"/>
      <w:bookmarkStart w:id="726" w:name="_Toc319931379"/>
    </w:p>
    <w:p w:rsidR="00FD7472" w:rsidRPr="002F5ED9" w:rsidRDefault="00FD7472" w:rsidP="002F5ED9">
      <w:pPr>
        <w:rPr>
          <w:lang w:val="en-US"/>
        </w:rPr>
      </w:pPr>
    </w:p>
    <w:p w:rsidR="00627871" w:rsidRPr="00E77F88" w:rsidRDefault="00C6487A" w:rsidP="00AE1CCC">
      <w:pPr>
        <w:pStyle w:val="Overskrift1"/>
        <w:numPr>
          <w:ilvl w:val="0"/>
          <w:numId w:val="11"/>
        </w:numPr>
        <w:rPr>
          <w:rFonts w:cs="Tahoma"/>
        </w:rPr>
      </w:pPr>
      <w:bookmarkStart w:id="727" w:name="_Toc355340674"/>
      <w:r>
        <w:rPr>
          <w:rFonts w:cs="Tahoma"/>
        </w:rPr>
        <w:t>conditions precedent relating to funding</w:t>
      </w:r>
      <w:bookmarkEnd w:id="725"/>
      <w:bookmarkEnd w:id="726"/>
      <w:bookmarkEnd w:id="727"/>
    </w:p>
    <w:p w:rsidR="00627871" w:rsidRPr="005B3444" w:rsidRDefault="00C6487A" w:rsidP="00AE1CCC">
      <w:pPr>
        <w:jc w:val="both"/>
        <w:rPr>
          <w:rFonts w:cs="Tahoma"/>
          <w:szCs w:val="20"/>
          <w:lang w:val="en-US"/>
        </w:rPr>
      </w:pPr>
      <w:r w:rsidRPr="00C6487A">
        <w:rPr>
          <w:rFonts w:cs="Tahoma"/>
          <w:szCs w:val="20"/>
          <w:lang w:val="en-US"/>
        </w:rPr>
        <w:t>The Contract shall only be binding on the Customer on condition that the necessary funding basis is provided. The necessary funding basis shall be provided no later than the date set out in Appendix 1</w:t>
      </w:r>
      <w:r w:rsidR="00627871" w:rsidRPr="00C6487A">
        <w:rPr>
          <w:rFonts w:cs="Tahoma"/>
          <w:szCs w:val="20"/>
          <w:lang w:val="en-US"/>
        </w:rPr>
        <w:t xml:space="preserve">. </w:t>
      </w:r>
      <w:r w:rsidR="005B3444">
        <w:rPr>
          <w:rFonts w:cs="Tahoma"/>
          <w:szCs w:val="20"/>
          <w:lang w:val="en-US"/>
        </w:rPr>
        <w:t xml:space="preserve">Otherwise, the Supplier shall </w:t>
      </w:r>
      <w:r w:rsidR="00BD3089">
        <w:rPr>
          <w:rFonts w:cs="Tahoma"/>
          <w:szCs w:val="20"/>
          <w:lang w:val="en-US"/>
        </w:rPr>
        <w:t xml:space="preserve">be released from its obligations under the Contract. </w:t>
      </w:r>
    </w:p>
    <w:p w:rsidR="00627871" w:rsidRDefault="00627871" w:rsidP="00AE1CCC">
      <w:pPr>
        <w:jc w:val="both"/>
        <w:rPr>
          <w:rFonts w:cs="Tahoma"/>
          <w:szCs w:val="20"/>
          <w:lang w:val="en-US"/>
        </w:rPr>
      </w:pPr>
    </w:p>
    <w:p w:rsidR="00FD7472" w:rsidRPr="005B3444" w:rsidRDefault="00FD7472" w:rsidP="00AE1CCC">
      <w:pPr>
        <w:jc w:val="both"/>
        <w:rPr>
          <w:rFonts w:cs="Tahoma"/>
          <w:szCs w:val="20"/>
          <w:lang w:val="en-US"/>
        </w:rPr>
      </w:pPr>
    </w:p>
    <w:p w:rsidR="00627871" w:rsidRPr="00E77F88" w:rsidRDefault="00BD3089" w:rsidP="00AE1CCC">
      <w:pPr>
        <w:pStyle w:val="Overskrift1"/>
        <w:numPr>
          <w:ilvl w:val="0"/>
          <w:numId w:val="11"/>
        </w:numPr>
        <w:rPr>
          <w:rFonts w:cs="Tahoma"/>
        </w:rPr>
      </w:pPr>
      <w:bookmarkStart w:id="728" w:name="_Toc355340675"/>
      <w:r>
        <w:rPr>
          <w:rFonts w:cs="Tahoma"/>
        </w:rPr>
        <w:t>signatures</w:t>
      </w:r>
      <w:bookmarkEnd w:id="728"/>
    </w:p>
    <w:p w:rsidR="00627871" w:rsidRPr="00BD3089" w:rsidRDefault="00BD3089" w:rsidP="00AE1CCC">
      <w:pPr>
        <w:tabs>
          <w:tab w:val="left" w:pos="575"/>
        </w:tabs>
        <w:jc w:val="both"/>
        <w:rPr>
          <w:rFonts w:cs="Tahoma"/>
          <w:color w:val="000000"/>
          <w:szCs w:val="20"/>
          <w:lang w:val="en-US"/>
        </w:rPr>
      </w:pPr>
      <w:r w:rsidRPr="00BD3089">
        <w:rPr>
          <w:rFonts w:cs="Tahoma"/>
          <w:color w:val="000000"/>
          <w:szCs w:val="20"/>
          <w:lang w:val="en-US"/>
        </w:rPr>
        <w:t>The Contract shall be signed in two original copies, of which the Parties each receive one.</w:t>
      </w:r>
    </w:p>
    <w:p w:rsidR="00627871" w:rsidRPr="00BD3089" w:rsidRDefault="00627871" w:rsidP="00AE1CCC">
      <w:pPr>
        <w:tabs>
          <w:tab w:val="left" w:pos="3969"/>
          <w:tab w:val="left" w:pos="4536"/>
        </w:tabs>
        <w:jc w:val="both"/>
        <w:rPr>
          <w:rFonts w:cs="Tahoma"/>
          <w:szCs w:val="20"/>
          <w:lang w:val="en-US"/>
        </w:rPr>
      </w:pPr>
    </w:p>
    <w:p w:rsidR="00627871" w:rsidRPr="00BD3089" w:rsidRDefault="00BD3089" w:rsidP="00AE1CCC">
      <w:pPr>
        <w:tabs>
          <w:tab w:val="left" w:pos="3969"/>
          <w:tab w:val="left" w:pos="4536"/>
        </w:tabs>
        <w:jc w:val="both"/>
        <w:rPr>
          <w:rFonts w:cs="Tahoma"/>
          <w:szCs w:val="20"/>
          <w:lang w:val="en-US"/>
        </w:rPr>
      </w:pPr>
      <w:r w:rsidRPr="00BD3089">
        <w:rPr>
          <w:rFonts w:cs="Tahoma"/>
          <w:szCs w:val="20"/>
          <w:lang w:val="en-US"/>
        </w:rPr>
        <w:t>Place:</w:t>
      </w:r>
      <w:r w:rsidRPr="00BD3089">
        <w:rPr>
          <w:rFonts w:cs="Tahoma"/>
          <w:szCs w:val="20"/>
          <w:lang w:val="en-US"/>
        </w:rPr>
        <w:tab/>
      </w:r>
      <w:r w:rsidRPr="00BD3089">
        <w:rPr>
          <w:rFonts w:cs="Tahoma"/>
          <w:szCs w:val="20"/>
          <w:lang w:val="en-US"/>
        </w:rPr>
        <w:tab/>
        <w:t>Place</w:t>
      </w:r>
      <w:r w:rsidR="00627871" w:rsidRPr="00BD3089">
        <w:rPr>
          <w:rFonts w:cs="Tahoma"/>
          <w:szCs w:val="20"/>
          <w:lang w:val="en-US"/>
        </w:rPr>
        <w:t>:</w:t>
      </w:r>
    </w:p>
    <w:p w:rsidR="00627871" w:rsidRPr="00BD3089" w:rsidRDefault="00627871" w:rsidP="00AE1CCC">
      <w:pPr>
        <w:tabs>
          <w:tab w:val="left" w:pos="3969"/>
          <w:tab w:val="left" w:pos="4536"/>
        </w:tabs>
        <w:jc w:val="both"/>
        <w:rPr>
          <w:rFonts w:cs="Tahoma"/>
          <w:szCs w:val="20"/>
          <w:lang w:val="en-US"/>
        </w:rPr>
      </w:pPr>
    </w:p>
    <w:p w:rsidR="00627871" w:rsidRPr="00BD3089" w:rsidRDefault="00BD3089" w:rsidP="00AE1CCC">
      <w:pPr>
        <w:tabs>
          <w:tab w:val="left" w:pos="3969"/>
          <w:tab w:val="left" w:pos="4536"/>
        </w:tabs>
        <w:jc w:val="both"/>
        <w:rPr>
          <w:rFonts w:cs="Tahoma"/>
          <w:szCs w:val="20"/>
          <w:lang w:val="en-US"/>
        </w:rPr>
      </w:pPr>
      <w:r w:rsidRPr="00BD3089">
        <w:rPr>
          <w:rFonts w:cs="Tahoma"/>
          <w:szCs w:val="20"/>
          <w:lang w:val="en-US"/>
        </w:rPr>
        <w:t>Date:</w:t>
      </w:r>
      <w:r w:rsidRPr="00BD3089">
        <w:rPr>
          <w:rFonts w:cs="Tahoma"/>
          <w:szCs w:val="20"/>
          <w:lang w:val="en-US"/>
        </w:rPr>
        <w:tab/>
      </w:r>
      <w:r w:rsidRPr="00BD3089">
        <w:rPr>
          <w:rFonts w:cs="Tahoma"/>
          <w:szCs w:val="20"/>
          <w:lang w:val="en-US"/>
        </w:rPr>
        <w:tab/>
        <w:t>Date</w:t>
      </w:r>
      <w:r w:rsidR="00627871" w:rsidRPr="00BD3089">
        <w:rPr>
          <w:rFonts w:cs="Tahoma"/>
          <w:szCs w:val="20"/>
          <w:lang w:val="en-US"/>
        </w:rPr>
        <w:t>:</w:t>
      </w:r>
    </w:p>
    <w:p w:rsidR="00627871" w:rsidRPr="00BD3089" w:rsidRDefault="00627871" w:rsidP="00AE1CCC">
      <w:pPr>
        <w:tabs>
          <w:tab w:val="left" w:pos="3969"/>
          <w:tab w:val="left" w:pos="4536"/>
        </w:tabs>
        <w:jc w:val="both"/>
        <w:rPr>
          <w:rFonts w:cs="Tahoma"/>
          <w:szCs w:val="20"/>
          <w:lang w:val="en-US"/>
        </w:rPr>
      </w:pPr>
    </w:p>
    <w:p w:rsidR="00627871" w:rsidRPr="00BD3089" w:rsidRDefault="00BD3089" w:rsidP="00AE1CCC">
      <w:pPr>
        <w:tabs>
          <w:tab w:val="left" w:pos="3969"/>
          <w:tab w:val="left" w:pos="4536"/>
        </w:tabs>
        <w:jc w:val="both"/>
        <w:rPr>
          <w:rFonts w:cs="Tahoma"/>
          <w:szCs w:val="20"/>
          <w:lang w:val="en-US"/>
        </w:rPr>
      </w:pPr>
      <w:r w:rsidRPr="00BD3089">
        <w:rPr>
          <w:rFonts w:cs="Tahoma"/>
          <w:szCs w:val="20"/>
          <w:lang w:val="en-US"/>
        </w:rPr>
        <w:t>On behalf of the Customer</w:t>
      </w:r>
      <w:r w:rsidR="00627871" w:rsidRPr="00BD3089">
        <w:rPr>
          <w:rFonts w:cs="Tahoma"/>
          <w:szCs w:val="20"/>
          <w:lang w:val="en-US"/>
        </w:rPr>
        <w:t>:</w:t>
      </w:r>
      <w:r w:rsidR="00627871" w:rsidRPr="00BD3089">
        <w:rPr>
          <w:rFonts w:cs="Tahoma"/>
          <w:szCs w:val="20"/>
          <w:lang w:val="en-US"/>
        </w:rPr>
        <w:tab/>
      </w:r>
      <w:r w:rsidR="00627871" w:rsidRPr="00BD3089">
        <w:rPr>
          <w:rFonts w:cs="Tahoma"/>
          <w:szCs w:val="20"/>
          <w:lang w:val="en-US"/>
        </w:rPr>
        <w:tab/>
      </w:r>
      <w:r>
        <w:rPr>
          <w:rFonts w:cs="Tahoma"/>
          <w:szCs w:val="20"/>
          <w:lang w:val="en-US"/>
        </w:rPr>
        <w:t>On behalf of the Supplier</w:t>
      </w:r>
      <w:r w:rsidR="00627871" w:rsidRPr="00BD3089">
        <w:rPr>
          <w:rFonts w:cs="Tahoma"/>
          <w:szCs w:val="20"/>
          <w:lang w:val="en-US"/>
        </w:rPr>
        <w:t>:</w:t>
      </w:r>
    </w:p>
    <w:bookmarkEnd w:id="1"/>
    <w:p w:rsidR="001905B0" w:rsidRPr="00BD3089" w:rsidRDefault="001905B0" w:rsidP="00AE1CCC">
      <w:pPr>
        <w:jc w:val="both"/>
        <w:rPr>
          <w:rFonts w:cs="Tahoma"/>
          <w:szCs w:val="20"/>
          <w:lang w:val="en-US"/>
        </w:rPr>
      </w:pPr>
    </w:p>
    <w:sectPr w:rsidR="001905B0" w:rsidRPr="00BD3089" w:rsidSect="002F4156">
      <w:footerReference w:type="default" r:id="rId10"/>
      <w:pgSz w:w="11906" w:h="16838"/>
      <w:pgMar w:top="2552"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BED" w:rsidRDefault="00037BED">
      <w:r>
        <w:separator/>
      </w:r>
    </w:p>
  </w:endnote>
  <w:endnote w:type="continuationSeparator" w:id="0">
    <w:p w:rsidR="00037BED" w:rsidRDefault="0003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Math"/>
    <w:panose1 w:val="0204070306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ED" w:rsidRDefault="00037BED" w:rsidP="0062787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037BED" w:rsidRDefault="00037BED" w:rsidP="0062787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ED" w:rsidRDefault="00037BED" w:rsidP="000B0CC9">
    <w:pPr>
      <w:pStyle w:val="Sidefod"/>
      <w:spacing w:line="240" w:lineRule="auto"/>
      <w:jc w:val="both"/>
    </w:pPr>
    <w:r>
      <w:rPr>
        <w:rFonts w:ascii="Cambria Math" w:hAnsi="Cambria Math"/>
      </w:rPr>
      <w:t>©</w:t>
    </w:r>
    <w:r w:rsidR="00CA4F7A">
      <w:rPr>
        <w:noProof/>
      </w:rPr>
      <w:pict>
        <v:shapetype id="_x0000_t32" coordsize="21600,21600" o:spt="32" o:oned="t" path="m,l21600,21600e" filled="f">
          <v:path arrowok="t" fillok="f" o:connecttype="none"/>
          <o:lock v:ext="edit" shapetype="t"/>
        </v:shapetype>
        <v:shape id="_x0000_s32771" type="#_x0000_t32" style="position:absolute;left:0;text-align:left;margin-left:55.1pt;margin-top:769.45pt;width:97.8pt;height:0;z-index:251660288;mso-position-horizontal-relative:page;mso-position-vertical-relative:page" o:connectortype="straight" strokeweight="5.67pt">
          <w10:wrap anchorx="page" anchory="page"/>
          <w10:anchorlock/>
        </v:shape>
      </w:pict>
    </w:r>
    <w:r>
      <w:t xml:space="preserve"> 2013 by</w:t>
    </w:r>
  </w:p>
  <w:p w:rsidR="00037BED" w:rsidRDefault="00037BED" w:rsidP="000B0CC9">
    <w:pPr>
      <w:pStyle w:val="Sidefod"/>
      <w:spacing w:line="240" w:lineRule="auto"/>
      <w:jc w:val="both"/>
    </w:pPr>
    <w:r>
      <w:t>Kammeradvokaten/Advokatfirmaet Poul Schmith and Danish Agency for Digitisation</w:t>
    </w:r>
  </w:p>
  <w:p w:rsidR="00037BED" w:rsidRDefault="00037BED" w:rsidP="000B0CC9">
    <w:pPr>
      <w:pStyle w:val="Sidefod"/>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ED" w:rsidRDefault="00037BED" w:rsidP="00CC3E44">
    <w:pPr>
      <w:pStyle w:val="Sidefod"/>
      <w:framePr w:wrap="around" w:vAnchor="text" w:hAnchor="page" w:x="5949" w:y="23"/>
      <w:jc w:val="left"/>
      <w:rPr>
        <w:rStyle w:val="Sidetal"/>
      </w:rPr>
    </w:pPr>
    <w:r>
      <w:rPr>
        <w:rStyle w:val="Sidetal"/>
      </w:rPr>
      <w:fldChar w:fldCharType="begin"/>
    </w:r>
    <w:r>
      <w:rPr>
        <w:rStyle w:val="Sidetal"/>
      </w:rPr>
      <w:instrText xml:space="preserve">PAGE  </w:instrText>
    </w:r>
    <w:r>
      <w:rPr>
        <w:rStyle w:val="Sidetal"/>
      </w:rPr>
      <w:fldChar w:fldCharType="separate"/>
    </w:r>
    <w:r w:rsidR="00FD7472">
      <w:rPr>
        <w:rStyle w:val="Sidetal"/>
        <w:noProof/>
      </w:rPr>
      <w:t>3</w:t>
    </w:r>
    <w:r>
      <w:rPr>
        <w:rStyle w:val="Sidetal"/>
      </w:rPr>
      <w:fldChar w:fldCharType="end"/>
    </w:r>
  </w:p>
  <w:p w:rsidR="00037BED" w:rsidRDefault="00037BED" w:rsidP="00D62232">
    <w:pPr>
      <w:pStyle w:val="Sidefod"/>
      <w:ind w:right="-1"/>
    </w:pPr>
    <w:r>
      <w:rPr>
        <w:rFonts w:ascii="Calibri" w:hAnsi="Calibri"/>
        <w:b/>
        <w:color w:val="950027"/>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BED" w:rsidRDefault="00037BED">
      <w:r>
        <w:separator/>
      </w:r>
    </w:p>
  </w:footnote>
  <w:footnote w:type="continuationSeparator" w:id="0">
    <w:p w:rsidR="00037BED" w:rsidRDefault="0003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0671C6"/>
    <w:lvl w:ilvl="0">
      <w:start w:val="1"/>
      <w:numFmt w:val="decimal"/>
      <w:pStyle w:val="Opstilling-talellerbogst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83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3EC7F6"/>
    <w:lvl w:ilvl="0">
      <w:start w:val="1"/>
      <w:numFmt w:val="decimal"/>
      <w:pStyle w:val="Opstilling-talellerbogst2"/>
      <w:lvlText w:val="%1."/>
      <w:lvlJc w:val="left"/>
      <w:pPr>
        <w:tabs>
          <w:tab w:val="num" w:pos="643"/>
        </w:tabs>
        <w:ind w:left="643" w:hanging="360"/>
      </w:pPr>
      <w:rPr>
        <w:rFonts w:cs="Times New Roman"/>
      </w:rPr>
    </w:lvl>
  </w:abstractNum>
  <w:abstractNum w:abstractNumId="4" w15:restartNumberingAfterBreak="0">
    <w:nsid w:val="FFFFFF80"/>
    <w:multiLevelType w:val="singleLevel"/>
    <w:tmpl w:val="D1D0B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40DA548C"/>
    <w:lvl w:ilvl="0" w:tplc="01B49E4E">
      <w:start w:val="1"/>
      <w:numFmt w:val="decimal"/>
      <w:pStyle w:val="Indlg"/>
      <w:lvlText w:val="%1."/>
      <w:lvlJc w:val="left"/>
      <w:pPr>
        <w:ind w:left="153" w:hanging="360"/>
      </w:pPr>
      <w:rPr>
        <w:rFonts w:cs="Times New Roman"/>
      </w:rPr>
    </w:lvl>
    <w:lvl w:ilvl="1" w:tplc="04060019" w:tentative="1">
      <w:start w:val="1"/>
      <w:numFmt w:val="lowerLetter"/>
      <w:lvlText w:val="%2."/>
      <w:lvlJc w:val="left"/>
      <w:pPr>
        <w:ind w:left="873" w:hanging="360"/>
      </w:pPr>
      <w:rPr>
        <w:rFonts w:cs="Times New Roman"/>
      </w:rPr>
    </w:lvl>
    <w:lvl w:ilvl="2" w:tplc="0406001B" w:tentative="1">
      <w:start w:val="1"/>
      <w:numFmt w:val="lowerRoman"/>
      <w:lvlText w:val="%3."/>
      <w:lvlJc w:val="right"/>
      <w:pPr>
        <w:ind w:left="1593" w:hanging="180"/>
      </w:pPr>
      <w:rPr>
        <w:rFonts w:cs="Times New Roman"/>
      </w:rPr>
    </w:lvl>
    <w:lvl w:ilvl="3" w:tplc="0406000F" w:tentative="1">
      <w:start w:val="1"/>
      <w:numFmt w:val="decimal"/>
      <w:lvlText w:val="%4."/>
      <w:lvlJc w:val="left"/>
      <w:pPr>
        <w:ind w:left="2313" w:hanging="360"/>
      </w:pPr>
      <w:rPr>
        <w:rFonts w:cs="Times New Roman"/>
      </w:rPr>
    </w:lvl>
    <w:lvl w:ilvl="4" w:tplc="04060019" w:tentative="1">
      <w:start w:val="1"/>
      <w:numFmt w:val="lowerLetter"/>
      <w:lvlText w:val="%5."/>
      <w:lvlJc w:val="left"/>
      <w:pPr>
        <w:ind w:left="3033" w:hanging="360"/>
      </w:pPr>
      <w:rPr>
        <w:rFonts w:cs="Times New Roman"/>
      </w:rPr>
    </w:lvl>
    <w:lvl w:ilvl="5" w:tplc="0406001B" w:tentative="1">
      <w:start w:val="1"/>
      <w:numFmt w:val="lowerRoman"/>
      <w:lvlText w:val="%6."/>
      <w:lvlJc w:val="right"/>
      <w:pPr>
        <w:ind w:left="3753" w:hanging="180"/>
      </w:pPr>
      <w:rPr>
        <w:rFonts w:cs="Times New Roman"/>
      </w:rPr>
    </w:lvl>
    <w:lvl w:ilvl="6" w:tplc="0406000F" w:tentative="1">
      <w:start w:val="1"/>
      <w:numFmt w:val="decimal"/>
      <w:lvlText w:val="%7."/>
      <w:lvlJc w:val="left"/>
      <w:pPr>
        <w:ind w:left="4473" w:hanging="360"/>
      </w:pPr>
      <w:rPr>
        <w:rFonts w:cs="Times New Roman"/>
      </w:rPr>
    </w:lvl>
    <w:lvl w:ilvl="7" w:tplc="04060019" w:tentative="1">
      <w:start w:val="1"/>
      <w:numFmt w:val="lowerLetter"/>
      <w:lvlText w:val="%8."/>
      <w:lvlJc w:val="left"/>
      <w:pPr>
        <w:ind w:left="5193" w:hanging="360"/>
      </w:pPr>
      <w:rPr>
        <w:rFonts w:cs="Times New Roman"/>
      </w:rPr>
    </w:lvl>
    <w:lvl w:ilvl="8" w:tplc="0406001B" w:tentative="1">
      <w:start w:val="1"/>
      <w:numFmt w:val="lowerRoman"/>
      <w:lvlText w:val="%9."/>
      <w:lvlJc w:val="right"/>
      <w:pPr>
        <w:ind w:left="5913" w:hanging="180"/>
      </w:pPr>
      <w:rPr>
        <w:rFonts w:cs="Times New Roman"/>
      </w:rPr>
    </w:lvl>
  </w:abstractNum>
  <w:abstractNum w:abstractNumId="11" w15:restartNumberingAfterBreak="0">
    <w:nsid w:val="0E8C3DE0"/>
    <w:multiLevelType w:val="multilevel"/>
    <w:tmpl w:val="C31A766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8D733EC"/>
    <w:multiLevelType w:val="hybridMultilevel"/>
    <w:tmpl w:val="0E6A4E98"/>
    <w:lvl w:ilvl="0" w:tplc="04060011">
      <w:start w:val="1"/>
      <w:numFmt w:val="decimal"/>
      <w:lvlText w:val="%1)"/>
      <w:lvlJc w:val="left"/>
      <w:pPr>
        <w:ind w:left="927" w:hanging="360"/>
      </w:pPr>
      <w:rPr>
        <w:rFonts w:cs="Times New Roman"/>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13" w15:restartNumberingAfterBreak="0">
    <w:nsid w:val="24DD6FA4"/>
    <w:multiLevelType w:val="multilevel"/>
    <w:tmpl w:val="665C729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25903574"/>
    <w:multiLevelType w:val="hybridMultilevel"/>
    <w:tmpl w:val="DEAC291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5"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hint="default"/>
      </w:rPr>
    </w:lvl>
    <w:lvl w:ilvl="2" w:tplc="04060005">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11618B"/>
    <w:multiLevelType w:val="hybridMultilevel"/>
    <w:tmpl w:val="A888F0A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7"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C36BE1"/>
    <w:multiLevelType w:val="multilevel"/>
    <w:tmpl w:val="D99490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73914395"/>
    <w:multiLevelType w:val="multilevel"/>
    <w:tmpl w:val="A66865AE"/>
    <w:lvl w:ilvl="0">
      <w:start w:val="1"/>
      <w:numFmt w:val="decimal"/>
      <w:lvlText w:val="Bilag %1"/>
      <w:lvlJc w:val="left"/>
      <w:pPr>
        <w:tabs>
          <w:tab w:val="num" w:pos="1134"/>
        </w:tabs>
        <w:ind w:left="1134" w:hanging="1134"/>
      </w:pPr>
      <w:rPr>
        <w:rFonts w:cs="Times New Roman" w:hint="default"/>
        <w:b w:val="0"/>
        <w:i w:val="0"/>
      </w:rPr>
    </w:lvl>
    <w:lvl w:ilvl="1">
      <w:start w:val="1"/>
      <w:numFmt w:val="lowerLetter"/>
      <w:lvlText w:val="Bilag %1%2."/>
      <w:lvlJc w:val="left"/>
      <w:pPr>
        <w:tabs>
          <w:tab w:val="num" w:pos="1440"/>
        </w:tabs>
        <w:ind w:left="1985" w:hanging="851"/>
      </w:pPr>
      <w:rPr>
        <w:rFonts w:cs="Times New Roman" w:hint="default"/>
      </w:rPr>
    </w:lvl>
    <w:lvl w:ilvl="2">
      <w:start w:val="1"/>
      <w:numFmt w:val="lowerRoman"/>
      <w:lvlText w:val="Bilag %1%2.%3."/>
      <w:lvlJc w:val="left"/>
      <w:pPr>
        <w:tabs>
          <w:tab w:val="num" w:pos="2268"/>
        </w:tabs>
        <w:ind w:left="2268" w:hanging="85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9"/>
  </w:num>
  <w:num w:numId="14">
    <w:abstractNumId w:val="16"/>
  </w:num>
  <w:num w:numId="15">
    <w:abstractNumId w:val="14"/>
  </w:num>
  <w:num w:numId="16">
    <w:abstractNumId w:val="12"/>
  </w:num>
  <w:num w:numId="17">
    <w:abstractNumId w:val="15"/>
  </w:num>
  <w:num w:numId="18">
    <w:abstractNumId w:val="17"/>
  </w:num>
  <w:num w:numId="19">
    <w:abstractNumId w:val="13"/>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00"/>
  <w:displayHorizontalDrawingGridEvery w:val="2"/>
  <w:characterSpacingControl w:val="doNotCompress"/>
  <w:hdrShapeDefaults>
    <o:shapedefaults v:ext="edit" spidmax="32772"/>
    <o:shapelayout v:ext="edit">
      <o:idmap v:ext="edit" data="32"/>
      <o:rules v:ext="edit">
        <o:r id="V:Rule2" type="connector" idref="#_x0000_s3277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TMS_Template_ID" w:val="0"/>
  </w:docVars>
  <w:rsids>
    <w:rsidRoot w:val="001905B0"/>
    <w:rsid w:val="0000200A"/>
    <w:rsid w:val="0000231E"/>
    <w:rsid w:val="00004288"/>
    <w:rsid w:val="00010E3F"/>
    <w:rsid w:val="0001354B"/>
    <w:rsid w:val="00014CC0"/>
    <w:rsid w:val="00015B70"/>
    <w:rsid w:val="00037BED"/>
    <w:rsid w:val="00041597"/>
    <w:rsid w:val="00051355"/>
    <w:rsid w:val="00054B6B"/>
    <w:rsid w:val="000573FB"/>
    <w:rsid w:val="00060278"/>
    <w:rsid w:val="00064543"/>
    <w:rsid w:val="00064FDF"/>
    <w:rsid w:val="00066741"/>
    <w:rsid w:val="00066C07"/>
    <w:rsid w:val="00070E69"/>
    <w:rsid w:val="0008131A"/>
    <w:rsid w:val="000829CE"/>
    <w:rsid w:val="00091BF0"/>
    <w:rsid w:val="00094CB7"/>
    <w:rsid w:val="000A5417"/>
    <w:rsid w:val="000A7BA0"/>
    <w:rsid w:val="000B0CC9"/>
    <w:rsid w:val="000B3F6E"/>
    <w:rsid w:val="000C0920"/>
    <w:rsid w:val="000C3DB9"/>
    <w:rsid w:val="000D06B8"/>
    <w:rsid w:val="000D07B3"/>
    <w:rsid w:val="000D1281"/>
    <w:rsid w:val="000E072A"/>
    <w:rsid w:val="000E087D"/>
    <w:rsid w:val="000E4BCE"/>
    <w:rsid w:val="000E5862"/>
    <w:rsid w:val="000F2F89"/>
    <w:rsid w:val="000F3E3C"/>
    <w:rsid w:val="00107FA6"/>
    <w:rsid w:val="00112E49"/>
    <w:rsid w:val="00114E1C"/>
    <w:rsid w:val="00117269"/>
    <w:rsid w:val="00117C02"/>
    <w:rsid w:val="00117C7F"/>
    <w:rsid w:val="00122F21"/>
    <w:rsid w:val="001403D7"/>
    <w:rsid w:val="00153A95"/>
    <w:rsid w:val="00155B20"/>
    <w:rsid w:val="00156BA5"/>
    <w:rsid w:val="0016761C"/>
    <w:rsid w:val="001759C1"/>
    <w:rsid w:val="00175C2E"/>
    <w:rsid w:val="00175D93"/>
    <w:rsid w:val="00182B63"/>
    <w:rsid w:val="00184701"/>
    <w:rsid w:val="00186707"/>
    <w:rsid w:val="001905B0"/>
    <w:rsid w:val="00193FA9"/>
    <w:rsid w:val="00194A17"/>
    <w:rsid w:val="00195DE5"/>
    <w:rsid w:val="00197850"/>
    <w:rsid w:val="001B2F09"/>
    <w:rsid w:val="001B58DE"/>
    <w:rsid w:val="001C154D"/>
    <w:rsid w:val="001C3767"/>
    <w:rsid w:val="001C3D24"/>
    <w:rsid w:val="001D448A"/>
    <w:rsid w:val="001D4F04"/>
    <w:rsid w:val="001E6A91"/>
    <w:rsid w:val="001F0489"/>
    <w:rsid w:val="001F56C1"/>
    <w:rsid w:val="001F5A9B"/>
    <w:rsid w:val="002015B6"/>
    <w:rsid w:val="0021264A"/>
    <w:rsid w:val="00213B81"/>
    <w:rsid w:val="0021644C"/>
    <w:rsid w:val="002242B8"/>
    <w:rsid w:val="00224B51"/>
    <w:rsid w:val="0022567D"/>
    <w:rsid w:val="00237815"/>
    <w:rsid w:val="002425A5"/>
    <w:rsid w:val="00243CC0"/>
    <w:rsid w:val="002467A5"/>
    <w:rsid w:val="00251BB0"/>
    <w:rsid w:val="00254F10"/>
    <w:rsid w:val="00262B69"/>
    <w:rsid w:val="00263BD5"/>
    <w:rsid w:val="00265F4C"/>
    <w:rsid w:val="00282F14"/>
    <w:rsid w:val="00284C4B"/>
    <w:rsid w:val="00285C6A"/>
    <w:rsid w:val="002963DE"/>
    <w:rsid w:val="002A1DEB"/>
    <w:rsid w:val="002A7F0F"/>
    <w:rsid w:val="002C0973"/>
    <w:rsid w:val="002C2973"/>
    <w:rsid w:val="002C624F"/>
    <w:rsid w:val="002C6F80"/>
    <w:rsid w:val="002F409D"/>
    <w:rsid w:val="002F4156"/>
    <w:rsid w:val="002F5ED9"/>
    <w:rsid w:val="002F68F4"/>
    <w:rsid w:val="00305B3D"/>
    <w:rsid w:val="0031444D"/>
    <w:rsid w:val="00322ACE"/>
    <w:rsid w:val="00322CBE"/>
    <w:rsid w:val="00355327"/>
    <w:rsid w:val="0035715B"/>
    <w:rsid w:val="003644CE"/>
    <w:rsid w:val="00367575"/>
    <w:rsid w:val="00374E37"/>
    <w:rsid w:val="0037564C"/>
    <w:rsid w:val="003762D7"/>
    <w:rsid w:val="00377AE2"/>
    <w:rsid w:val="00381CA1"/>
    <w:rsid w:val="00383B6C"/>
    <w:rsid w:val="00391DDD"/>
    <w:rsid w:val="00397255"/>
    <w:rsid w:val="003A1CA5"/>
    <w:rsid w:val="003C4F06"/>
    <w:rsid w:val="003C56D8"/>
    <w:rsid w:val="003C667A"/>
    <w:rsid w:val="003D372B"/>
    <w:rsid w:val="003E5098"/>
    <w:rsid w:val="003F05E0"/>
    <w:rsid w:val="003F2308"/>
    <w:rsid w:val="003F3191"/>
    <w:rsid w:val="003F32CF"/>
    <w:rsid w:val="003F47AD"/>
    <w:rsid w:val="003F4B79"/>
    <w:rsid w:val="004042DF"/>
    <w:rsid w:val="00411B18"/>
    <w:rsid w:val="004231F7"/>
    <w:rsid w:val="00426FF9"/>
    <w:rsid w:val="0043199D"/>
    <w:rsid w:val="004333ED"/>
    <w:rsid w:val="00435108"/>
    <w:rsid w:val="004363E0"/>
    <w:rsid w:val="004427A6"/>
    <w:rsid w:val="00444078"/>
    <w:rsid w:val="004464AB"/>
    <w:rsid w:val="004537A1"/>
    <w:rsid w:val="004573AF"/>
    <w:rsid w:val="004575D1"/>
    <w:rsid w:val="00462FB8"/>
    <w:rsid w:val="00464D8E"/>
    <w:rsid w:val="00466CA5"/>
    <w:rsid w:val="00482A59"/>
    <w:rsid w:val="00486A15"/>
    <w:rsid w:val="00490CAB"/>
    <w:rsid w:val="00494251"/>
    <w:rsid w:val="004A0992"/>
    <w:rsid w:val="004A0B5A"/>
    <w:rsid w:val="004A1DC5"/>
    <w:rsid w:val="004A233A"/>
    <w:rsid w:val="004B3CE4"/>
    <w:rsid w:val="004C0A9B"/>
    <w:rsid w:val="004C4874"/>
    <w:rsid w:val="004C65E5"/>
    <w:rsid w:val="004D7F34"/>
    <w:rsid w:val="004E03BA"/>
    <w:rsid w:val="004E05A7"/>
    <w:rsid w:val="004E1EE2"/>
    <w:rsid w:val="004E4AB7"/>
    <w:rsid w:val="004F1B03"/>
    <w:rsid w:val="004F75D0"/>
    <w:rsid w:val="005130E7"/>
    <w:rsid w:val="00517296"/>
    <w:rsid w:val="00522FBF"/>
    <w:rsid w:val="00523F76"/>
    <w:rsid w:val="00532C42"/>
    <w:rsid w:val="00533345"/>
    <w:rsid w:val="005348A8"/>
    <w:rsid w:val="00537EB8"/>
    <w:rsid w:val="00564BE9"/>
    <w:rsid w:val="00565E85"/>
    <w:rsid w:val="00575539"/>
    <w:rsid w:val="0058751E"/>
    <w:rsid w:val="005949E2"/>
    <w:rsid w:val="005A4AFD"/>
    <w:rsid w:val="005B3444"/>
    <w:rsid w:val="005B64B4"/>
    <w:rsid w:val="005C41AB"/>
    <w:rsid w:val="005D2F5E"/>
    <w:rsid w:val="005D6608"/>
    <w:rsid w:val="005F39B6"/>
    <w:rsid w:val="00601143"/>
    <w:rsid w:val="006277E5"/>
    <w:rsid w:val="00627871"/>
    <w:rsid w:val="00633763"/>
    <w:rsid w:val="006401CB"/>
    <w:rsid w:val="0064790B"/>
    <w:rsid w:val="00647D32"/>
    <w:rsid w:val="00651CA3"/>
    <w:rsid w:val="006520E4"/>
    <w:rsid w:val="00660710"/>
    <w:rsid w:val="006666EF"/>
    <w:rsid w:val="0068039C"/>
    <w:rsid w:val="00682D33"/>
    <w:rsid w:val="006844E0"/>
    <w:rsid w:val="0069700E"/>
    <w:rsid w:val="006B3897"/>
    <w:rsid w:val="006B4BF8"/>
    <w:rsid w:val="006B62D3"/>
    <w:rsid w:val="006C031D"/>
    <w:rsid w:val="006C2A96"/>
    <w:rsid w:val="006C5A92"/>
    <w:rsid w:val="006D23CC"/>
    <w:rsid w:val="006D2CE7"/>
    <w:rsid w:val="006D3B2E"/>
    <w:rsid w:val="006D3C4B"/>
    <w:rsid w:val="006F769F"/>
    <w:rsid w:val="00704742"/>
    <w:rsid w:val="00707458"/>
    <w:rsid w:val="00713054"/>
    <w:rsid w:val="00713702"/>
    <w:rsid w:val="0071514C"/>
    <w:rsid w:val="0071555F"/>
    <w:rsid w:val="007177E9"/>
    <w:rsid w:val="007202A1"/>
    <w:rsid w:val="00721AD9"/>
    <w:rsid w:val="007223CD"/>
    <w:rsid w:val="0072732B"/>
    <w:rsid w:val="007317A1"/>
    <w:rsid w:val="007362F3"/>
    <w:rsid w:val="00737D60"/>
    <w:rsid w:val="007402AE"/>
    <w:rsid w:val="007437B0"/>
    <w:rsid w:val="00747402"/>
    <w:rsid w:val="00751C30"/>
    <w:rsid w:val="00753AB7"/>
    <w:rsid w:val="00753BA9"/>
    <w:rsid w:val="0076019A"/>
    <w:rsid w:val="00762F18"/>
    <w:rsid w:val="0076458A"/>
    <w:rsid w:val="00765C4D"/>
    <w:rsid w:val="00767008"/>
    <w:rsid w:val="00770C1C"/>
    <w:rsid w:val="007742F6"/>
    <w:rsid w:val="007744C6"/>
    <w:rsid w:val="0078633F"/>
    <w:rsid w:val="00791285"/>
    <w:rsid w:val="00793AE9"/>
    <w:rsid w:val="00794931"/>
    <w:rsid w:val="00794C5B"/>
    <w:rsid w:val="00795864"/>
    <w:rsid w:val="007A305D"/>
    <w:rsid w:val="007B0EA2"/>
    <w:rsid w:val="007B48DE"/>
    <w:rsid w:val="007B75D4"/>
    <w:rsid w:val="007C12A0"/>
    <w:rsid w:val="007D0056"/>
    <w:rsid w:val="007D2198"/>
    <w:rsid w:val="007D4C7B"/>
    <w:rsid w:val="007D50E5"/>
    <w:rsid w:val="007E32A5"/>
    <w:rsid w:val="007E4534"/>
    <w:rsid w:val="007E5289"/>
    <w:rsid w:val="007E693A"/>
    <w:rsid w:val="0080417C"/>
    <w:rsid w:val="008057EC"/>
    <w:rsid w:val="00807C53"/>
    <w:rsid w:val="00814F3E"/>
    <w:rsid w:val="00816288"/>
    <w:rsid w:val="00827A10"/>
    <w:rsid w:val="00837C49"/>
    <w:rsid w:val="0084681F"/>
    <w:rsid w:val="00862200"/>
    <w:rsid w:val="00863E90"/>
    <w:rsid w:val="008762A1"/>
    <w:rsid w:val="008765BE"/>
    <w:rsid w:val="008837D1"/>
    <w:rsid w:val="008855FB"/>
    <w:rsid w:val="00890894"/>
    <w:rsid w:val="0089187F"/>
    <w:rsid w:val="00893375"/>
    <w:rsid w:val="008A1457"/>
    <w:rsid w:val="008A5312"/>
    <w:rsid w:val="008B1E61"/>
    <w:rsid w:val="008D0D52"/>
    <w:rsid w:val="008D178D"/>
    <w:rsid w:val="008D2A10"/>
    <w:rsid w:val="008D6870"/>
    <w:rsid w:val="008E1D33"/>
    <w:rsid w:val="008E383F"/>
    <w:rsid w:val="008E4A09"/>
    <w:rsid w:val="008E75D4"/>
    <w:rsid w:val="008F6C31"/>
    <w:rsid w:val="008F7FEE"/>
    <w:rsid w:val="00900F8A"/>
    <w:rsid w:val="00902E4A"/>
    <w:rsid w:val="009221C8"/>
    <w:rsid w:val="00932778"/>
    <w:rsid w:val="009332C7"/>
    <w:rsid w:val="009339B7"/>
    <w:rsid w:val="00934B5A"/>
    <w:rsid w:val="0094001E"/>
    <w:rsid w:val="0094647E"/>
    <w:rsid w:val="00947ECD"/>
    <w:rsid w:val="00955EDF"/>
    <w:rsid w:val="00957FE0"/>
    <w:rsid w:val="009679F5"/>
    <w:rsid w:val="00971A12"/>
    <w:rsid w:val="00974ED4"/>
    <w:rsid w:val="00983222"/>
    <w:rsid w:val="0098679A"/>
    <w:rsid w:val="00991236"/>
    <w:rsid w:val="009918EB"/>
    <w:rsid w:val="009A5A04"/>
    <w:rsid w:val="009A6187"/>
    <w:rsid w:val="009C1DCA"/>
    <w:rsid w:val="009C68DA"/>
    <w:rsid w:val="009C7688"/>
    <w:rsid w:val="009D1CDE"/>
    <w:rsid w:val="009D3FDE"/>
    <w:rsid w:val="009E2822"/>
    <w:rsid w:val="009E3812"/>
    <w:rsid w:val="009E5B91"/>
    <w:rsid w:val="00A01519"/>
    <w:rsid w:val="00A0225D"/>
    <w:rsid w:val="00A02282"/>
    <w:rsid w:val="00A04198"/>
    <w:rsid w:val="00A1084C"/>
    <w:rsid w:val="00A10AF0"/>
    <w:rsid w:val="00A11E34"/>
    <w:rsid w:val="00A23EA9"/>
    <w:rsid w:val="00A311CD"/>
    <w:rsid w:val="00A33117"/>
    <w:rsid w:val="00A35A16"/>
    <w:rsid w:val="00A40E0B"/>
    <w:rsid w:val="00A42997"/>
    <w:rsid w:val="00A468BC"/>
    <w:rsid w:val="00A53CE5"/>
    <w:rsid w:val="00A55045"/>
    <w:rsid w:val="00A6015B"/>
    <w:rsid w:val="00A60FEB"/>
    <w:rsid w:val="00A62806"/>
    <w:rsid w:val="00A65996"/>
    <w:rsid w:val="00A8422C"/>
    <w:rsid w:val="00A85965"/>
    <w:rsid w:val="00A87619"/>
    <w:rsid w:val="00AA175C"/>
    <w:rsid w:val="00AA2322"/>
    <w:rsid w:val="00AA3915"/>
    <w:rsid w:val="00AA4680"/>
    <w:rsid w:val="00AB0362"/>
    <w:rsid w:val="00AB1BB1"/>
    <w:rsid w:val="00AB32C8"/>
    <w:rsid w:val="00AB4161"/>
    <w:rsid w:val="00AC2184"/>
    <w:rsid w:val="00AC55D4"/>
    <w:rsid w:val="00AC7E87"/>
    <w:rsid w:val="00AD575E"/>
    <w:rsid w:val="00AD7C9E"/>
    <w:rsid w:val="00AE01C8"/>
    <w:rsid w:val="00AE0D5B"/>
    <w:rsid w:val="00AE1CCC"/>
    <w:rsid w:val="00AE26B0"/>
    <w:rsid w:val="00AE3173"/>
    <w:rsid w:val="00AE62EE"/>
    <w:rsid w:val="00AF0FC8"/>
    <w:rsid w:val="00AF4A18"/>
    <w:rsid w:val="00AF54EC"/>
    <w:rsid w:val="00B01CD3"/>
    <w:rsid w:val="00B0790B"/>
    <w:rsid w:val="00B1003E"/>
    <w:rsid w:val="00B101E6"/>
    <w:rsid w:val="00B112A8"/>
    <w:rsid w:val="00B14A2D"/>
    <w:rsid w:val="00B1550B"/>
    <w:rsid w:val="00B26F16"/>
    <w:rsid w:val="00B37AC5"/>
    <w:rsid w:val="00B4226D"/>
    <w:rsid w:val="00B42603"/>
    <w:rsid w:val="00B46BDF"/>
    <w:rsid w:val="00B502E7"/>
    <w:rsid w:val="00B642A3"/>
    <w:rsid w:val="00B673CC"/>
    <w:rsid w:val="00B70143"/>
    <w:rsid w:val="00B712D4"/>
    <w:rsid w:val="00B75FAC"/>
    <w:rsid w:val="00B770F4"/>
    <w:rsid w:val="00B856E4"/>
    <w:rsid w:val="00B92E03"/>
    <w:rsid w:val="00B92FA1"/>
    <w:rsid w:val="00BA0B28"/>
    <w:rsid w:val="00BB2490"/>
    <w:rsid w:val="00BC08A4"/>
    <w:rsid w:val="00BC3F04"/>
    <w:rsid w:val="00BD3089"/>
    <w:rsid w:val="00BD74F4"/>
    <w:rsid w:val="00BE4592"/>
    <w:rsid w:val="00BF263C"/>
    <w:rsid w:val="00C02FAB"/>
    <w:rsid w:val="00C04C67"/>
    <w:rsid w:val="00C1068B"/>
    <w:rsid w:val="00C10AB2"/>
    <w:rsid w:val="00C131C6"/>
    <w:rsid w:val="00C24E68"/>
    <w:rsid w:val="00C26A24"/>
    <w:rsid w:val="00C33F56"/>
    <w:rsid w:val="00C34635"/>
    <w:rsid w:val="00C35350"/>
    <w:rsid w:val="00C42829"/>
    <w:rsid w:val="00C433E2"/>
    <w:rsid w:val="00C434AF"/>
    <w:rsid w:val="00C51E97"/>
    <w:rsid w:val="00C53DE7"/>
    <w:rsid w:val="00C559DF"/>
    <w:rsid w:val="00C6487A"/>
    <w:rsid w:val="00C676F7"/>
    <w:rsid w:val="00C83E92"/>
    <w:rsid w:val="00CA040B"/>
    <w:rsid w:val="00CA4F7A"/>
    <w:rsid w:val="00CA5C9E"/>
    <w:rsid w:val="00CB0656"/>
    <w:rsid w:val="00CB318C"/>
    <w:rsid w:val="00CB56F2"/>
    <w:rsid w:val="00CB5D2F"/>
    <w:rsid w:val="00CC224F"/>
    <w:rsid w:val="00CC3A09"/>
    <w:rsid w:val="00CC3E44"/>
    <w:rsid w:val="00CD7532"/>
    <w:rsid w:val="00CE07E8"/>
    <w:rsid w:val="00CE7F62"/>
    <w:rsid w:val="00CF0116"/>
    <w:rsid w:val="00CF0579"/>
    <w:rsid w:val="00CF11DA"/>
    <w:rsid w:val="00CF32EB"/>
    <w:rsid w:val="00D004A2"/>
    <w:rsid w:val="00D0053F"/>
    <w:rsid w:val="00D05A25"/>
    <w:rsid w:val="00D072DC"/>
    <w:rsid w:val="00D1415A"/>
    <w:rsid w:val="00D15A6F"/>
    <w:rsid w:val="00D21CBE"/>
    <w:rsid w:val="00D22B8F"/>
    <w:rsid w:val="00D23E46"/>
    <w:rsid w:val="00D302EC"/>
    <w:rsid w:val="00D36DCA"/>
    <w:rsid w:val="00D4233B"/>
    <w:rsid w:val="00D53B9A"/>
    <w:rsid w:val="00D62232"/>
    <w:rsid w:val="00D63ACA"/>
    <w:rsid w:val="00D66787"/>
    <w:rsid w:val="00D67131"/>
    <w:rsid w:val="00D77E64"/>
    <w:rsid w:val="00D85D4B"/>
    <w:rsid w:val="00D92A6D"/>
    <w:rsid w:val="00D96D0D"/>
    <w:rsid w:val="00D97A36"/>
    <w:rsid w:val="00DA2695"/>
    <w:rsid w:val="00DA40DF"/>
    <w:rsid w:val="00DA7DE8"/>
    <w:rsid w:val="00DB4F93"/>
    <w:rsid w:val="00DC598B"/>
    <w:rsid w:val="00DC63E4"/>
    <w:rsid w:val="00DC6C9C"/>
    <w:rsid w:val="00DD421F"/>
    <w:rsid w:val="00DE2EF7"/>
    <w:rsid w:val="00DE5639"/>
    <w:rsid w:val="00DF7903"/>
    <w:rsid w:val="00DF7C17"/>
    <w:rsid w:val="00E21F05"/>
    <w:rsid w:val="00E26A56"/>
    <w:rsid w:val="00E31298"/>
    <w:rsid w:val="00E34893"/>
    <w:rsid w:val="00E426E2"/>
    <w:rsid w:val="00E467BB"/>
    <w:rsid w:val="00E5209F"/>
    <w:rsid w:val="00E53C97"/>
    <w:rsid w:val="00E540C3"/>
    <w:rsid w:val="00E63D99"/>
    <w:rsid w:val="00E64B6F"/>
    <w:rsid w:val="00E73860"/>
    <w:rsid w:val="00E73BD7"/>
    <w:rsid w:val="00E74B67"/>
    <w:rsid w:val="00E774BC"/>
    <w:rsid w:val="00E77D79"/>
    <w:rsid w:val="00E77F88"/>
    <w:rsid w:val="00E850E8"/>
    <w:rsid w:val="00E85218"/>
    <w:rsid w:val="00E93391"/>
    <w:rsid w:val="00E95B5F"/>
    <w:rsid w:val="00E9629F"/>
    <w:rsid w:val="00E96BE8"/>
    <w:rsid w:val="00EA086F"/>
    <w:rsid w:val="00EA4EFB"/>
    <w:rsid w:val="00EA59BB"/>
    <w:rsid w:val="00ED3660"/>
    <w:rsid w:val="00ED643D"/>
    <w:rsid w:val="00ED7B94"/>
    <w:rsid w:val="00EE44BE"/>
    <w:rsid w:val="00EE6A19"/>
    <w:rsid w:val="00EF0253"/>
    <w:rsid w:val="00EF53A3"/>
    <w:rsid w:val="00F010EE"/>
    <w:rsid w:val="00F04F30"/>
    <w:rsid w:val="00F1147E"/>
    <w:rsid w:val="00F242A5"/>
    <w:rsid w:val="00F2433D"/>
    <w:rsid w:val="00F4414C"/>
    <w:rsid w:val="00F5623C"/>
    <w:rsid w:val="00F57753"/>
    <w:rsid w:val="00F57C94"/>
    <w:rsid w:val="00F57DBC"/>
    <w:rsid w:val="00F626D0"/>
    <w:rsid w:val="00F62ADA"/>
    <w:rsid w:val="00F76E87"/>
    <w:rsid w:val="00F82457"/>
    <w:rsid w:val="00F92859"/>
    <w:rsid w:val="00F951EC"/>
    <w:rsid w:val="00F95FAF"/>
    <w:rsid w:val="00FA453E"/>
    <w:rsid w:val="00FB1F5E"/>
    <w:rsid w:val="00FC0DAB"/>
    <w:rsid w:val="00FC16C4"/>
    <w:rsid w:val="00FD6324"/>
    <w:rsid w:val="00FD7472"/>
    <w:rsid w:val="00FE16A1"/>
    <w:rsid w:val="00FF7D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shapelayout v:ext="edit">
      <o:idmap v:ext="edit" data="1"/>
    </o:shapelayout>
  </w:shapeDefaults>
  <w:decimalSymbol w:val=","/>
  <w:listSeparator w:val=";"/>
  <w15:docId w15:val="{EED78BEF-F48B-4302-BAEB-BCAAA772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7F88"/>
    <w:rPr>
      <w:rFonts w:ascii="Minion Pro" w:hAnsi="Minion Pro"/>
      <w:szCs w:val="24"/>
    </w:rPr>
  </w:style>
  <w:style w:type="paragraph" w:styleId="Overskrift1">
    <w:name w:val="heading 1"/>
    <w:aliases w:val="Main heading,Kapitel"/>
    <w:basedOn w:val="Normal"/>
    <w:next w:val="Normal"/>
    <w:link w:val="Overskrift1Tegn"/>
    <w:qFormat/>
    <w:rsid w:val="00E77F88"/>
    <w:pPr>
      <w:keepNext/>
      <w:tabs>
        <w:tab w:val="num" w:pos="567"/>
      </w:tabs>
      <w:overflowPunct w:val="0"/>
      <w:autoSpaceDE w:val="0"/>
      <w:autoSpaceDN w:val="0"/>
      <w:adjustRightInd w:val="0"/>
      <w:spacing w:after="160"/>
      <w:ind w:left="567" w:hanging="567"/>
      <w:jc w:val="both"/>
      <w:textAlignment w:val="baseline"/>
      <w:outlineLvl w:val="0"/>
    </w:pPr>
    <w:rPr>
      <w:b/>
      <w:bCs/>
      <w:caps/>
      <w:szCs w:val="20"/>
    </w:rPr>
  </w:style>
  <w:style w:type="paragraph" w:styleId="Overskrift2">
    <w:name w:val="heading 2"/>
    <w:aliases w:val="Heading,Afsnit"/>
    <w:basedOn w:val="Normal"/>
    <w:next w:val="Normal"/>
    <w:link w:val="Overskrift2Tegn"/>
    <w:qFormat/>
    <w:rsid w:val="00E77F88"/>
    <w:pPr>
      <w:keepNext/>
      <w:tabs>
        <w:tab w:val="num" w:pos="709"/>
      </w:tabs>
      <w:overflowPunct w:val="0"/>
      <w:autoSpaceDE w:val="0"/>
      <w:autoSpaceDN w:val="0"/>
      <w:adjustRightInd w:val="0"/>
      <w:ind w:left="709" w:hanging="709"/>
      <w:jc w:val="both"/>
      <w:textAlignment w:val="baseline"/>
      <w:outlineLvl w:val="1"/>
    </w:pPr>
    <w:rPr>
      <w:b/>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E77F88"/>
    <w:pPr>
      <w:keepNext/>
      <w:tabs>
        <w:tab w:val="num" w:pos="851"/>
      </w:tabs>
      <w:overflowPunct w:val="0"/>
      <w:autoSpaceDE w:val="0"/>
      <w:autoSpaceDN w:val="0"/>
      <w:adjustRightInd w:val="0"/>
      <w:ind w:left="851" w:hanging="851"/>
      <w:jc w:val="both"/>
      <w:textAlignment w:val="baseline"/>
      <w:outlineLvl w:val="2"/>
    </w:pPr>
    <w:rPr>
      <w:b/>
      <w:i/>
      <w:szCs w:val="26"/>
    </w:rPr>
  </w:style>
  <w:style w:type="paragraph" w:styleId="Overskrift4">
    <w:name w:val="heading 4"/>
    <w:aliases w:val="Sub / Sub Heading,Underunderafsnit"/>
    <w:basedOn w:val="Normal"/>
    <w:next w:val="Normal"/>
    <w:link w:val="Overskrift4Tegn"/>
    <w:qFormat/>
    <w:rsid w:val="00627871"/>
    <w:pPr>
      <w:keepNext/>
      <w:tabs>
        <w:tab w:val="num" w:pos="992"/>
      </w:tabs>
      <w:overflowPunct w:val="0"/>
      <w:autoSpaceDE w:val="0"/>
      <w:autoSpaceDN w:val="0"/>
      <w:adjustRightInd w:val="0"/>
      <w:ind w:left="992" w:hanging="992"/>
      <w:jc w:val="both"/>
      <w:textAlignment w:val="baseline"/>
      <w:outlineLvl w:val="3"/>
    </w:pPr>
    <w:rPr>
      <w:bCs/>
      <w:i/>
      <w:sz w:val="23"/>
      <w:szCs w:val="28"/>
    </w:rPr>
  </w:style>
  <w:style w:type="paragraph" w:styleId="Overskrift5">
    <w:name w:val="heading 5"/>
    <w:basedOn w:val="Overskrift1"/>
    <w:next w:val="Normal"/>
    <w:link w:val="Overskrift5Tegn"/>
    <w:qFormat/>
    <w:rsid w:val="00627871"/>
    <w:pPr>
      <w:tabs>
        <w:tab w:val="clear" w:pos="567"/>
      </w:tabs>
      <w:ind w:left="0" w:firstLine="0"/>
      <w:outlineLvl w:val="4"/>
    </w:pPr>
    <w:rPr>
      <w:bCs w:val="0"/>
      <w:iCs/>
      <w:szCs w:val="26"/>
    </w:rPr>
  </w:style>
  <w:style w:type="paragraph" w:styleId="Overskrift6">
    <w:name w:val="heading 6"/>
    <w:basedOn w:val="Overskrift2"/>
    <w:next w:val="Normal"/>
    <w:link w:val="Overskrift6Tegn"/>
    <w:qFormat/>
    <w:rsid w:val="00627871"/>
    <w:pPr>
      <w:tabs>
        <w:tab w:val="left" w:pos="709"/>
      </w:tabs>
      <w:ind w:left="0" w:firstLine="0"/>
      <w:outlineLvl w:val="5"/>
    </w:pPr>
    <w:rPr>
      <w:bCs/>
      <w:szCs w:val="22"/>
    </w:rPr>
  </w:style>
  <w:style w:type="paragraph" w:styleId="Overskrift7">
    <w:name w:val="heading 7"/>
    <w:basedOn w:val="Overskrift3"/>
    <w:next w:val="Normal"/>
    <w:link w:val="Overskrift7Tegn"/>
    <w:qFormat/>
    <w:rsid w:val="00627871"/>
    <w:pPr>
      <w:tabs>
        <w:tab w:val="left" w:pos="851"/>
      </w:tabs>
      <w:ind w:left="0" w:firstLine="0"/>
      <w:outlineLvl w:val="6"/>
    </w:pPr>
    <w:rPr>
      <w:szCs w:val="24"/>
    </w:rPr>
  </w:style>
  <w:style w:type="paragraph" w:styleId="Overskrift8">
    <w:name w:val="heading 8"/>
    <w:basedOn w:val="Overskrift4"/>
    <w:next w:val="Normal"/>
    <w:link w:val="Overskrift8Tegn"/>
    <w:qFormat/>
    <w:rsid w:val="00627871"/>
    <w:pPr>
      <w:tabs>
        <w:tab w:val="left" w:pos="992"/>
      </w:tabs>
      <w:ind w:left="0" w:firstLine="0"/>
      <w:outlineLvl w:val="7"/>
    </w:pPr>
    <w:rPr>
      <w:iCs/>
      <w:szCs w:val="24"/>
    </w:rPr>
  </w:style>
  <w:style w:type="paragraph" w:styleId="Overskrift9">
    <w:name w:val="heading 9"/>
    <w:basedOn w:val="Normal"/>
    <w:next w:val="Normal"/>
    <w:link w:val="Overskrift9Tegn"/>
    <w:qFormat/>
    <w:rsid w:val="00627871"/>
    <w:pPr>
      <w:keepNext/>
      <w:overflowPunct w:val="0"/>
      <w:autoSpaceDE w:val="0"/>
      <w:autoSpaceDN w:val="0"/>
      <w:adjustRightInd w:val="0"/>
      <w:spacing w:after="240"/>
      <w:textAlignment w:val="baseline"/>
      <w:outlineLvl w:val="8"/>
    </w:pPr>
    <w:rPr>
      <w:rFonts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locked/>
    <w:rsid w:val="00E77F88"/>
    <w:rPr>
      <w:rFonts w:ascii="Minion Pro" w:hAnsi="Minion Pro"/>
      <w:b/>
      <w:bCs/>
      <w:caps/>
    </w:rPr>
  </w:style>
  <w:style w:type="character" w:customStyle="1" w:styleId="Overskrift2Tegn">
    <w:name w:val="Overskrift 2 Tegn"/>
    <w:aliases w:val="Heading Tegn,Afsnit Tegn"/>
    <w:basedOn w:val="Standardskrifttypeiafsnit"/>
    <w:link w:val="Overskrift2"/>
    <w:locked/>
    <w:rsid w:val="00E77F88"/>
    <w:rPr>
      <w:rFonts w:ascii="Minion Pro" w:hAnsi="Minion Pro"/>
      <w:b/>
      <w:iCs/>
      <w:szCs w:val="28"/>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locked/>
    <w:rsid w:val="00E77F88"/>
    <w:rPr>
      <w:rFonts w:ascii="Minion Pro" w:hAnsi="Minion Pro"/>
      <w:b/>
      <w:i/>
      <w:szCs w:val="26"/>
    </w:rPr>
  </w:style>
  <w:style w:type="character" w:customStyle="1" w:styleId="Overskrift4Tegn">
    <w:name w:val="Overskrift 4 Tegn"/>
    <w:aliases w:val="Sub / Sub Heading Tegn,Underunderafsnit Tegn"/>
    <w:basedOn w:val="Standardskrifttypeiafsnit"/>
    <w:link w:val="Overskrift4"/>
    <w:locked/>
    <w:rsid w:val="00627871"/>
    <w:rPr>
      <w:bCs/>
      <w:i/>
      <w:sz w:val="23"/>
      <w:szCs w:val="28"/>
      <w:lang w:val="da-DK" w:eastAsia="da-DK" w:bidi="ar-SA"/>
    </w:rPr>
  </w:style>
  <w:style w:type="character" w:customStyle="1" w:styleId="Overskrift5Tegn">
    <w:name w:val="Overskrift 5 Tegn"/>
    <w:basedOn w:val="Standardskrifttypeiafsnit"/>
    <w:link w:val="Overskrift5"/>
    <w:semiHidden/>
    <w:locked/>
    <w:rsid w:val="00627871"/>
    <w:rPr>
      <w:b/>
      <w:iCs/>
      <w:caps/>
      <w:sz w:val="23"/>
      <w:szCs w:val="26"/>
      <w:lang w:val="da-DK" w:eastAsia="da-DK" w:bidi="ar-SA"/>
    </w:rPr>
  </w:style>
  <w:style w:type="character" w:customStyle="1" w:styleId="Overskrift6Tegn">
    <w:name w:val="Overskrift 6 Tegn"/>
    <w:basedOn w:val="Standardskrifttypeiafsnit"/>
    <w:link w:val="Overskrift6"/>
    <w:semiHidden/>
    <w:locked/>
    <w:rsid w:val="00627871"/>
    <w:rPr>
      <w:b/>
      <w:bCs/>
      <w:iCs/>
      <w:sz w:val="23"/>
      <w:szCs w:val="22"/>
      <w:lang w:val="da-DK" w:eastAsia="da-DK" w:bidi="ar-SA"/>
    </w:rPr>
  </w:style>
  <w:style w:type="character" w:customStyle="1" w:styleId="Overskrift7Tegn">
    <w:name w:val="Overskrift 7 Tegn"/>
    <w:basedOn w:val="Standardskrifttypeiafsnit"/>
    <w:link w:val="Overskrift7"/>
    <w:semiHidden/>
    <w:locked/>
    <w:rsid w:val="00627871"/>
    <w:rPr>
      <w:b/>
      <w:i/>
      <w:sz w:val="23"/>
      <w:szCs w:val="24"/>
      <w:lang w:val="da-DK" w:eastAsia="da-DK" w:bidi="ar-SA"/>
    </w:rPr>
  </w:style>
  <w:style w:type="character" w:customStyle="1" w:styleId="Overskrift8Tegn">
    <w:name w:val="Overskrift 8 Tegn"/>
    <w:basedOn w:val="Standardskrifttypeiafsnit"/>
    <w:link w:val="Overskrift8"/>
    <w:semiHidden/>
    <w:locked/>
    <w:rsid w:val="00627871"/>
    <w:rPr>
      <w:bCs/>
      <w:i/>
      <w:iCs/>
      <w:sz w:val="23"/>
      <w:szCs w:val="24"/>
      <w:lang w:val="da-DK" w:eastAsia="da-DK" w:bidi="ar-SA"/>
    </w:rPr>
  </w:style>
  <w:style w:type="character" w:customStyle="1" w:styleId="Overskrift9Tegn">
    <w:name w:val="Overskrift 9 Tegn"/>
    <w:basedOn w:val="Standardskrifttypeiafsnit"/>
    <w:link w:val="Overskrift9"/>
    <w:semiHidden/>
    <w:locked/>
    <w:rsid w:val="00627871"/>
    <w:rPr>
      <w:rFonts w:cs="Arial"/>
      <w:b/>
      <w:bCs/>
      <w:sz w:val="30"/>
      <w:szCs w:val="28"/>
      <w:lang w:val="da-DK" w:eastAsia="da-DK" w:bidi="ar-SA"/>
    </w:rPr>
  </w:style>
  <w:style w:type="paragraph" w:styleId="Titel">
    <w:name w:val="Title"/>
    <w:basedOn w:val="Normal"/>
    <w:link w:val="TitelTegn"/>
    <w:qFormat/>
    <w:rsid w:val="00627871"/>
    <w:pPr>
      <w:keepNext/>
      <w:tabs>
        <w:tab w:val="left" w:pos="567"/>
        <w:tab w:val="left" w:pos="1134"/>
        <w:tab w:val="left" w:pos="1701"/>
      </w:tabs>
      <w:overflowPunct w:val="0"/>
      <w:autoSpaceDE w:val="0"/>
      <w:autoSpaceDN w:val="0"/>
      <w:adjustRightInd w:val="0"/>
      <w:spacing w:after="240"/>
      <w:textAlignment w:val="baseline"/>
    </w:pPr>
    <w:rPr>
      <w:rFonts w:cs="Arial"/>
      <w:bCs/>
      <w:sz w:val="44"/>
      <w:szCs w:val="32"/>
    </w:rPr>
  </w:style>
  <w:style w:type="character" w:customStyle="1" w:styleId="TitelTegn">
    <w:name w:val="Titel Tegn"/>
    <w:basedOn w:val="Standardskrifttypeiafsnit"/>
    <w:link w:val="Titel"/>
    <w:locked/>
    <w:rsid w:val="00627871"/>
    <w:rPr>
      <w:rFonts w:cs="Arial"/>
      <w:bCs/>
      <w:sz w:val="44"/>
      <w:szCs w:val="32"/>
      <w:lang w:val="da-DK" w:eastAsia="da-DK" w:bidi="ar-SA"/>
    </w:rPr>
  </w:style>
  <w:style w:type="paragraph" w:customStyle="1" w:styleId="adresseskrift">
    <w:name w:val="adresseskrift"/>
    <w:basedOn w:val="Normal"/>
    <w:rsid w:val="00627871"/>
    <w:pPr>
      <w:framePr w:w="2160" w:h="1389" w:hRule="exact" w:hSpace="142" w:vSpace="142" w:wrap="around" w:vAnchor="page" w:hAnchor="page" w:x="9413" w:y="1498" w:anchorLock="1"/>
      <w:tabs>
        <w:tab w:val="left" w:pos="567"/>
        <w:tab w:val="left" w:pos="1134"/>
        <w:tab w:val="left" w:pos="1701"/>
      </w:tabs>
      <w:suppressAutoHyphens/>
      <w:overflowPunct w:val="0"/>
      <w:autoSpaceDE w:val="0"/>
      <w:autoSpaceDN w:val="0"/>
      <w:adjustRightInd w:val="0"/>
      <w:textAlignment w:val="baseline"/>
    </w:pPr>
    <w:rPr>
      <w:rFonts w:eastAsia="MS Mincho" w:cs="Tahoma"/>
      <w:color w:val="000000"/>
      <w:spacing w:val="-1"/>
      <w:sz w:val="14"/>
      <w:szCs w:val="20"/>
    </w:rPr>
  </w:style>
  <w:style w:type="paragraph" w:styleId="Brevhoved">
    <w:name w:val="Message Header"/>
    <w:basedOn w:val="Normal"/>
    <w:link w:val="BrevhovedTegn"/>
    <w:rsid w:val="00627871"/>
    <w:pPr>
      <w:tabs>
        <w:tab w:val="left" w:pos="737"/>
      </w:tabs>
      <w:overflowPunct w:val="0"/>
      <w:autoSpaceDE w:val="0"/>
      <w:autoSpaceDN w:val="0"/>
      <w:adjustRightInd w:val="0"/>
      <w:spacing w:line="300" w:lineRule="exact"/>
      <w:jc w:val="both"/>
      <w:textAlignment w:val="baseline"/>
    </w:pPr>
    <w:rPr>
      <w:rFonts w:cs="Arial"/>
      <w:bCs/>
      <w:sz w:val="19"/>
    </w:rPr>
  </w:style>
  <w:style w:type="character" w:customStyle="1" w:styleId="BrevhovedTegn">
    <w:name w:val="Brevhoved Tegn"/>
    <w:basedOn w:val="Standardskrifttypeiafsnit"/>
    <w:link w:val="Brevhoved"/>
    <w:semiHidden/>
    <w:locked/>
    <w:rsid w:val="00627871"/>
    <w:rPr>
      <w:rFonts w:cs="Arial"/>
      <w:bCs/>
      <w:sz w:val="19"/>
      <w:szCs w:val="24"/>
      <w:lang w:val="da-DK" w:eastAsia="da-DK" w:bidi="ar-SA"/>
    </w:rPr>
  </w:style>
  <w:style w:type="paragraph" w:customStyle="1" w:styleId="Brevoverskrift">
    <w:name w:val="Brevoverskrift"/>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
      <w:sz w:val="23"/>
      <w:szCs w:val="20"/>
    </w:rPr>
  </w:style>
  <w:style w:type="paragraph" w:customStyle="1" w:styleId="SagsnrFelt">
    <w:name w:val="SagsnrFelt"/>
    <w:basedOn w:val="DatoFelt"/>
    <w:next w:val="DirekteOplysninger"/>
    <w:rsid w:val="00627871"/>
    <w:rPr>
      <w:b w:val="0"/>
      <w:caps w:val="0"/>
    </w:rPr>
  </w:style>
  <w:style w:type="paragraph" w:customStyle="1" w:styleId="DatoFelt">
    <w:name w:val="DatoFelt"/>
    <w:basedOn w:val="Normal"/>
    <w:next w:val="SagsnrFelt"/>
    <w:rsid w:val="00627871"/>
    <w:pPr>
      <w:tabs>
        <w:tab w:val="left" w:pos="567"/>
        <w:tab w:val="left" w:pos="1134"/>
        <w:tab w:val="left" w:pos="1701"/>
      </w:tabs>
      <w:overflowPunct w:val="0"/>
      <w:autoSpaceDE w:val="0"/>
      <w:autoSpaceDN w:val="0"/>
      <w:adjustRightInd w:val="0"/>
      <w:spacing w:after="200" w:line="220" w:lineRule="exact"/>
      <w:jc w:val="both"/>
      <w:textAlignment w:val="baseline"/>
    </w:pPr>
    <w:rPr>
      <w:b/>
      <w:bCs/>
      <w:caps/>
      <w:sz w:val="16"/>
      <w:szCs w:val="16"/>
    </w:rPr>
  </w:style>
  <w:style w:type="paragraph" w:customStyle="1" w:styleId="DirekteOplysninger">
    <w:name w:val="DirekteOplysninger"/>
    <w:basedOn w:val="Normal"/>
    <w:rsid w:val="00627871"/>
    <w:pPr>
      <w:tabs>
        <w:tab w:val="left" w:pos="567"/>
        <w:tab w:val="left" w:pos="1134"/>
        <w:tab w:val="left" w:pos="1701"/>
      </w:tabs>
      <w:overflowPunct w:val="0"/>
      <w:autoSpaceDE w:val="0"/>
      <w:autoSpaceDN w:val="0"/>
      <w:adjustRightInd w:val="0"/>
      <w:jc w:val="both"/>
      <w:textAlignment w:val="baseline"/>
    </w:pPr>
    <w:rPr>
      <w:bCs/>
      <w:sz w:val="16"/>
      <w:szCs w:val="16"/>
    </w:rPr>
  </w:style>
  <w:style w:type="paragraph" w:customStyle="1" w:styleId="Direkte">
    <w:name w:val="Direkte"/>
    <w:basedOn w:val="Normal"/>
    <w:next w:val="Normal"/>
    <w:rsid w:val="00627871"/>
    <w:pPr>
      <w:framePr w:w="2466" w:hSpace="142" w:vSpace="142" w:wrap="around" w:vAnchor="page" w:hAnchor="page" w:x="9413" w:y="2581" w:anchorLock="1"/>
      <w:tabs>
        <w:tab w:val="left" w:pos="567"/>
        <w:tab w:val="left" w:pos="1134"/>
        <w:tab w:val="left" w:pos="1701"/>
      </w:tabs>
      <w:suppressAutoHyphens/>
      <w:overflowPunct w:val="0"/>
      <w:autoSpaceDE w:val="0"/>
      <w:autoSpaceDN w:val="0"/>
      <w:adjustRightInd w:val="0"/>
      <w:textAlignment w:val="baseline"/>
    </w:pPr>
    <w:rPr>
      <w:rFonts w:eastAsia="MS Mincho" w:cs="Tahoma"/>
      <w:spacing w:val="-1"/>
      <w:sz w:val="14"/>
      <w:szCs w:val="20"/>
    </w:rPr>
  </w:style>
  <w:style w:type="character" w:styleId="Fodnotehenvisning">
    <w:name w:val="footnote reference"/>
    <w:basedOn w:val="Standardskrifttypeiafsnit"/>
    <w:semiHidden/>
    <w:rsid w:val="00627871"/>
    <w:rPr>
      <w:rFonts w:cs="Times New Roman"/>
      <w:sz w:val="17"/>
      <w:vertAlign w:val="superscript"/>
    </w:rPr>
  </w:style>
  <w:style w:type="paragraph" w:styleId="Fodnotetekst">
    <w:name w:val="footnote text"/>
    <w:basedOn w:val="Normal"/>
    <w:link w:val="Fod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FodnotetekstTegn">
    <w:name w:val="Fodnotetekst Tegn"/>
    <w:basedOn w:val="Standardskrifttypeiafsnit"/>
    <w:link w:val="Fodnotetekst"/>
    <w:semiHidden/>
    <w:locked/>
    <w:rsid w:val="00627871"/>
    <w:rPr>
      <w:bCs/>
      <w:sz w:val="17"/>
      <w:lang w:val="da-DK" w:eastAsia="da-DK" w:bidi="ar-SA"/>
    </w:rPr>
  </w:style>
  <w:style w:type="paragraph" w:styleId="Indholdsfortegnelse1">
    <w:name w:val="toc 1"/>
    <w:basedOn w:val="Normal"/>
    <w:next w:val="Normal"/>
    <w:uiPriority w:val="39"/>
    <w:rsid w:val="00627871"/>
    <w:pPr>
      <w:tabs>
        <w:tab w:val="left" w:pos="567"/>
        <w:tab w:val="right" w:leader="dot" w:pos="8823"/>
      </w:tabs>
      <w:overflowPunct w:val="0"/>
      <w:autoSpaceDE w:val="0"/>
      <w:autoSpaceDN w:val="0"/>
      <w:adjustRightInd w:val="0"/>
      <w:spacing w:line="348" w:lineRule="auto"/>
      <w:ind w:left="567" w:right="567" w:hanging="567"/>
      <w:textAlignment w:val="baseline"/>
    </w:pPr>
    <w:rPr>
      <w:bCs/>
      <w:caps/>
      <w:sz w:val="19"/>
      <w:szCs w:val="20"/>
    </w:rPr>
  </w:style>
  <w:style w:type="paragraph" w:styleId="Indholdsfortegnelse2">
    <w:name w:val="toc 2"/>
    <w:basedOn w:val="Normal"/>
    <w:next w:val="Normal"/>
    <w:uiPriority w:val="39"/>
    <w:rsid w:val="00627871"/>
    <w:pPr>
      <w:tabs>
        <w:tab w:val="left" w:pos="1276"/>
        <w:tab w:val="right" w:leader="dot" w:pos="8823"/>
      </w:tabs>
      <w:overflowPunct w:val="0"/>
      <w:autoSpaceDE w:val="0"/>
      <w:autoSpaceDN w:val="0"/>
      <w:adjustRightInd w:val="0"/>
      <w:spacing w:line="348" w:lineRule="auto"/>
      <w:ind w:left="1276" w:right="567" w:hanging="709"/>
      <w:textAlignment w:val="baseline"/>
    </w:pPr>
    <w:rPr>
      <w:bCs/>
      <w:noProof/>
      <w:sz w:val="19"/>
      <w:szCs w:val="20"/>
    </w:rPr>
  </w:style>
  <w:style w:type="paragraph" w:styleId="Indholdsfortegnelse3">
    <w:name w:val="toc 3"/>
    <w:basedOn w:val="Normal"/>
    <w:next w:val="Normal"/>
    <w:uiPriority w:val="39"/>
    <w:rsid w:val="00627871"/>
    <w:pPr>
      <w:tabs>
        <w:tab w:val="left" w:pos="2126"/>
        <w:tab w:val="right" w:leader="dot" w:pos="8823"/>
      </w:tabs>
      <w:overflowPunct w:val="0"/>
      <w:autoSpaceDE w:val="0"/>
      <w:autoSpaceDN w:val="0"/>
      <w:adjustRightInd w:val="0"/>
      <w:spacing w:line="348" w:lineRule="auto"/>
      <w:ind w:left="2127" w:right="567" w:hanging="851"/>
      <w:textAlignment w:val="baseline"/>
    </w:pPr>
    <w:rPr>
      <w:bCs/>
      <w:noProof/>
      <w:sz w:val="19"/>
      <w:szCs w:val="20"/>
    </w:rPr>
  </w:style>
  <w:style w:type="paragraph" w:styleId="Indholdsfortegnelse4">
    <w:name w:val="toc 4"/>
    <w:basedOn w:val="Normal"/>
    <w:next w:val="Normal"/>
    <w:uiPriority w:val="39"/>
    <w:rsid w:val="00627871"/>
    <w:pPr>
      <w:tabs>
        <w:tab w:val="left" w:pos="3119"/>
        <w:tab w:val="right" w:leader="dot" w:pos="8823"/>
      </w:tabs>
      <w:overflowPunct w:val="0"/>
      <w:autoSpaceDE w:val="0"/>
      <w:autoSpaceDN w:val="0"/>
      <w:adjustRightInd w:val="0"/>
      <w:spacing w:line="348" w:lineRule="auto"/>
      <w:ind w:left="3118" w:right="567" w:hanging="992"/>
      <w:textAlignment w:val="baseline"/>
    </w:pPr>
    <w:rPr>
      <w:bCs/>
      <w:noProof/>
      <w:sz w:val="19"/>
      <w:szCs w:val="20"/>
    </w:rPr>
  </w:style>
  <w:style w:type="paragraph" w:styleId="Indholdsfortegnelse5">
    <w:name w:val="toc 5"/>
    <w:basedOn w:val="Normal"/>
    <w:next w:val="Normal"/>
    <w:autoRedefine/>
    <w:uiPriority w:val="39"/>
    <w:rsid w:val="00627871"/>
    <w:pPr>
      <w:overflowPunct w:val="0"/>
      <w:autoSpaceDE w:val="0"/>
      <w:autoSpaceDN w:val="0"/>
      <w:adjustRightInd w:val="0"/>
      <w:spacing w:line="300" w:lineRule="exact"/>
      <w:ind w:left="720"/>
      <w:jc w:val="both"/>
      <w:textAlignment w:val="baseline"/>
    </w:pPr>
    <w:rPr>
      <w:bCs/>
      <w:sz w:val="23"/>
      <w:szCs w:val="20"/>
    </w:rPr>
  </w:style>
  <w:style w:type="paragraph" w:styleId="Indholdsfortegnelse6">
    <w:name w:val="toc 6"/>
    <w:basedOn w:val="Normal"/>
    <w:next w:val="Normal"/>
    <w:autoRedefine/>
    <w:uiPriority w:val="39"/>
    <w:rsid w:val="00627871"/>
    <w:pPr>
      <w:overflowPunct w:val="0"/>
      <w:autoSpaceDE w:val="0"/>
      <w:autoSpaceDN w:val="0"/>
      <w:adjustRightInd w:val="0"/>
      <w:spacing w:line="300" w:lineRule="exact"/>
      <w:ind w:left="900"/>
      <w:jc w:val="both"/>
      <w:textAlignment w:val="baseline"/>
    </w:pPr>
    <w:rPr>
      <w:bCs/>
      <w:sz w:val="23"/>
      <w:szCs w:val="20"/>
    </w:rPr>
  </w:style>
  <w:style w:type="paragraph" w:styleId="Indholdsfortegnelse7">
    <w:name w:val="toc 7"/>
    <w:basedOn w:val="Normal"/>
    <w:next w:val="Normal"/>
    <w:autoRedefine/>
    <w:uiPriority w:val="39"/>
    <w:rsid w:val="00627871"/>
    <w:pPr>
      <w:overflowPunct w:val="0"/>
      <w:autoSpaceDE w:val="0"/>
      <w:autoSpaceDN w:val="0"/>
      <w:adjustRightInd w:val="0"/>
      <w:spacing w:line="300" w:lineRule="exact"/>
      <w:ind w:left="1080"/>
      <w:jc w:val="both"/>
      <w:textAlignment w:val="baseline"/>
    </w:pPr>
    <w:rPr>
      <w:bCs/>
      <w:sz w:val="23"/>
      <w:szCs w:val="20"/>
    </w:rPr>
  </w:style>
  <w:style w:type="paragraph" w:styleId="Indholdsfortegnelse8">
    <w:name w:val="toc 8"/>
    <w:basedOn w:val="Normal"/>
    <w:next w:val="Normal"/>
    <w:autoRedefine/>
    <w:uiPriority w:val="39"/>
    <w:rsid w:val="00627871"/>
    <w:pPr>
      <w:overflowPunct w:val="0"/>
      <w:autoSpaceDE w:val="0"/>
      <w:autoSpaceDN w:val="0"/>
      <w:adjustRightInd w:val="0"/>
      <w:spacing w:line="300" w:lineRule="exact"/>
      <w:ind w:left="1260"/>
      <w:jc w:val="both"/>
      <w:textAlignment w:val="baseline"/>
    </w:pPr>
    <w:rPr>
      <w:bCs/>
      <w:sz w:val="23"/>
      <w:szCs w:val="20"/>
    </w:rPr>
  </w:style>
  <w:style w:type="paragraph" w:styleId="Indholdsfortegnelse9">
    <w:name w:val="toc 9"/>
    <w:basedOn w:val="Normal"/>
    <w:next w:val="Normal"/>
    <w:autoRedefine/>
    <w:uiPriority w:val="39"/>
    <w:rsid w:val="00627871"/>
    <w:pPr>
      <w:overflowPunct w:val="0"/>
      <w:autoSpaceDE w:val="0"/>
      <w:autoSpaceDN w:val="0"/>
      <w:adjustRightInd w:val="0"/>
      <w:spacing w:line="300" w:lineRule="exact"/>
      <w:ind w:left="1440"/>
      <w:jc w:val="both"/>
      <w:textAlignment w:val="baseline"/>
    </w:pPr>
    <w:rPr>
      <w:bCs/>
      <w:sz w:val="23"/>
      <w:szCs w:val="20"/>
    </w:rPr>
  </w:style>
  <w:style w:type="character" w:styleId="Kommentarhenvisning">
    <w:name w:val="annotation reference"/>
    <w:basedOn w:val="Standardskrifttypeiafsnit"/>
    <w:rsid w:val="00627871"/>
    <w:rPr>
      <w:rFonts w:cs="Times New Roman"/>
      <w:sz w:val="16"/>
      <w:szCs w:val="16"/>
    </w:rPr>
  </w:style>
  <w:style w:type="paragraph" w:styleId="Kommentartekst">
    <w:name w:val="annotation text"/>
    <w:basedOn w:val="Normal"/>
    <w:link w:val="Kommentarteks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KommentartekstTegn">
    <w:name w:val="Kommentartekst Tegn"/>
    <w:basedOn w:val="Standardskrifttypeiafsnit"/>
    <w:link w:val="Kommentartekst"/>
    <w:locked/>
    <w:rsid w:val="00627871"/>
    <w:rPr>
      <w:bCs/>
      <w:sz w:val="23"/>
      <w:lang w:val="da-DK" w:eastAsia="da-DK" w:bidi="ar-SA"/>
    </w:rPr>
  </w:style>
  <w:style w:type="character" w:styleId="Linjenummer">
    <w:name w:val="line number"/>
    <w:basedOn w:val="Standardskrifttypeiafsnit"/>
    <w:rsid w:val="00627871"/>
    <w:rPr>
      <w:rFonts w:cs="Times New Roman"/>
    </w:rPr>
  </w:style>
  <w:style w:type="paragraph" w:customStyle="1" w:styleId="Logo">
    <w:name w:val="Logo"/>
    <w:basedOn w:val="Normal"/>
    <w:next w:val="Normal"/>
    <w:rsid w:val="00627871"/>
    <w:pPr>
      <w:framePr w:w="329" w:h="505" w:hSpace="142" w:vSpace="142" w:wrap="notBeside" w:vAnchor="page" w:hAnchor="margin" w:y="1129"/>
      <w:tabs>
        <w:tab w:val="left" w:pos="567"/>
        <w:tab w:val="left" w:pos="1134"/>
        <w:tab w:val="left" w:pos="1701"/>
      </w:tabs>
      <w:overflowPunct w:val="0"/>
      <w:autoSpaceDE w:val="0"/>
      <w:autoSpaceDN w:val="0"/>
      <w:adjustRightInd w:val="0"/>
      <w:spacing w:line="300" w:lineRule="exact"/>
      <w:jc w:val="right"/>
      <w:textAlignment w:val="baseline"/>
    </w:pPr>
    <w:rPr>
      <w:bCs/>
      <w:sz w:val="23"/>
      <w:szCs w:val="20"/>
    </w:rPr>
  </w:style>
  <w:style w:type="paragraph" w:customStyle="1" w:styleId="Flytning">
    <w:name w:val="Flytning"/>
    <w:basedOn w:val="Normal"/>
    <w:rsid w:val="00627871"/>
    <w:pPr>
      <w:tabs>
        <w:tab w:val="left" w:pos="567"/>
        <w:tab w:val="left" w:pos="1134"/>
        <w:tab w:val="left" w:pos="1701"/>
      </w:tabs>
      <w:overflowPunct w:val="0"/>
      <w:autoSpaceDE w:val="0"/>
      <w:autoSpaceDN w:val="0"/>
      <w:adjustRightInd w:val="0"/>
      <w:jc w:val="right"/>
      <w:textAlignment w:val="baseline"/>
    </w:pPr>
    <w:rPr>
      <w:b/>
      <w:bCs/>
      <w:sz w:val="23"/>
      <w:szCs w:val="20"/>
    </w:rPr>
  </w:style>
  <w:style w:type="paragraph" w:styleId="NormalWeb">
    <w:name w:val="Normal (Web)"/>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Cs/>
    </w:rPr>
  </w:style>
  <w:style w:type="paragraph" w:styleId="Normalindrykning">
    <w:name w:val="Normal Indent"/>
    <w:basedOn w:val="Normal"/>
    <w:rsid w:val="00627871"/>
    <w:pPr>
      <w:tabs>
        <w:tab w:val="left" w:pos="567"/>
        <w:tab w:val="left" w:pos="1134"/>
        <w:tab w:val="left" w:pos="1701"/>
      </w:tabs>
      <w:overflowPunct w:val="0"/>
      <w:autoSpaceDE w:val="0"/>
      <w:autoSpaceDN w:val="0"/>
      <w:adjustRightInd w:val="0"/>
      <w:spacing w:line="300" w:lineRule="exact"/>
      <w:ind w:left="1304"/>
      <w:jc w:val="both"/>
      <w:textAlignment w:val="baseline"/>
    </w:pPr>
    <w:rPr>
      <w:bCs/>
      <w:sz w:val="23"/>
      <w:szCs w:val="20"/>
    </w:rPr>
  </w:style>
  <w:style w:type="paragraph" w:customStyle="1" w:styleId="notaoverskrift">
    <w:name w:val="notaoverskrift"/>
    <w:basedOn w:val="Normal"/>
    <w:next w:val="Normal"/>
    <w:rsid w:val="00627871"/>
    <w:pPr>
      <w:tabs>
        <w:tab w:val="left" w:pos="567"/>
      </w:tabs>
      <w:overflowPunct w:val="0"/>
      <w:autoSpaceDE w:val="0"/>
      <w:autoSpaceDN w:val="0"/>
      <w:adjustRightInd w:val="0"/>
      <w:spacing w:before="200" w:after="300" w:line="312" w:lineRule="auto"/>
      <w:jc w:val="both"/>
      <w:textAlignment w:val="baseline"/>
    </w:pPr>
    <w:rPr>
      <w:b/>
      <w:sz w:val="23"/>
      <w:szCs w:val="20"/>
    </w:rPr>
  </w:style>
  <w:style w:type="paragraph" w:styleId="Noteoverskrift">
    <w:name w:val="Note Heading"/>
    <w:basedOn w:val="Normal"/>
    <w:next w:val="Normal"/>
    <w:link w:val="Noteoverskrif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NoteoverskriftTegn">
    <w:name w:val="Noteoverskrift Tegn"/>
    <w:basedOn w:val="Standardskrifttypeiafsnit"/>
    <w:link w:val="Noteoverskrift"/>
    <w:semiHidden/>
    <w:locked/>
    <w:rsid w:val="00627871"/>
    <w:rPr>
      <w:bCs/>
      <w:sz w:val="23"/>
      <w:lang w:val="da-DK" w:eastAsia="da-DK" w:bidi="ar-SA"/>
    </w:rPr>
  </w:style>
  <w:style w:type="paragraph" w:styleId="Liste">
    <w:name w:val="List"/>
    <w:basedOn w:val="Normal"/>
    <w:rsid w:val="00627871"/>
    <w:pPr>
      <w:tabs>
        <w:tab w:val="left" w:pos="567"/>
        <w:tab w:val="left" w:pos="1134"/>
        <w:tab w:val="left" w:pos="1701"/>
      </w:tabs>
      <w:overflowPunct w:val="0"/>
      <w:autoSpaceDE w:val="0"/>
      <w:autoSpaceDN w:val="0"/>
      <w:adjustRightInd w:val="0"/>
      <w:spacing w:line="300" w:lineRule="exact"/>
      <w:ind w:left="283" w:hanging="283"/>
      <w:jc w:val="both"/>
      <w:textAlignment w:val="baseline"/>
    </w:pPr>
    <w:rPr>
      <w:bCs/>
      <w:sz w:val="23"/>
      <w:szCs w:val="20"/>
    </w:rPr>
  </w:style>
  <w:style w:type="paragraph" w:styleId="Opstilling-forts">
    <w:name w:val="List Continue"/>
    <w:basedOn w:val="Normal"/>
    <w:rsid w:val="00627871"/>
    <w:pPr>
      <w:tabs>
        <w:tab w:val="left" w:pos="567"/>
        <w:tab w:val="left" w:pos="1134"/>
        <w:tab w:val="left" w:pos="1701"/>
      </w:tabs>
      <w:overflowPunct w:val="0"/>
      <w:autoSpaceDE w:val="0"/>
      <w:autoSpaceDN w:val="0"/>
      <w:adjustRightInd w:val="0"/>
      <w:spacing w:after="120" w:line="300" w:lineRule="exact"/>
      <w:ind w:left="283"/>
      <w:jc w:val="both"/>
      <w:textAlignment w:val="baseline"/>
    </w:pPr>
    <w:rPr>
      <w:bCs/>
      <w:sz w:val="23"/>
      <w:szCs w:val="20"/>
    </w:rPr>
  </w:style>
  <w:style w:type="paragraph" w:styleId="Opstilling-forts2">
    <w:name w:val="List Continue 2"/>
    <w:basedOn w:val="Normal"/>
    <w:rsid w:val="00627871"/>
    <w:pPr>
      <w:tabs>
        <w:tab w:val="left" w:pos="567"/>
        <w:tab w:val="left" w:pos="1134"/>
        <w:tab w:val="left" w:pos="1701"/>
      </w:tabs>
      <w:overflowPunct w:val="0"/>
      <w:autoSpaceDE w:val="0"/>
      <w:autoSpaceDN w:val="0"/>
      <w:adjustRightInd w:val="0"/>
      <w:spacing w:after="120" w:line="300" w:lineRule="exact"/>
      <w:ind w:left="566"/>
      <w:jc w:val="both"/>
      <w:textAlignment w:val="baseline"/>
    </w:pPr>
    <w:rPr>
      <w:bCs/>
      <w:sz w:val="23"/>
      <w:szCs w:val="20"/>
    </w:rPr>
  </w:style>
  <w:style w:type="paragraph" w:styleId="Opstilling-forts3">
    <w:name w:val="List Continue 3"/>
    <w:basedOn w:val="Normal"/>
    <w:rsid w:val="00627871"/>
    <w:pPr>
      <w:tabs>
        <w:tab w:val="left" w:pos="567"/>
        <w:tab w:val="left" w:pos="1134"/>
        <w:tab w:val="left" w:pos="1701"/>
      </w:tabs>
      <w:overflowPunct w:val="0"/>
      <w:autoSpaceDE w:val="0"/>
      <w:autoSpaceDN w:val="0"/>
      <w:adjustRightInd w:val="0"/>
      <w:spacing w:after="120" w:line="300" w:lineRule="exact"/>
      <w:ind w:left="849"/>
      <w:jc w:val="both"/>
      <w:textAlignment w:val="baseline"/>
    </w:pPr>
    <w:rPr>
      <w:bCs/>
      <w:sz w:val="23"/>
      <w:szCs w:val="20"/>
    </w:rPr>
  </w:style>
  <w:style w:type="paragraph" w:styleId="Opstilling-forts4">
    <w:name w:val="List Continue 4"/>
    <w:basedOn w:val="Normal"/>
    <w:rsid w:val="00627871"/>
    <w:pPr>
      <w:tabs>
        <w:tab w:val="left" w:pos="567"/>
        <w:tab w:val="left" w:pos="1134"/>
        <w:tab w:val="left" w:pos="1701"/>
      </w:tabs>
      <w:overflowPunct w:val="0"/>
      <w:autoSpaceDE w:val="0"/>
      <w:autoSpaceDN w:val="0"/>
      <w:adjustRightInd w:val="0"/>
      <w:spacing w:after="120" w:line="300" w:lineRule="exact"/>
      <w:ind w:left="1132"/>
      <w:jc w:val="both"/>
      <w:textAlignment w:val="baseline"/>
    </w:pPr>
    <w:rPr>
      <w:bCs/>
      <w:sz w:val="23"/>
      <w:szCs w:val="20"/>
    </w:rPr>
  </w:style>
  <w:style w:type="paragraph" w:styleId="Opstilling-forts5">
    <w:name w:val="List Continue 5"/>
    <w:basedOn w:val="Normal"/>
    <w:rsid w:val="00627871"/>
    <w:pPr>
      <w:tabs>
        <w:tab w:val="left" w:pos="567"/>
        <w:tab w:val="left" w:pos="1134"/>
        <w:tab w:val="left" w:pos="1701"/>
      </w:tabs>
      <w:overflowPunct w:val="0"/>
      <w:autoSpaceDE w:val="0"/>
      <w:autoSpaceDN w:val="0"/>
      <w:adjustRightInd w:val="0"/>
      <w:spacing w:after="120" w:line="300" w:lineRule="exact"/>
      <w:ind w:left="1415"/>
      <w:jc w:val="both"/>
      <w:textAlignment w:val="baseline"/>
    </w:pPr>
    <w:rPr>
      <w:bCs/>
      <w:sz w:val="23"/>
      <w:szCs w:val="20"/>
    </w:rPr>
  </w:style>
  <w:style w:type="paragraph" w:styleId="Opstilling-punkttegn">
    <w:name w:val="List Bullet"/>
    <w:basedOn w:val="Normal"/>
    <w:autoRedefine/>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punkttegn2">
    <w:name w:val="List Bullet 2"/>
    <w:basedOn w:val="Normal"/>
    <w:autoRedefine/>
    <w:rsid w:val="00627871"/>
    <w:pPr>
      <w:tabs>
        <w:tab w:val="left" w:pos="567"/>
        <w:tab w:val="num" w:pos="643"/>
        <w:tab w:val="left" w:pos="1134"/>
        <w:tab w:val="left" w:pos="1701"/>
      </w:tabs>
      <w:overflowPunct w:val="0"/>
      <w:autoSpaceDE w:val="0"/>
      <w:autoSpaceDN w:val="0"/>
      <w:adjustRightInd w:val="0"/>
      <w:spacing w:line="300" w:lineRule="exact"/>
      <w:ind w:left="643" w:hanging="360"/>
      <w:jc w:val="both"/>
      <w:textAlignment w:val="baseline"/>
    </w:pPr>
    <w:rPr>
      <w:bCs/>
      <w:sz w:val="23"/>
      <w:szCs w:val="20"/>
    </w:rPr>
  </w:style>
  <w:style w:type="paragraph" w:styleId="Opstilling-punkttegn3">
    <w:name w:val="List Bullet 3"/>
    <w:basedOn w:val="Normal"/>
    <w:autoRedefine/>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punkttegn4">
    <w:name w:val="List Bullet 4"/>
    <w:basedOn w:val="Normal"/>
    <w:autoRedefine/>
    <w:rsid w:val="00627871"/>
    <w:pPr>
      <w:tabs>
        <w:tab w:val="left" w:pos="567"/>
        <w:tab w:val="left" w:pos="1134"/>
        <w:tab w:val="num" w:pos="1209"/>
        <w:tab w:val="left" w:pos="1701"/>
      </w:tabs>
      <w:overflowPunct w:val="0"/>
      <w:autoSpaceDE w:val="0"/>
      <w:autoSpaceDN w:val="0"/>
      <w:adjustRightInd w:val="0"/>
      <w:spacing w:line="300" w:lineRule="exact"/>
      <w:ind w:left="1209" w:hanging="360"/>
      <w:jc w:val="both"/>
      <w:textAlignment w:val="baseline"/>
    </w:pPr>
    <w:rPr>
      <w:bCs/>
      <w:sz w:val="23"/>
      <w:szCs w:val="20"/>
    </w:rPr>
  </w:style>
  <w:style w:type="paragraph" w:styleId="Opstilling-punkttegn5">
    <w:name w:val="List Bullet 5"/>
    <w:basedOn w:val="Normal"/>
    <w:autoRedefine/>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Opstilling-talellerbogst">
    <w:name w:val="List Number"/>
    <w:basedOn w:val="Normal"/>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talellerbogst2">
    <w:name w:val="List Number 2"/>
    <w:basedOn w:val="Normal"/>
    <w:rsid w:val="00627871"/>
    <w:pPr>
      <w:numPr>
        <w:numId w:val="7"/>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3">
    <w:name w:val="List Number 3"/>
    <w:basedOn w:val="Normal"/>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talellerbogst4">
    <w:name w:val="List Number 4"/>
    <w:basedOn w:val="Normal"/>
    <w:rsid w:val="00627871"/>
    <w:pPr>
      <w:numPr>
        <w:numId w:val="9"/>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5">
    <w:name w:val="List Number 5"/>
    <w:basedOn w:val="Normal"/>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Liste2">
    <w:name w:val="List 2"/>
    <w:basedOn w:val="Normal"/>
    <w:rsid w:val="00627871"/>
    <w:pPr>
      <w:tabs>
        <w:tab w:val="left" w:pos="567"/>
        <w:tab w:val="left" w:pos="1134"/>
        <w:tab w:val="left" w:pos="1701"/>
      </w:tabs>
      <w:overflowPunct w:val="0"/>
      <w:autoSpaceDE w:val="0"/>
      <w:autoSpaceDN w:val="0"/>
      <w:adjustRightInd w:val="0"/>
      <w:spacing w:line="300" w:lineRule="exact"/>
      <w:ind w:left="566" w:hanging="283"/>
      <w:jc w:val="both"/>
      <w:textAlignment w:val="baseline"/>
    </w:pPr>
    <w:rPr>
      <w:bCs/>
      <w:sz w:val="23"/>
      <w:szCs w:val="20"/>
    </w:rPr>
  </w:style>
  <w:style w:type="paragraph" w:styleId="Liste3">
    <w:name w:val="List 3"/>
    <w:basedOn w:val="Normal"/>
    <w:rsid w:val="00627871"/>
    <w:pPr>
      <w:tabs>
        <w:tab w:val="left" w:pos="567"/>
        <w:tab w:val="left" w:pos="1134"/>
        <w:tab w:val="left" w:pos="1701"/>
      </w:tabs>
      <w:overflowPunct w:val="0"/>
      <w:autoSpaceDE w:val="0"/>
      <w:autoSpaceDN w:val="0"/>
      <w:adjustRightInd w:val="0"/>
      <w:spacing w:line="300" w:lineRule="exact"/>
      <w:ind w:left="849" w:hanging="283"/>
      <w:jc w:val="both"/>
      <w:textAlignment w:val="baseline"/>
    </w:pPr>
    <w:rPr>
      <w:bCs/>
      <w:sz w:val="23"/>
      <w:szCs w:val="20"/>
    </w:rPr>
  </w:style>
  <w:style w:type="paragraph" w:styleId="Liste4">
    <w:name w:val="List 4"/>
    <w:basedOn w:val="Normal"/>
    <w:rsid w:val="00627871"/>
    <w:pPr>
      <w:tabs>
        <w:tab w:val="left" w:pos="567"/>
        <w:tab w:val="left" w:pos="1134"/>
        <w:tab w:val="left" w:pos="1701"/>
      </w:tabs>
      <w:overflowPunct w:val="0"/>
      <w:autoSpaceDE w:val="0"/>
      <w:autoSpaceDN w:val="0"/>
      <w:adjustRightInd w:val="0"/>
      <w:spacing w:line="300" w:lineRule="exact"/>
      <w:ind w:left="1132" w:hanging="283"/>
      <w:jc w:val="both"/>
      <w:textAlignment w:val="baseline"/>
    </w:pPr>
    <w:rPr>
      <w:bCs/>
      <w:sz w:val="23"/>
      <w:szCs w:val="20"/>
    </w:rPr>
  </w:style>
  <w:style w:type="paragraph" w:styleId="Liste5">
    <w:name w:val="List 5"/>
    <w:basedOn w:val="Normal"/>
    <w:rsid w:val="00627871"/>
    <w:pPr>
      <w:tabs>
        <w:tab w:val="left" w:pos="567"/>
        <w:tab w:val="left" w:pos="1134"/>
        <w:tab w:val="left" w:pos="1701"/>
      </w:tabs>
      <w:overflowPunct w:val="0"/>
      <w:autoSpaceDE w:val="0"/>
      <w:autoSpaceDN w:val="0"/>
      <w:adjustRightInd w:val="0"/>
      <w:spacing w:line="300" w:lineRule="exact"/>
      <w:ind w:left="1415" w:hanging="283"/>
      <w:jc w:val="both"/>
      <w:textAlignment w:val="baseline"/>
    </w:pPr>
    <w:rPr>
      <w:bCs/>
      <w:sz w:val="23"/>
      <w:szCs w:val="20"/>
    </w:rPr>
  </w:style>
  <w:style w:type="paragraph" w:styleId="Sidefod">
    <w:name w:val="footer"/>
    <w:basedOn w:val="Normal"/>
    <w:link w:val="SidefodTegn"/>
    <w:rsid w:val="00627871"/>
    <w:pPr>
      <w:overflowPunct w:val="0"/>
      <w:autoSpaceDE w:val="0"/>
      <w:autoSpaceDN w:val="0"/>
      <w:adjustRightInd w:val="0"/>
      <w:spacing w:line="300" w:lineRule="exact"/>
      <w:jc w:val="center"/>
      <w:textAlignment w:val="baseline"/>
    </w:pPr>
    <w:rPr>
      <w:bCs/>
      <w:sz w:val="14"/>
      <w:szCs w:val="20"/>
    </w:rPr>
  </w:style>
  <w:style w:type="character" w:customStyle="1" w:styleId="SidefodTegn">
    <w:name w:val="Sidefod Tegn"/>
    <w:basedOn w:val="Standardskrifttypeiafsnit"/>
    <w:link w:val="Sidefod"/>
    <w:locked/>
    <w:rsid w:val="00627871"/>
    <w:rPr>
      <w:bCs/>
      <w:sz w:val="14"/>
      <w:lang w:val="da-DK" w:eastAsia="da-DK" w:bidi="ar-SA"/>
    </w:rPr>
  </w:style>
  <w:style w:type="paragraph" w:styleId="Sidehoved">
    <w:name w:val="header"/>
    <w:basedOn w:val="Normal"/>
    <w:link w:val="SidehovedTegn"/>
    <w:rsid w:val="00627871"/>
    <w:pPr>
      <w:overflowPunct w:val="0"/>
      <w:autoSpaceDE w:val="0"/>
      <w:autoSpaceDN w:val="0"/>
      <w:adjustRightInd w:val="0"/>
      <w:spacing w:line="300" w:lineRule="exact"/>
      <w:jc w:val="both"/>
      <w:textAlignment w:val="baseline"/>
    </w:pPr>
    <w:rPr>
      <w:bCs/>
      <w:sz w:val="23"/>
      <w:szCs w:val="20"/>
    </w:rPr>
  </w:style>
  <w:style w:type="character" w:customStyle="1" w:styleId="SidehovedTegn">
    <w:name w:val="Sidehoved Tegn"/>
    <w:basedOn w:val="Standardskrifttypeiafsnit"/>
    <w:link w:val="Sidehoved"/>
    <w:locked/>
    <w:rsid w:val="00627871"/>
    <w:rPr>
      <w:bCs/>
      <w:sz w:val="23"/>
      <w:lang w:val="da-DK" w:eastAsia="da-DK" w:bidi="ar-SA"/>
    </w:rPr>
  </w:style>
  <w:style w:type="character" w:styleId="Sidetal">
    <w:name w:val="page number"/>
    <w:basedOn w:val="Standardskrifttypeiafsnit"/>
    <w:rsid w:val="00627871"/>
    <w:rPr>
      <w:rFonts w:cs="Times New Roman"/>
      <w:sz w:val="16"/>
    </w:rPr>
  </w:style>
  <w:style w:type="paragraph" w:styleId="Slutnotetekst">
    <w:name w:val="endnote text"/>
    <w:basedOn w:val="Normal"/>
    <w:link w:val="Slut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SlutnotetekstTegn">
    <w:name w:val="Slutnotetekst Tegn"/>
    <w:basedOn w:val="Standardskrifttypeiafsnit"/>
    <w:link w:val="Slutnotetekst"/>
    <w:semiHidden/>
    <w:locked/>
    <w:rsid w:val="00627871"/>
    <w:rPr>
      <w:bCs/>
      <w:sz w:val="17"/>
      <w:lang w:val="da-DK" w:eastAsia="da-DK" w:bidi="ar-SA"/>
    </w:rPr>
  </w:style>
  <w:style w:type="paragraph" w:styleId="Underskrift">
    <w:name w:val="Signature"/>
    <w:basedOn w:val="Normal"/>
    <w:link w:val="UnderskriftTegn"/>
    <w:rsid w:val="00627871"/>
    <w:pPr>
      <w:tabs>
        <w:tab w:val="left" w:pos="567"/>
        <w:tab w:val="left" w:pos="1134"/>
        <w:tab w:val="left" w:pos="1701"/>
      </w:tabs>
      <w:overflowPunct w:val="0"/>
      <w:autoSpaceDE w:val="0"/>
      <w:autoSpaceDN w:val="0"/>
      <w:adjustRightInd w:val="0"/>
      <w:spacing w:line="300" w:lineRule="exact"/>
      <w:ind w:left="4252"/>
      <w:jc w:val="both"/>
      <w:textAlignment w:val="baseline"/>
    </w:pPr>
    <w:rPr>
      <w:bCs/>
      <w:sz w:val="23"/>
      <w:szCs w:val="20"/>
    </w:rPr>
  </w:style>
  <w:style w:type="character" w:customStyle="1" w:styleId="UnderskriftTegn">
    <w:name w:val="Underskrift Tegn"/>
    <w:basedOn w:val="Standardskrifttypeiafsnit"/>
    <w:link w:val="Underskrift"/>
    <w:semiHidden/>
    <w:locked/>
    <w:rsid w:val="00627871"/>
    <w:rPr>
      <w:bCs/>
      <w:sz w:val="23"/>
      <w:lang w:val="da-DK" w:eastAsia="da-DK" w:bidi="ar-SA"/>
    </w:rPr>
  </w:style>
  <w:style w:type="paragraph" w:customStyle="1" w:styleId="Modtager">
    <w:name w:val="Modtager"/>
    <w:basedOn w:val="Normal"/>
    <w:rsid w:val="00627871"/>
    <w:pPr>
      <w:overflowPunct w:val="0"/>
      <w:autoSpaceDE w:val="0"/>
      <w:autoSpaceDN w:val="0"/>
      <w:adjustRightInd w:val="0"/>
      <w:jc w:val="both"/>
      <w:textAlignment w:val="baseline"/>
    </w:pPr>
    <w:rPr>
      <w:bCs/>
      <w:sz w:val="23"/>
      <w:szCs w:val="20"/>
    </w:rPr>
  </w:style>
  <w:style w:type="paragraph" w:customStyle="1" w:styleId="Flytning2">
    <w:name w:val="Flytning2"/>
    <w:basedOn w:val="Flytning"/>
    <w:rsid w:val="00627871"/>
    <w:pPr>
      <w:spacing w:before="120"/>
    </w:pPr>
    <w:rPr>
      <w:b w:val="0"/>
    </w:rPr>
  </w:style>
  <w:style w:type="paragraph" w:customStyle="1" w:styleId="Indlg">
    <w:name w:val="Indlæg"/>
    <w:basedOn w:val="Listeafsnit1"/>
    <w:next w:val="Normal"/>
    <w:autoRedefine/>
    <w:rsid w:val="00627871"/>
    <w:pPr>
      <w:numPr>
        <w:numId w:val="12"/>
      </w:numPr>
      <w:tabs>
        <w:tab w:val="clear" w:pos="567"/>
        <w:tab w:val="clear" w:pos="1134"/>
        <w:tab w:val="clear" w:pos="1701"/>
        <w:tab w:val="left" w:pos="0"/>
      </w:tabs>
      <w:ind w:left="0" w:hanging="567"/>
    </w:pPr>
  </w:style>
  <w:style w:type="paragraph" w:customStyle="1" w:styleId="Listeafsnit1">
    <w:name w:val="Listeafsnit1"/>
    <w:basedOn w:val="Normal"/>
    <w:rsid w:val="00627871"/>
    <w:pPr>
      <w:tabs>
        <w:tab w:val="left" w:pos="567"/>
        <w:tab w:val="left" w:pos="1134"/>
        <w:tab w:val="left" w:pos="1701"/>
      </w:tabs>
      <w:overflowPunct w:val="0"/>
      <w:autoSpaceDE w:val="0"/>
      <w:autoSpaceDN w:val="0"/>
      <w:adjustRightInd w:val="0"/>
      <w:spacing w:line="300" w:lineRule="exact"/>
      <w:ind w:left="720"/>
      <w:contextualSpacing/>
      <w:jc w:val="both"/>
      <w:textAlignment w:val="baseline"/>
    </w:pPr>
    <w:rPr>
      <w:bCs/>
      <w:sz w:val="23"/>
      <w:szCs w:val="20"/>
    </w:rPr>
  </w:style>
  <w:style w:type="paragraph" w:styleId="Markeringsbobletekst">
    <w:name w:val="Balloon Text"/>
    <w:basedOn w:val="Normal"/>
    <w:link w:val="MarkeringsbobletekstTegn"/>
    <w:rsid w:val="00627871"/>
    <w:pPr>
      <w:tabs>
        <w:tab w:val="left" w:pos="567"/>
        <w:tab w:val="left" w:pos="1134"/>
        <w:tab w:val="left" w:pos="1701"/>
      </w:tabs>
      <w:overflowPunct w:val="0"/>
      <w:autoSpaceDE w:val="0"/>
      <w:autoSpaceDN w:val="0"/>
      <w:adjustRightInd w:val="0"/>
      <w:jc w:val="both"/>
      <w:textAlignment w:val="baseline"/>
    </w:pPr>
    <w:rPr>
      <w:rFonts w:cs="Tahoma"/>
      <w:bCs/>
      <w:sz w:val="16"/>
      <w:szCs w:val="16"/>
    </w:rPr>
  </w:style>
  <w:style w:type="character" w:customStyle="1" w:styleId="MarkeringsbobletekstTegn">
    <w:name w:val="Markeringsbobletekst Tegn"/>
    <w:basedOn w:val="Standardskrifttypeiafsnit"/>
    <w:link w:val="Markeringsbobletekst"/>
    <w:locked/>
    <w:rsid w:val="00627871"/>
    <w:rPr>
      <w:rFonts w:cs="Tahoma"/>
      <w:bCs/>
      <w:sz w:val="16"/>
      <w:szCs w:val="16"/>
      <w:lang w:val="da-DK" w:eastAsia="da-DK" w:bidi="ar-SA"/>
    </w:rPr>
  </w:style>
  <w:style w:type="paragraph" w:customStyle="1" w:styleId="Default">
    <w:name w:val="Default"/>
    <w:rsid w:val="00627871"/>
    <w:pPr>
      <w:autoSpaceDE w:val="0"/>
      <w:autoSpaceDN w:val="0"/>
      <w:adjustRightInd w:val="0"/>
      <w:spacing w:after="160" w:line="300" w:lineRule="exact"/>
      <w:ind w:right="851"/>
      <w:jc w:val="both"/>
    </w:pPr>
    <w:rPr>
      <w:color w:val="000000"/>
      <w:sz w:val="24"/>
      <w:szCs w:val="24"/>
    </w:rPr>
  </w:style>
  <w:style w:type="character" w:customStyle="1" w:styleId="Stilling">
    <w:name w:val="Stilling"/>
    <w:rsid w:val="00627871"/>
    <w:rPr>
      <w:i/>
      <w:color w:val="auto"/>
      <w:sz w:val="23"/>
    </w:rPr>
  </w:style>
  <w:style w:type="paragraph" w:customStyle="1" w:styleId="notaoplysninger">
    <w:name w:val="notaoplysninger"/>
    <w:basedOn w:val="Normal"/>
    <w:rsid w:val="00627871"/>
    <w:pPr>
      <w:tabs>
        <w:tab w:val="left" w:pos="1080"/>
      </w:tabs>
      <w:overflowPunct w:val="0"/>
      <w:autoSpaceDE w:val="0"/>
      <w:autoSpaceDN w:val="0"/>
      <w:adjustRightInd w:val="0"/>
      <w:ind w:left="1077" w:hanging="1077"/>
      <w:jc w:val="both"/>
      <w:textAlignment w:val="baseline"/>
    </w:pPr>
    <w:rPr>
      <w:rFonts w:cs="Tahoma"/>
      <w:bCs/>
      <w:sz w:val="17"/>
      <w:szCs w:val="20"/>
    </w:rPr>
  </w:style>
  <w:style w:type="paragraph" w:customStyle="1" w:styleId="AdresseOplysninger">
    <w:name w:val="AdresseOplysninger"/>
    <w:basedOn w:val="Normal"/>
    <w:link w:val="AdresseOplysningerTegn"/>
    <w:rsid w:val="00627871"/>
    <w:pPr>
      <w:tabs>
        <w:tab w:val="left" w:pos="2183"/>
      </w:tabs>
      <w:overflowPunct w:val="0"/>
      <w:autoSpaceDE w:val="0"/>
      <w:autoSpaceDN w:val="0"/>
      <w:adjustRightInd w:val="0"/>
      <w:jc w:val="both"/>
      <w:textAlignment w:val="baseline"/>
    </w:pPr>
    <w:rPr>
      <w:bCs/>
      <w:sz w:val="16"/>
      <w:szCs w:val="20"/>
    </w:rPr>
  </w:style>
  <w:style w:type="character" w:customStyle="1" w:styleId="AdresseOplysningerTegn">
    <w:name w:val="AdresseOplysninger Tegn"/>
    <w:basedOn w:val="Standardskrifttypeiafsnit"/>
    <w:link w:val="AdresseOplysninger"/>
    <w:locked/>
    <w:rsid w:val="00627871"/>
    <w:rPr>
      <w:bCs/>
      <w:sz w:val="16"/>
      <w:lang w:val="da-DK" w:eastAsia="da-DK" w:bidi="ar-SA"/>
    </w:rPr>
  </w:style>
  <w:style w:type="paragraph" w:styleId="Kommentaremne">
    <w:name w:val="annotation subject"/>
    <w:basedOn w:val="Kommentartekst"/>
    <w:next w:val="Kommentartekst"/>
    <w:link w:val="KommentaremneTegn"/>
    <w:rsid w:val="00627871"/>
    <w:pPr>
      <w:spacing w:line="240" w:lineRule="auto"/>
    </w:pPr>
    <w:rPr>
      <w:b/>
      <w:sz w:val="20"/>
    </w:rPr>
  </w:style>
  <w:style w:type="character" w:customStyle="1" w:styleId="KommentaremneTegn">
    <w:name w:val="Kommentaremne Tegn"/>
    <w:basedOn w:val="KommentartekstTegn"/>
    <w:link w:val="Kommentaremne"/>
    <w:locked/>
    <w:rsid w:val="00627871"/>
    <w:rPr>
      <w:b/>
      <w:bCs/>
      <w:sz w:val="23"/>
      <w:lang w:val="da-DK" w:eastAsia="da-DK" w:bidi="ar-SA"/>
    </w:rPr>
  </w:style>
  <w:style w:type="paragraph" w:customStyle="1" w:styleId="bodytext">
    <w:name w:val="bodytext"/>
    <w:basedOn w:val="Normal"/>
    <w:rsid w:val="00627871"/>
    <w:pPr>
      <w:spacing w:before="100" w:beforeAutospacing="1" w:after="100" w:afterAutospacing="1"/>
    </w:pPr>
  </w:style>
  <w:style w:type="paragraph" w:customStyle="1" w:styleId="Overskriftdefinitiion">
    <w:name w:val="Overskrift definitiion"/>
    <w:basedOn w:val="Normal"/>
    <w:qFormat/>
    <w:rsid w:val="0080417C"/>
    <w:pPr>
      <w:keepNext/>
      <w:jc w:val="both"/>
    </w:pPr>
    <w:rPr>
      <w:rFonts w:cs="Tahoma"/>
      <w:u w:val="single"/>
    </w:rPr>
  </w:style>
  <w:style w:type="paragraph" w:customStyle="1" w:styleId="Standard">
    <w:name w:val="Standard"/>
    <w:rsid w:val="00816288"/>
    <w:pPr>
      <w:tabs>
        <w:tab w:val="left" w:pos="567"/>
        <w:tab w:val="left" w:pos="1134"/>
        <w:tab w:val="left" w:pos="1701"/>
      </w:tabs>
      <w:overflowPunct w:val="0"/>
      <w:autoSpaceDE w:val="0"/>
      <w:autoSpaceDN w:val="0"/>
      <w:spacing w:line="360" w:lineRule="auto"/>
      <w:jc w:val="both"/>
      <w:textAlignment w:val="baseline"/>
    </w:pPr>
    <w:rPr>
      <w:rFonts w:ascii="Tahoma" w:hAnsi="Tahoma"/>
      <w:bCs/>
      <w:spacing w:val="1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980A-9886-47E8-B685-05400751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24194</Words>
  <Characters>147584</Characters>
  <Application>Microsoft Office Word</Application>
  <DocSecurity>0</DocSecurity>
  <Lines>1229</Lines>
  <Paragraphs>342</Paragraphs>
  <ScaleCrop>false</ScaleCrop>
  <HeadingPairs>
    <vt:vector size="2" baseType="variant">
      <vt:variant>
        <vt:lpstr>Titel</vt:lpstr>
      </vt:variant>
      <vt:variant>
        <vt:i4>1</vt:i4>
      </vt:variant>
    </vt:vector>
  </HeadingPairs>
  <TitlesOfParts>
    <vt:vector size="1" baseType="lpstr">
      <vt:lpstr>K03 kontrakt</vt:lpstr>
    </vt:vector>
  </TitlesOfParts>
  <Company>Finansministeriet</Company>
  <LinksUpToDate>false</LinksUpToDate>
  <CharactersWithSpaces>171436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 kontrakt</dc:title>
  <dc:creator>Charlotte Gall</dc:creator>
  <cp:lastModifiedBy>Michelle Daring</cp:lastModifiedBy>
  <cp:revision>2</cp:revision>
  <cp:lastPrinted>2013-05-03T08:35:00Z</cp:lastPrinted>
  <dcterms:created xsi:type="dcterms:W3CDTF">2019-02-14T15:42:00Z</dcterms:created>
  <dcterms:modified xsi:type="dcterms:W3CDTF">2019-02-14T15:42:00Z</dcterms:modified>
</cp:coreProperties>
</file>